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87E99" w14:textId="77777777" w:rsidR="005332E0" w:rsidRDefault="005332E0" w:rsidP="005D6FBB">
      <w:pPr>
        <w:spacing w:after="0" w:line="240" w:lineRule="auto"/>
        <w:ind w:left="708" w:hanging="708"/>
        <w:jc w:val="both"/>
        <w:rPr>
          <w:rFonts w:ascii="Arial" w:hAnsi="Arial" w:cs="Arial"/>
          <w:b/>
          <w:bCs/>
          <w:caps/>
          <w:sz w:val="20"/>
          <w:szCs w:val="20"/>
        </w:rPr>
      </w:pPr>
    </w:p>
    <w:p w14:paraId="4C8DA4D2" w14:textId="56B91A08" w:rsidR="004C7247" w:rsidRPr="00D9735B" w:rsidRDefault="004C7247" w:rsidP="004C7247">
      <w:pPr>
        <w:spacing w:after="0" w:line="240" w:lineRule="auto"/>
        <w:ind w:left="-426"/>
        <w:jc w:val="both"/>
        <w:rPr>
          <w:rFonts w:ascii="Arial" w:hAnsi="Arial" w:cs="Arial"/>
          <w:b/>
          <w:sz w:val="20"/>
          <w:szCs w:val="20"/>
        </w:rPr>
      </w:pPr>
      <w:r w:rsidRPr="00D9735B">
        <w:rPr>
          <w:rFonts w:ascii="Arial" w:hAnsi="Arial" w:cs="Arial"/>
          <w:b/>
          <w:bCs/>
          <w:caps/>
          <w:sz w:val="20"/>
          <w:szCs w:val="20"/>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correspondientes al ejercicio 2020.</w:t>
      </w:r>
    </w:p>
    <w:p w14:paraId="3AE6E0D9" w14:textId="77777777" w:rsidR="00217A1E" w:rsidRPr="00D9735B" w:rsidRDefault="00217A1E" w:rsidP="00217A1E">
      <w:pPr>
        <w:spacing w:after="0" w:line="240" w:lineRule="auto"/>
        <w:rPr>
          <w:rFonts w:ascii="Arial" w:hAnsi="Arial" w:cs="Arial"/>
          <w:b/>
          <w:sz w:val="20"/>
          <w:szCs w:val="20"/>
        </w:rPr>
      </w:pPr>
    </w:p>
    <w:p w14:paraId="464CB36F" w14:textId="41B61648" w:rsidR="00E36AD3" w:rsidRPr="00D9735B" w:rsidRDefault="00711A74" w:rsidP="00E36AD3">
      <w:pPr>
        <w:pStyle w:val="Encabezado"/>
        <w:rPr>
          <w:rFonts w:ascii="Arial" w:hAnsi="Arial" w:cs="Arial"/>
          <w:b/>
        </w:rPr>
      </w:pPr>
      <w:r w:rsidRPr="00D9735B">
        <w:rPr>
          <w:rFonts w:ascii="Arial" w:hAnsi="Arial" w:cs="Arial"/>
          <w:b/>
        </w:rPr>
        <w:t>9. Partido Redes Sociales Progresistas/CEN</w:t>
      </w:r>
    </w:p>
    <w:p w14:paraId="078C718F" w14:textId="475A527A" w:rsidR="003649C9" w:rsidRPr="00D9735B" w:rsidRDefault="00363B89" w:rsidP="00DC6304">
      <w:pPr>
        <w:pStyle w:val="Encabezado"/>
        <w:rPr>
          <w:rFonts w:ascii="Arial" w:hAnsi="Arial" w:cs="Arial"/>
          <w:b/>
        </w:rPr>
      </w:pPr>
      <w:r w:rsidRPr="00D9735B">
        <w:rPr>
          <w:rFonts w:ascii="Arial" w:hAnsi="Arial" w:cs="Arial"/>
          <w:b/>
        </w:rPr>
        <w:t xml:space="preserve">Primera </w:t>
      </w:r>
      <w:r w:rsidR="00CF4D4F" w:rsidRPr="00D9735B">
        <w:rPr>
          <w:rFonts w:ascii="Arial" w:hAnsi="Arial" w:cs="Arial"/>
          <w:b/>
        </w:rPr>
        <w:t>Vuelta</w:t>
      </w:r>
    </w:p>
    <w:p w14:paraId="65AD0D49" w14:textId="77777777" w:rsidR="00711A74" w:rsidRPr="00D9735B" w:rsidRDefault="00711A74" w:rsidP="00DC6304">
      <w:pPr>
        <w:pStyle w:val="Encabezado"/>
        <w:rPr>
          <w:rFonts w:ascii="Arial" w:hAnsi="Arial" w:cs="Arial"/>
          <w:b/>
        </w:rPr>
      </w:pPr>
    </w:p>
    <w:tbl>
      <w:tblPr>
        <w:tblStyle w:val="Tablaconcuadrcula"/>
        <w:tblW w:w="5200" w:type="pct"/>
        <w:jc w:val="center"/>
        <w:tblLayout w:type="fixed"/>
        <w:tblLook w:val="04A0" w:firstRow="1" w:lastRow="0" w:firstColumn="1" w:lastColumn="0" w:noHBand="0" w:noVBand="1"/>
      </w:tblPr>
      <w:tblGrid>
        <w:gridCol w:w="509"/>
        <w:gridCol w:w="6432"/>
        <w:gridCol w:w="4678"/>
        <w:gridCol w:w="2548"/>
        <w:gridCol w:w="1418"/>
        <w:gridCol w:w="1418"/>
        <w:gridCol w:w="1004"/>
      </w:tblGrid>
      <w:tr w:rsidR="00AE4C06" w:rsidRPr="00D9735B" w14:paraId="53093169" w14:textId="77777777" w:rsidTr="00AC11BD">
        <w:trPr>
          <w:trHeight w:val="58"/>
          <w:tblHeader/>
          <w:jc w:val="center"/>
        </w:trPr>
        <w:tc>
          <w:tcPr>
            <w:tcW w:w="509" w:type="dxa"/>
            <w:tcBorders>
              <w:top w:val="single" w:sz="4" w:space="0" w:color="auto"/>
            </w:tcBorders>
            <w:vAlign w:val="center"/>
          </w:tcPr>
          <w:p w14:paraId="08C4534D" w14:textId="77777777" w:rsidR="00AE4C06" w:rsidRPr="00D9735B" w:rsidRDefault="00AE4C06" w:rsidP="00AC11BD">
            <w:pPr>
              <w:spacing w:after="0" w:line="240" w:lineRule="auto"/>
              <w:jc w:val="center"/>
              <w:rPr>
                <w:rFonts w:ascii="Arial" w:hAnsi="Arial" w:cs="Arial"/>
                <w:b/>
                <w:sz w:val="18"/>
                <w:szCs w:val="18"/>
              </w:rPr>
            </w:pPr>
            <w:r w:rsidRPr="00D9735B">
              <w:rPr>
                <w:rFonts w:ascii="Arial" w:hAnsi="Arial" w:cs="Arial"/>
                <w:b/>
                <w:sz w:val="18"/>
                <w:szCs w:val="18"/>
              </w:rPr>
              <w:t>Id</w:t>
            </w:r>
          </w:p>
        </w:tc>
        <w:tc>
          <w:tcPr>
            <w:tcW w:w="6432" w:type="dxa"/>
            <w:tcBorders>
              <w:top w:val="single" w:sz="4" w:space="0" w:color="auto"/>
            </w:tcBorders>
            <w:vAlign w:val="center"/>
          </w:tcPr>
          <w:p w14:paraId="57F8998E" w14:textId="77777777" w:rsidR="00C47A35" w:rsidRPr="00D9735B" w:rsidRDefault="00C47A35" w:rsidP="00AC11BD">
            <w:pPr>
              <w:pStyle w:val="NormalWeb"/>
              <w:framePr w:wrap="around"/>
              <w:jc w:val="center"/>
              <w:rPr>
                <w:rStyle w:val="Textoennegrita"/>
              </w:rPr>
            </w:pPr>
            <w:r w:rsidRPr="00D9735B">
              <w:rPr>
                <w:rStyle w:val="Textoennegrita"/>
              </w:rPr>
              <w:t>Observación</w:t>
            </w:r>
          </w:p>
          <w:p w14:paraId="7727C94E" w14:textId="77777777" w:rsidR="00C47A35" w:rsidRPr="00D9735B" w:rsidRDefault="00C47A35" w:rsidP="00AC11BD">
            <w:pPr>
              <w:pStyle w:val="NormalWeb"/>
              <w:framePr w:wrap="around"/>
              <w:jc w:val="center"/>
              <w:rPr>
                <w:rStyle w:val="Textoennegrita"/>
              </w:rPr>
            </w:pPr>
            <w:r w:rsidRPr="00D9735B">
              <w:rPr>
                <w:rStyle w:val="Textoennegrita"/>
              </w:rPr>
              <w:t>Oficio Núm. INE/UTF/DA/43678/2021</w:t>
            </w:r>
          </w:p>
          <w:p w14:paraId="4BDAFC12" w14:textId="4C62A4AE" w:rsidR="00AE4C06" w:rsidRPr="00D9735B" w:rsidRDefault="00C47A35" w:rsidP="00AC11BD">
            <w:pPr>
              <w:pStyle w:val="NormalWeb"/>
              <w:framePr w:wrap="around"/>
              <w:jc w:val="center"/>
              <w:rPr>
                <w:rFonts w:eastAsia="Arial Unicode MS"/>
              </w:rPr>
            </w:pPr>
            <w:r w:rsidRPr="00D9735B">
              <w:rPr>
                <w:rStyle w:val="Textoennegrita"/>
              </w:rPr>
              <w:t>Fecha de notificación: 29 de octubre de 2021</w:t>
            </w:r>
          </w:p>
        </w:tc>
        <w:tc>
          <w:tcPr>
            <w:tcW w:w="4678" w:type="dxa"/>
            <w:tcBorders>
              <w:top w:val="single" w:sz="4" w:space="0" w:color="auto"/>
            </w:tcBorders>
            <w:vAlign w:val="center"/>
          </w:tcPr>
          <w:p w14:paraId="57F39CBA" w14:textId="77777777" w:rsidR="00AC11BD" w:rsidRPr="00D9735B" w:rsidRDefault="00AC11BD" w:rsidP="00AC11BD">
            <w:pPr>
              <w:pStyle w:val="NormalWeb"/>
              <w:framePr w:wrap="around"/>
              <w:jc w:val="center"/>
              <w:rPr>
                <w:rStyle w:val="Textoennegrita"/>
              </w:rPr>
            </w:pPr>
          </w:p>
          <w:p w14:paraId="70D12700" w14:textId="5BD00F9B" w:rsidR="00C47A35" w:rsidRPr="00D9735B" w:rsidRDefault="00C47A35" w:rsidP="00AC11BD">
            <w:pPr>
              <w:pStyle w:val="NormalWeb"/>
              <w:framePr w:wrap="around"/>
              <w:jc w:val="center"/>
              <w:rPr>
                <w:rStyle w:val="Textoennegrita"/>
              </w:rPr>
            </w:pPr>
            <w:r w:rsidRPr="00D9735B">
              <w:rPr>
                <w:rStyle w:val="Textoennegrita"/>
              </w:rPr>
              <w:t>Respuesta</w:t>
            </w:r>
          </w:p>
          <w:p w14:paraId="32399A4F" w14:textId="77777777" w:rsidR="00AC11BD" w:rsidRPr="00D9735B" w:rsidRDefault="00C47A35" w:rsidP="00AC11BD">
            <w:pPr>
              <w:pStyle w:val="NormalWeb"/>
              <w:framePr w:wrap="around"/>
              <w:jc w:val="center"/>
              <w:rPr>
                <w:rStyle w:val="Textoennegrita"/>
              </w:rPr>
            </w:pPr>
            <w:r w:rsidRPr="00D9735B">
              <w:rPr>
                <w:rStyle w:val="Textoennegrita"/>
              </w:rPr>
              <w:t>Escrito Núm. RSP.SNFA.14.11.21</w:t>
            </w:r>
          </w:p>
          <w:p w14:paraId="6B34BF22" w14:textId="5D2CC11F" w:rsidR="00C47A35" w:rsidRPr="00D9735B" w:rsidRDefault="00C47A35" w:rsidP="00AC11BD">
            <w:pPr>
              <w:pStyle w:val="NormalWeb"/>
              <w:framePr w:wrap="around"/>
              <w:jc w:val="center"/>
              <w:rPr>
                <w:b/>
                <w:bCs/>
              </w:rPr>
            </w:pPr>
            <w:r w:rsidRPr="00D9735B">
              <w:rPr>
                <w:rStyle w:val="Textoennegrita"/>
              </w:rPr>
              <w:t>Fecha de respuesta del escrito: 16 de noviembre de 2021</w:t>
            </w:r>
          </w:p>
        </w:tc>
        <w:tc>
          <w:tcPr>
            <w:tcW w:w="2548" w:type="dxa"/>
            <w:tcBorders>
              <w:top w:val="single" w:sz="4" w:space="0" w:color="auto"/>
            </w:tcBorders>
            <w:vAlign w:val="center"/>
          </w:tcPr>
          <w:p w14:paraId="61956E11" w14:textId="77777777" w:rsidR="00AE4C06" w:rsidRPr="00D9735B" w:rsidRDefault="00AE4C06" w:rsidP="00AC11BD">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Análisis de la UTF</w:t>
            </w:r>
          </w:p>
        </w:tc>
        <w:tc>
          <w:tcPr>
            <w:tcW w:w="1418" w:type="dxa"/>
            <w:tcBorders>
              <w:top w:val="single" w:sz="4" w:space="0" w:color="auto"/>
            </w:tcBorders>
            <w:vAlign w:val="center"/>
          </w:tcPr>
          <w:p w14:paraId="3CAC5F9D" w14:textId="77777777" w:rsidR="00AE4C06" w:rsidRPr="00D9735B" w:rsidRDefault="00AE4C06" w:rsidP="00AC11BD">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Conclusión</w:t>
            </w:r>
          </w:p>
        </w:tc>
        <w:tc>
          <w:tcPr>
            <w:tcW w:w="1418" w:type="dxa"/>
            <w:tcBorders>
              <w:top w:val="single" w:sz="4" w:space="0" w:color="auto"/>
            </w:tcBorders>
            <w:vAlign w:val="center"/>
          </w:tcPr>
          <w:p w14:paraId="3BDCD0EB" w14:textId="77777777" w:rsidR="00AE4C06" w:rsidRPr="00D9735B" w:rsidRDefault="00AE4C06" w:rsidP="00AC11BD">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Falta concreta</w:t>
            </w:r>
          </w:p>
        </w:tc>
        <w:tc>
          <w:tcPr>
            <w:tcW w:w="1004" w:type="dxa"/>
            <w:tcBorders>
              <w:top w:val="single" w:sz="4" w:space="0" w:color="auto"/>
            </w:tcBorders>
            <w:vAlign w:val="center"/>
          </w:tcPr>
          <w:p w14:paraId="21479AC5" w14:textId="77777777" w:rsidR="00AE4C06" w:rsidRPr="00D9735B" w:rsidRDefault="00AE4C06" w:rsidP="00AC11BD">
            <w:pPr>
              <w:spacing w:after="0" w:line="240" w:lineRule="auto"/>
              <w:jc w:val="center"/>
              <w:rPr>
                <w:rFonts w:ascii="Arial" w:hAnsi="Arial" w:cs="Arial"/>
                <w:b/>
                <w:sz w:val="18"/>
                <w:szCs w:val="18"/>
              </w:rPr>
            </w:pPr>
            <w:r w:rsidRPr="00D9735B">
              <w:rPr>
                <w:rFonts w:ascii="Arial" w:eastAsia="Arial Unicode MS" w:hAnsi="Arial" w:cs="Arial"/>
                <w:b/>
                <w:sz w:val="18"/>
                <w:szCs w:val="18"/>
              </w:rPr>
              <w:t>Artículo que incumplió</w:t>
            </w:r>
          </w:p>
        </w:tc>
      </w:tr>
      <w:tr w:rsidR="00AE4C06" w:rsidRPr="00D9735B" w14:paraId="40866CE9" w14:textId="77777777" w:rsidTr="00256606">
        <w:trPr>
          <w:jc w:val="center"/>
        </w:trPr>
        <w:tc>
          <w:tcPr>
            <w:tcW w:w="509" w:type="dxa"/>
            <w:vAlign w:val="center"/>
          </w:tcPr>
          <w:p w14:paraId="22B96BAD" w14:textId="21411B7D" w:rsidR="00AE4C06" w:rsidRPr="00D9735B" w:rsidRDefault="00AE4C06" w:rsidP="00CB7E50">
            <w:pPr>
              <w:spacing w:after="0" w:line="240" w:lineRule="auto"/>
              <w:jc w:val="center"/>
              <w:rPr>
                <w:rFonts w:ascii="Arial" w:hAnsi="Arial" w:cs="Arial"/>
                <w:b/>
                <w:sz w:val="18"/>
                <w:szCs w:val="18"/>
              </w:rPr>
            </w:pPr>
            <w:r w:rsidRPr="00D9735B">
              <w:rPr>
                <w:rFonts w:ascii="Arial" w:hAnsi="Arial" w:cs="Arial"/>
                <w:b/>
                <w:sz w:val="18"/>
                <w:szCs w:val="18"/>
              </w:rPr>
              <w:t>1</w:t>
            </w:r>
          </w:p>
        </w:tc>
        <w:tc>
          <w:tcPr>
            <w:tcW w:w="6432" w:type="dxa"/>
          </w:tcPr>
          <w:p w14:paraId="6A9065FA" w14:textId="77777777" w:rsidR="00E0386F" w:rsidRPr="00D9735B" w:rsidRDefault="00E0386F" w:rsidP="00E0386F">
            <w:pPr>
              <w:ind w:right="128"/>
              <w:jc w:val="both"/>
              <w:rPr>
                <w:rFonts w:ascii="Arial" w:eastAsia="Times New Roman" w:hAnsi="Arial" w:cs="Arial"/>
                <w:i/>
                <w:iCs/>
                <w:sz w:val="18"/>
                <w:szCs w:val="18"/>
              </w:rPr>
            </w:pPr>
          </w:p>
          <w:p w14:paraId="62713F79" w14:textId="3369528B" w:rsidR="00C47A35" w:rsidRPr="00D9735B" w:rsidRDefault="00C47A35" w:rsidP="00E0386F">
            <w:pPr>
              <w:ind w:right="128"/>
              <w:jc w:val="both"/>
              <w:rPr>
                <w:rFonts w:ascii="Arial" w:eastAsia="Times New Roman" w:hAnsi="Arial" w:cs="Arial"/>
                <w:i/>
                <w:iCs/>
                <w:sz w:val="18"/>
                <w:szCs w:val="18"/>
              </w:rPr>
            </w:pPr>
            <w:r w:rsidRPr="00D9735B">
              <w:rPr>
                <w:rFonts w:ascii="Arial" w:eastAsia="Times New Roman" w:hAnsi="Arial" w:cs="Arial"/>
                <w:i/>
                <w:iCs/>
                <w:sz w:val="18"/>
                <w:szCs w:val="18"/>
              </w:rPr>
              <w:t>De la revisión a la documentación adjunta al Informe Anual, se observó que omitió presentar la relación de los miembros que integraron los órganos directivos en el ejercicio 2020 con el detalle de los pagos y/o remuneraciones realizadas.</w:t>
            </w:r>
          </w:p>
          <w:p w14:paraId="7AA55588" w14:textId="77777777" w:rsidR="00C47A35" w:rsidRPr="00D9735B" w:rsidRDefault="00C47A35" w:rsidP="00E0386F">
            <w:pPr>
              <w:ind w:right="128"/>
              <w:jc w:val="both"/>
              <w:rPr>
                <w:rFonts w:ascii="Arial" w:eastAsia="Calibri" w:hAnsi="Arial" w:cs="Arial"/>
                <w:i/>
                <w:iCs/>
                <w:sz w:val="18"/>
                <w:szCs w:val="18"/>
              </w:rPr>
            </w:pPr>
            <w:r w:rsidRPr="00D9735B">
              <w:rPr>
                <w:rFonts w:ascii="Arial" w:eastAsia="Calibri" w:hAnsi="Arial" w:cs="Arial"/>
                <w:i/>
                <w:iCs/>
                <w:sz w:val="18"/>
                <w:szCs w:val="18"/>
              </w:rPr>
              <w:t>Se le solicita presentar en el SIF lo siguiente:</w:t>
            </w:r>
          </w:p>
          <w:p w14:paraId="2EDF8794" w14:textId="77777777" w:rsidR="00C47A35" w:rsidRPr="00D9735B" w:rsidRDefault="00C47A35" w:rsidP="00E0386F">
            <w:p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 </w:t>
            </w:r>
          </w:p>
          <w:p w14:paraId="50610830" w14:textId="77777777" w:rsidR="00C47A35" w:rsidRPr="00D9735B" w:rsidRDefault="00C47A35" w:rsidP="00C47A35">
            <w:pPr>
              <w:pStyle w:val="Prrafodelista"/>
              <w:ind w:left="23" w:right="128"/>
              <w:rPr>
                <w:rFonts w:ascii="Arial" w:eastAsia="Times New Roman" w:hAnsi="Arial" w:cs="Arial"/>
                <w:i/>
                <w:iCs/>
                <w:sz w:val="18"/>
                <w:szCs w:val="18"/>
              </w:rPr>
            </w:pPr>
            <w:r w:rsidRPr="00D9735B">
              <w:rPr>
                <w:rFonts w:ascii="Arial" w:eastAsia="Times New Roman" w:hAnsi="Arial" w:cs="Arial"/>
                <w:i/>
                <w:iCs/>
                <w:sz w:val="18"/>
                <w:szCs w:val="18"/>
              </w:rPr>
              <w:br/>
              <w:t xml:space="preserve"> -Sueldos y salarios</w:t>
            </w:r>
            <w:r w:rsidRPr="00D9735B">
              <w:rPr>
                <w:rFonts w:ascii="Arial" w:eastAsia="Times New Roman" w:hAnsi="Arial" w:cs="Arial"/>
                <w:i/>
                <w:iCs/>
                <w:sz w:val="18"/>
                <w:szCs w:val="18"/>
              </w:rPr>
              <w:br/>
              <w:t xml:space="preserve"> -Honorarios profesionales</w:t>
            </w:r>
            <w:r w:rsidRPr="00D9735B">
              <w:rPr>
                <w:rFonts w:ascii="Arial" w:eastAsia="Times New Roman" w:hAnsi="Arial" w:cs="Arial"/>
                <w:i/>
                <w:iCs/>
                <w:sz w:val="18"/>
                <w:szCs w:val="18"/>
              </w:rPr>
              <w:br/>
              <w:t xml:space="preserve"> -Honorarios asimilados a sueldos</w:t>
            </w:r>
            <w:r w:rsidRPr="00D9735B">
              <w:rPr>
                <w:rFonts w:ascii="Arial" w:eastAsia="Times New Roman" w:hAnsi="Arial" w:cs="Arial"/>
                <w:i/>
                <w:iCs/>
                <w:sz w:val="18"/>
                <w:szCs w:val="18"/>
              </w:rPr>
              <w:br/>
              <w:t xml:space="preserve"> -Gratificaciones, bonos, primas y comisiones</w:t>
            </w:r>
            <w:r w:rsidRPr="00D9735B">
              <w:rPr>
                <w:rFonts w:ascii="Arial" w:eastAsia="Times New Roman" w:hAnsi="Arial" w:cs="Arial"/>
                <w:i/>
                <w:iCs/>
                <w:sz w:val="18"/>
                <w:szCs w:val="18"/>
              </w:rPr>
              <w:br/>
              <w:t xml:space="preserve"> -Prestaciones en especie</w:t>
            </w:r>
            <w:r w:rsidRPr="00D9735B">
              <w:rPr>
                <w:rFonts w:ascii="Arial" w:eastAsia="Times New Roman" w:hAnsi="Arial" w:cs="Arial"/>
                <w:i/>
                <w:iCs/>
                <w:sz w:val="18"/>
                <w:szCs w:val="18"/>
              </w:rPr>
              <w:br/>
              <w:t xml:space="preserve"> -Gastos de representación</w:t>
            </w:r>
            <w:r w:rsidRPr="00D9735B">
              <w:rPr>
                <w:rFonts w:ascii="Arial" w:eastAsia="Times New Roman" w:hAnsi="Arial" w:cs="Arial"/>
                <w:i/>
                <w:iCs/>
                <w:sz w:val="18"/>
                <w:szCs w:val="18"/>
              </w:rPr>
              <w:br/>
              <w:t xml:space="preserve"> -Viáticos</w:t>
            </w:r>
            <w:r w:rsidRPr="00D9735B">
              <w:rPr>
                <w:rFonts w:ascii="Arial" w:eastAsia="Times New Roman" w:hAnsi="Arial" w:cs="Arial"/>
                <w:i/>
                <w:iCs/>
                <w:sz w:val="18"/>
                <w:szCs w:val="18"/>
              </w:rPr>
              <w:br/>
              <w:t xml:space="preserve"> -Cualquier otra cantidad o prestación que se les haya otorgado o remunerado.</w:t>
            </w:r>
          </w:p>
          <w:p w14:paraId="358407F5" w14:textId="77777777" w:rsidR="00C47A35" w:rsidRPr="00D9735B" w:rsidRDefault="00C47A35" w:rsidP="00C47A35">
            <w:pPr>
              <w:pStyle w:val="Prrafodelista"/>
              <w:ind w:left="23" w:right="128"/>
              <w:rPr>
                <w:rFonts w:ascii="Arial" w:eastAsia="Times New Roman" w:hAnsi="Arial" w:cs="Arial"/>
                <w:i/>
                <w:iCs/>
                <w:sz w:val="18"/>
                <w:szCs w:val="18"/>
              </w:rPr>
            </w:pPr>
          </w:p>
          <w:p w14:paraId="253218C6" w14:textId="77777777" w:rsidR="00C47A35" w:rsidRPr="00D9735B" w:rsidRDefault="00C47A35" w:rsidP="00CE2E94">
            <w:pPr>
              <w:pStyle w:val="Prrafodelista"/>
              <w:numPr>
                <w:ilvl w:val="0"/>
                <w:numId w:val="3"/>
              </w:numPr>
              <w:spacing w:after="0" w:line="240" w:lineRule="auto"/>
              <w:ind w:left="23" w:right="128"/>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5E4F226E" w14:textId="77777777" w:rsidR="009B3B23" w:rsidRPr="00D9735B" w:rsidRDefault="009B3B23" w:rsidP="009B3B23">
            <w:pPr>
              <w:ind w:right="128"/>
              <w:jc w:val="both"/>
              <w:rPr>
                <w:rFonts w:ascii="Arial" w:eastAsia="Calibri" w:hAnsi="Arial" w:cs="Arial"/>
                <w:i/>
                <w:iCs/>
                <w:sz w:val="18"/>
                <w:szCs w:val="18"/>
              </w:rPr>
            </w:pPr>
          </w:p>
          <w:p w14:paraId="5D9BEBF3" w14:textId="1BF9EEE9" w:rsidR="00C47A35" w:rsidRPr="00D9735B" w:rsidRDefault="00C47A35" w:rsidP="009B3B23">
            <w:pPr>
              <w:ind w:right="128"/>
              <w:jc w:val="both"/>
              <w:rPr>
                <w:rFonts w:ascii="Arial" w:eastAsia="Calibri" w:hAnsi="Arial" w:cs="Arial"/>
                <w:i/>
                <w:iCs/>
                <w:sz w:val="18"/>
                <w:szCs w:val="18"/>
              </w:rPr>
            </w:pPr>
            <w:r w:rsidRPr="00D9735B">
              <w:rPr>
                <w:rFonts w:ascii="Arial" w:eastAsia="Calibri" w:hAnsi="Arial" w:cs="Arial"/>
                <w:i/>
                <w:iCs/>
                <w:sz w:val="18"/>
                <w:szCs w:val="18"/>
              </w:rPr>
              <w:t>Lo anterior, de conformidad con lo dispuesto en el artículo 257, numeral 1, Inciso r) del RF.</w:t>
            </w:r>
          </w:p>
          <w:p w14:paraId="3E64A038" w14:textId="77777777" w:rsidR="00AE4C06" w:rsidRPr="00D9735B" w:rsidRDefault="00AE4C06" w:rsidP="00F42418">
            <w:pPr>
              <w:pStyle w:val="NormalWeb"/>
              <w:framePr w:wrap="around"/>
              <w:rPr>
                <w:rStyle w:val="Textoennegrita"/>
                <w:rFonts w:eastAsia="Calibri"/>
              </w:rPr>
            </w:pPr>
          </w:p>
        </w:tc>
        <w:tc>
          <w:tcPr>
            <w:tcW w:w="4678" w:type="dxa"/>
          </w:tcPr>
          <w:p w14:paraId="03391B3D" w14:textId="1B56F115" w:rsidR="00C47A35" w:rsidRPr="00D9735B" w:rsidRDefault="00C47A35" w:rsidP="00F42418">
            <w:pPr>
              <w:pStyle w:val="NormalWeb"/>
              <w:framePr w:wrap="around"/>
              <w:rPr>
                <w:i/>
              </w:rPr>
            </w:pPr>
            <w:r w:rsidRPr="00D9735B">
              <w:rPr>
                <w:i/>
              </w:rPr>
              <w:lastRenderedPageBreak/>
              <w:t>“(…)</w:t>
            </w:r>
          </w:p>
          <w:p w14:paraId="716B6188" w14:textId="77777777" w:rsidR="00C47A35" w:rsidRPr="00D9735B" w:rsidRDefault="00C47A35" w:rsidP="00F42418">
            <w:pPr>
              <w:pStyle w:val="NormalWeb"/>
              <w:framePr w:wrap="around"/>
              <w:rPr>
                <w:i/>
              </w:rPr>
            </w:pPr>
          </w:p>
          <w:p w14:paraId="40D6AA02" w14:textId="5973B741" w:rsidR="00C47A35" w:rsidRPr="00D9735B" w:rsidRDefault="00C47A35" w:rsidP="00F42418">
            <w:pPr>
              <w:pStyle w:val="NormalWeb"/>
              <w:framePr w:wrap="around"/>
              <w:rPr>
                <w:i/>
              </w:rPr>
            </w:pPr>
            <w:r w:rsidRPr="00D9735B">
              <w:rPr>
                <w:i/>
              </w:rPr>
              <w:t>En atención a este punto, se anexa al presente la relación de los órganos directivos en el ejercicio 2020, en hoja de cálculo, en la cual se indica, nombre, cargo, periodo, monto, comité y referencia contable donde se encuentre registrado el gasto.</w:t>
            </w:r>
          </w:p>
          <w:p w14:paraId="474A2DA7" w14:textId="77777777" w:rsidR="00384953" w:rsidRPr="00D9735B" w:rsidRDefault="00384953" w:rsidP="00F42418">
            <w:pPr>
              <w:pStyle w:val="NormalWeb"/>
              <w:framePr w:wrap="around"/>
              <w:rPr>
                <w:i/>
              </w:rPr>
            </w:pPr>
          </w:p>
          <w:p w14:paraId="0644E713" w14:textId="77777777" w:rsidR="00C47A35" w:rsidRPr="00D9735B" w:rsidRDefault="00C47A35" w:rsidP="00F42418">
            <w:pPr>
              <w:pStyle w:val="NormalWeb"/>
              <w:framePr w:wrap="around"/>
              <w:rPr>
                <w:i/>
              </w:rPr>
            </w:pPr>
            <w:r w:rsidRPr="00D9735B">
              <w:rPr>
                <w:i/>
              </w:rPr>
              <w:t>Lo anterior, de conformidad con lo dispuesto en el artículo 257, numeral 1, Inciso r) del RF.</w:t>
            </w:r>
          </w:p>
          <w:p w14:paraId="35634C0D" w14:textId="1C616DF1" w:rsidR="00AE4C06" w:rsidRPr="00D9735B" w:rsidRDefault="00C47A35" w:rsidP="00C47A35">
            <w:pPr>
              <w:spacing w:after="0" w:line="259" w:lineRule="auto"/>
              <w:jc w:val="both"/>
              <w:rPr>
                <w:rFonts w:ascii="Arial" w:eastAsia="Calibri" w:hAnsi="Arial" w:cs="Arial"/>
                <w:i/>
                <w:sz w:val="18"/>
                <w:szCs w:val="18"/>
              </w:rPr>
            </w:pPr>
            <w:r w:rsidRPr="00D9735B">
              <w:rPr>
                <w:rFonts w:ascii="Arial" w:hAnsi="Arial" w:cs="Arial"/>
                <w:i/>
                <w:iCs/>
                <w:sz w:val="18"/>
                <w:szCs w:val="18"/>
              </w:rPr>
              <w:t>(…)”</w:t>
            </w:r>
          </w:p>
        </w:tc>
        <w:tc>
          <w:tcPr>
            <w:tcW w:w="2548" w:type="dxa"/>
          </w:tcPr>
          <w:p w14:paraId="3E798D7F" w14:textId="77777777" w:rsidR="00711A74" w:rsidRPr="00D9735B" w:rsidRDefault="00711A74" w:rsidP="00711A74">
            <w:pPr>
              <w:pStyle w:val="Sinespaciado"/>
              <w:ind w:right="119"/>
              <w:jc w:val="both"/>
              <w:rPr>
                <w:rFonts w:ascii="Arial" w:hAnsi="Arial" w:cs="Arial"/>
                <w:b/>
                <w:bCs/>
                <w:sz w:val="18"/>
                <w:szCs w:val="18"/>
              </w:rPr>
            </w:pPr>
            <w:r w:rsidRPr="00D9735B">
              <w:rPr>
                <w:rFonts w:ascii="Arial" w:hAnsi="Arial" w:cs="Arial"/>
                <w:b/>
                <w:bCs/>
                <w:sz w:val="18"/>
                <w:szCs w:val="18"/>
              </w:rPr>
              <w:t>Atendida</w:t>
            </w:r>
          </w:p>
          <w:p w14:paraId="5836289D" w14:textId="77777777" w:rsidR="00711A74" w:rsidRPr="00D9735B" w:rsidRDefault="00711A74" w:rsidP="0048289E">
            <w:pPr>
              <w:pStyle w:val="Sinespaciado"/>
              <w:ind w:right="119"/>
              <w:jc w:val="both"/>
              <w:rPr>
                <w:rFonts w:ascii="Arial" w:hAnsi="Arial" w:cs="Arial"/>
                <w:sz w:val="18"/>
                <w:szCs w:val="18"/>
              </w:rPr>
            </w:pPr>
          </w:p>
          <w:p w14:paraId="32AD84C6" w14:textId="30C0E2F5" w:rsidR="00AE4C06" w:rsidRPr="00D9735B" w:rsidRDefault="00711A74" w:rsidP="00F42418">
            <w:pPr>
              <w:pStyle w:val="NormalWeb"/>
              <w:framePr w:wrap="around"/>
              <w:rPr>
                <w:sz w:val="8"/>
              </w:rPr>
            </w:pPr>
            <w:r w:rsidRPr="00D9735B">
              <w:t xml:space="preserve">Del análisis a las aclaraciones presentadas por el sujeto obligado se constató que presentó la relación de órganos directivos aclarando que realizaron sus funciones a título gratuito, por tal razón, la observación </w:t>
            </w:r>
            <w:r w:rsidRPr="00D9735B">
              <w:rPr>
                <w:b/>
                <w:bCs/>
              </w:rPr>
              <w:t>quedó</w:t>
            </w:r>
            <w:r w:rsidRPr="00D9735B">
              <w:t xml:space="preserve"> </w:t>
            </w:r>
            <w:r w:rsidRPr="00D9735B">
              <w:rPr>
                <w:b/>
                <w:bCs/>
              </w:rPr>
              <w:t>atendida</w:t>
            </w:r>
          </w:p>
        </w:tc>
        <w:tc>
          <w:tcPr>
            <w:tcW w:w="1418" w:type="dxa"/>
          </w:tcPr>
          <w:p w14:paraId="45CB6B28" w14:textId="77777777" w:rsidR="00AE4C06" w:rsidRPr="00D9735B" w:rsidRDefault="00AE4C06" w:rsidP="00CB7E50">
            <w:pPr>
              <w:spacing w:after="0" w:line="240" w:lineRule="auto"/>
              <w:jc w:val="both"/>
              <w:rPr>
                <w:rFonts w:ascii="Arial" w:eastAsia="Times New Roman" w:hAnsi="Arial" w:cs="Arial"/>
                <w:sz w:val="18"/>
                <w:lang w:val="es-ES" w:eastAsia="es-ES"/>
              </w:rPr>
            </w:pPr>
          </w:p>
        </w:tc>
        <w:tc>
          <w:tcPr>
            <w:tcW w:w="1418" w:type="dxa"/>
          </w:tcPr>
          <w:p w14:paraId="27DAC575" w14:textId="77777777" w:rsidR="00AE4C06" w:rsidRPr="00D9735B" w:rsidRDefault="00AE4C06" w:rsidP="00CB7E50">
            <w:pPr>
              <w:spacing w:after="0" w:line="240" w:lineRule="auto"/>
              <w:jc w:val="both"/>
              <w:rPr>
                <w:rFonts w:ascii="Arial" w:eastAsia="Times New Roman" w:hAnsi="Arial" w:cs="Arial"/>
                <w:sz w:val="18"/>
                <w:lang w:val="es-ES" w:eastAsia="es-ES"/>
              </w:rPr>
            </w:pPr>
          </w:p>
        </w:tc>
        <w:tc>
          <w:tcPr>
            <w:tcW w:w="1004" w:type="dxa"/>
          </w:tcPr>
          <w:p w14:paraId="0ED5F0E0" w14:textId="77777777" w:rsidR="00AE4C06" w:rsidRPr="00D9735B" w:rsidRDefault="00AE4C06" w:rsidP="00CB7E50">
            <w:pPr>
              <w:spacing w:after="0" w:line="240" w:lineRule="auto"/>
              <w:jc w:val="both"/>
              <w:rPr>
                <w:rFonts w:ascii="Arial" w:eastAsia="Times New Roman" w:hAnsi="Arial" w:cs="Arial"/>
                <w:sz w:val="18"/>
                <w:lang w:val="es-ES" w:eastAsia="es-ES"/>
              </w:rPr>
            </w:pPr>
          </w:p>
        </w:tc>
      </w:tr>
      <w:tr w:rsidR="00711A74" w:rsidRPr="00D9735B" w14:paraId="49C88AB1" w14:textId="77777777" w:rsidTr="00256606">
        <w:trPr>
          <w:jc w:val="center"/>
        </w:trPr>
        <w:tc>
          <w:tcPr>
            <w:tcW w:w="509" w:type="dxa"/>
            <w:vAlign w:val="center"/>
          </w:tcPr>
          <w:p w14:paraId="540EEE9A" w14:textId="512D6129" w:rsidR="00711A74" w:rsidRPr="00D9735B" w:rsidRDefault="00711A74" w:rsidP="00CB7E50">
            <w:pPr>
              <w:spacing w:after="0" w:line="240" w:lineRule="auto"/>
              <w:jc w:val="center"/>
              <w:rPr>
                <w:rFonts w:ascii="Arial" w:hAnsi="Arial" w:cs="Arial"/>
                <w:b/>
                <w:sz w:val="18"/>
                <w:szCs w:val="18"/>
              </w:rPr>
            </w:pPr>
            <w:r w:rsidRPr="00D9735B">
              <w:rPr>
                <w:rFonts w:ascii="Arial" w:hAnsi="Arial" w:cs="Arial"/>
                <w:b/>
                <w:sz w:val="18"/>
                <w:szCs w:val="18"/>
              </w:rPr>
              <w:t>2</w:t>
            </w:r>
          </w:p>
        </w:tc>
        <w:tc>
          <w:tcPr>
            <w:tcW w:w="6432" w:type="dxa"/>
          </w:tcPr>
          <w:p w14:paraId="0F10D1E9" w14:textId="77777777" w:rsidR="00711A74" w:rsidRPr="00D9735B" w:rsidRDefault="00711A74" w:rsidP="00711A74">
            <w:pPr>
              <w:ind w:right="128"/>
              <w:jc w:val="both"/>
              <w:rPr>
                <w:rFonts w:ascii="Arial" w:hAnsi="Arial" w:cs="Arial"/>
                <w:i/>
                <w:iCs/>
                <w:sz w:val="18"/>
                <w:szCs w:val="18"/>
              </w:rPr>
            </w:pPr>
          </w:p>
          <w:p w14:paraId="13518115" w14:textId="77777777" w:rsidR="00711A74" w:rsidRPr="00D9735B" w:rsidRDefault="00711A74" w:rsidP="00711A74">
            <w:pPr>
              <w:ind w:right="128"/>
              <w:jc w:val="both"/>
              <w:rPr>
                <w:rFonts w:ascii="Arial" w:hAnsi="Arial" w:cs="Arial"/>
                <w:i/>
                <w:iCs/>
                <w:sz w:val="18"/>
                <w:szCs w:val="18"/>
              </w:rPr>
            </w:pPr>
            <w:r w:rsidRPr="00D9735B">
              <w:rPr>
                <w:rFonts w:ascii="Arial" w:hAnsi="Arial" w:cs="Arial"/>
                <w:i/>
                <w:iCs/>
                <w:sz w:val="18"/>
                <w:szCs w:val="18"/>
              </w:rPr>
              <w:t xml:space="preserve">De la revisión a la documentación adjunta al Informe Anual 2020, se observó que omitió presentar la relación detallada de los movimientos que conforman los saldos de cuentas por pagar y cobrar con antigüedad mayor a un año, como se detalla en el </w:t>
            </w:r>
            <w:r w:rsidRPr="00D9735B">
              <w:rPr>
                <w:rFonts w:ascii="Arial" w:hAnsi="Arial" w:cs="Arial"/>
                <w:b/>
                <w:bCs/>
                <w:i/>
                <w:iCs/>
                <w:sz w:val="18"/>
                <w:szCs w:val="18"/>
              </w:rPr>
              <w:t>Anexo 6.2.</w:t>
            </w:r>
          </w:p>
          <w:p w14:paraId="62D63DDD" w14:textId="77777777" w:rsidR="00711A74" w:rsidRPr="00D9735B" w:rsidRDefault="00711A74" w:rsidP="00711A74">
            <w:pPr>
              <w:ind w:right="128"/>
              <w:rPr>
                <w:rFonts w:ascii="Arial" w:eastAsia="Times New Roman" w:hAnsi="Arial" w:cs="Arial"/>
                <w:i/>
                <w:iCs/>
                <w:sz w:val="18"/>
                <w:szCs w:val="18"/>
              </w:rPr>
            </w:pPr>
            <w:r w:rsidRPr="00D9735B">
              <w:rPr>
                <w:rFonts w:ascii="Arial" w:eastAsia="Times New Roman" w:hAnsi="Arial" w:cs="Arial"/>
                <w:i/>
                <w:iCs/>
                <w:sz w:val="18"/>
                <w:szCs w:val="18"/>
              </w:rPr>
              <w:t>Se le solicita presentar en el SIF lo siguiente:</w:t>
            </w:r>
          </w:p>
          <w:p w14:paraId="180FA090" w14:textId="77777777" w:rsidR="00711A74" w:rsidRPr="00D9735B" w:rsidRDefault="00711A74" w:rsidP="00CE613D">
            <w:pPr>
              <w:pStyle w:val="Prrafodelista"/>
              <w:numPr>
                <w:ilvl w:val="0"/>
                <w:numId w:val="3"/>
              </w:numPr>
              <w:spacing w:line="240" w:lineRule="auto"/>
              <w:ind w:right="128"/>
              <w:rPr>
                <w:rFonts w:ascii="Arial" w:eastAsia="Times New Roman" w:hAnsi="Arial" w:cs="Arial"/>
                <w:i/>
                <w:iCs/>
                <w:sz w:val="18"/>
                <w:szCs w:val="18"/>
              </w:rPr>
            </w:pPr>
            <w:r w:rsidRPr="00D9735B">
              <w:rPr>
                <w:rFonts w:ascii="Arial" w:eastAsia="Times New Roman" w:hAnsi="Arial" w:cs="Arial"/>
                <w:i/>
                <w:iCs/>
                <w:sz w:val="18"/>
                <w:szCs w:val="18"/>
              </w:rPr>
              <w:t>La relación detallada de los movimientos que conforman los saldos.</w:t>
            </w:r>
          </w:p>
          <w:p w14:paraId="2A8F7F3E" w14:textId="77777777" w:rsidR="00711A74" w:rsidRPr="00D9735B" w:rsidRDefault="00711A74" w:rsidP="00CE613D">
            <w:pPr>
              <w:pStyle w:val="Prrafodelista"/>
              <w:ind w:right="128"/>
              <w:rPr>
                <w:rFonts w:ascii="Arial" w:eastAsia="Times New Roman" w:hAnsi="Arial" w:cs="Arial"/>
                <w:i/>
                <w:iCs/>
                <w:sz w:val="18"/>
                <w:szCs w:val="18"/>
              </w:rPr>
            </w:pPr>
          </w:p>
          <w:p w14:paraId="55DAA440" w14:textId="0A066D09" w:rsidR="00711A74" w:rsidRPr="00D9735B" w:rsidRDefault="00711A74" w:rsidP="00887FA3">
            <w:pPr>
              <w:pStyle w:val="Prrafodelista"/>
              <w:numPr>
                <w:ilvl w:val="0"/>
                <w:numId w:val="3"/>
              </w:numPr>
              <w:spacing w:after="0" w:line="240" w:lineRule="auto"/>
              <w:ind w:right="128"/>
              <w:jc w:val="both"/>
              <w:rPr>
                <w:rFonts w:ascii="Arial" w:hAnsi="Arial" w:cs="Arial"/>
                <w:i/>
                <w:iCs/>
                <w:sz w:val="18"/>
                <w:szCs w:val="18"/>
              </w:rPr>
            </w:pPr>
            <w:r w:rsidRPr="00D9735B">
              <w:rPr>
                <w:rFonts w:ascii="Arial" w:eastAsia="Times New Roman" w:hAnsi="Arial" w:cs="Arial"/>
                <w:i/>
                <w:iCs/>
                <w:sz w:val="18"/>
                <w:szCs w:val="18"/>
              </w:rPr>
              <w:t>Las aclaraciones que a su derecho convenga.</w:t>
            </w:r>
          </w:p>
          <w:p w14:paraId="33919962" w14:textId="26F3C9C3" w:rsidR="00CE613D" w:rsidRPr="00D9735B" w:rsidRDefault="00CE613D" w:rsidP="00CE613D">
            <w:pPr>
              <w:spacing w:after="0" w:line="240" w:lineRule="auto"/>
              <w:ind w:right="128"/>
              <w:jc w:val="both"/>
              <w:rPr>
                <w:rFonts w:ascii="Arial" w:hAnsi="Arial" w:cs="Arial"/>
                <w:i/>
                <w:iCs/>
                <w:sz w:val="18"/>
                <w:szCs w:val="18"/>
              </w:rPr>
            </w:pPr>
          </w:p>
          <w:p w14:paraId="4EEDB36D" w14:textId="77777777" w:rsidR="00711A74" w:rsidRPr="00D9735B" w:rsidRDefault="00711A74" w:rsidP="00CE613D">
            <w:pPr>
              <w:spacing w:after="0"/>
              <w:ind w:right="128"/>
              <w:jc w:val="both"/>
              <w:rPr>
                <w:rFonts w:ascii="Arial" w:eastAsia="Calibri" w:hAnsi="Arial" w:cs="Arial"/>
                <w:i/>
                <w:iCs/>
                <w:sz w:val="18"/>
                <w:szCs w:val="18"/>
              </w:rPr>
            </w:pPr>
            <w:r w:rsidRPr="00D9735B">
              <w:rPr>
                <w:rFonts w:ascii="Arial" w:eastAsia="Calibri" w:hAnsi="Arial" w:cs="Arial"/>
                <w:i/>
                <w:iCs/>
                <w:sz w:val="18"/>
                <w:szCs w:val="18"/>
              </w:rPr>
              <w:t>Lo anterior de conformidad con lo dispuesto en los artículos 67 y 257, numeral 1 inciso d) del RF.</w:t>
            </w:r>
          </w:p>
          <w:p w14:paraId="5BE47CE2" w14:textId="4561AB19" w:rsidR="00CE613D" w:rsidRPr="00D9735B" w:rsidRDefault="00CE613D" w:rsidP="00CE613D">
            <w:pPr>
              <w:spacing w:after="0"/>
              <w:ind w:right="128"/>
              <w:jc w:val="both"/>
              <w:rPr>
                <w:rFonts w:ascii="Arial" w:eastAsia="Calibri" w:hAnsi="Arial" w:cs="Arial"/>
                <w:i/>
                <w:iCs/>
                <w:sz w:val="18"/>
                <w:szCs w:val="18"/>
              </w:rPr>
            </w:pPr>
          </w:p>
        </w:tc>
        <w:tc>
          <w:tcPr>
            <w:tcW w:w="4678" w:type="dxa"/>
          </w:tcPr>
          <w:p w14:paraId="3572DD33" w14:textId="77777777" w:rsidR="005432ED" w:rsidRPr="00D9735B" w:rsidRDefault="005432ED" w:rsidP="00F42418">
            <w:pPr>
              <w:pStyle w:val="NormalWeb"/>
              <w:framePr w:wrap="around"/>
              <w:rPr>
                <w:i/>
              </w:rPr>
            </w:pPr>
            <w:r w:rsidRPr="00D9735B">
              <w:rPr>
                <w:i/>
              </w:rPr>
              <w:t>“(…)</w:t>
            </w:r>
          </w:p>
          <w:p w14:paraId="4B4F85D5" w14:textId="77777777" w:rsidR="005432ED" w:rsidRPr="00D9735B" w:rsidRDefault="005432ED" w:rsidP="00F42418">
            <w:pPr>
              <w:pStyle w:val="NormalWeb"/>
              <w:framePr w:wrap="around"/>
              <w:rPr>
                <w:i/>
              </w:rPr>
            </w:pPr>
          </w:p>
          <w:p w14:paraId="32992418" w14:textId="77777777" w:rsidR="00711A74" w:rsidRPr="00D9735B" w:rsidRDefault="00711A74" w:rsidP="00F42418">
            <w:pPr>
              <w:pStyle w:val="NormalWeb"/>
              <w:framePr w:wrap="around"/>
              <w:rPr>
                <w:i/>
              </w:rPr>
            </w:pPr>
            <w:r w:rsidRPr="00D9735B">
              <w:rPr>
                <w:i/>
              </w:rPr>
              <w:t>Se presenta en formato Excel la relación detallada de los movimientos que conforman los saldos de cuentas por pagar y cobrar con antigüedad mayor a un año, en la misma, se detalla las fechas de pago realizadas en el ejercicio 2021 y esta muestra el saldo actual de las cuentas por pagar, por otro lado, le informo que no contamos c</w:t>
            </w:r>
            <w:r w:rsidR="00E0386F" w:rsidRPr="00D9735B">
              <w:rPr>
                <w:i/>
              </w:rPr>
              <w:t>on saldo de cuentas por cobrar.</w:t>
            </w:r>
          </w:p>
          <w:p w14:paraId="6057659F" w14:textId="77777777" w:rsidR="00E0386F" w:rsidRPr="00D9735B" w:rsidRDefault="00E0386F" w:rsidP="00F42418">
            <w:pPr>
              <w:pStyle w:val="NormalWeb"/>
              <w:framePr w:wrap="around"/>
              <w:rPr>
                <w:i/>
              </w:rPr>
            </w:pPr>
          </w:p>
          <w:p w14:paraId="6797DC5D" w14:textId="2006DF55" w:rsidR="00E0386F" w:rsidRPr="00D9735B" w:rsidRDefault="00E0386F" w:rsidP="00F42418">
            <w:pPr>
              <w:pStyle w:val="NormalWeb"/>
              <w:framePr w:wrap="around"/>
              <w:rPr>
                <w:bCs/>
              </w:rPr>
            </w:pPr>
            <w:r w:rsidRPr="00D9735B">
              <w:rPr>
                <w:i/>
              </w:rPr>
              <w:t>(…)”</w:t>
            </w:r>
          </w:p>
        </w:tc>
        <w:tc>
          <w:tcPr>
            <w:tcW w:w="2548" w:type="dxa"/>
          </w:tcPr>
          <w:p w14:paraId="0723D4F3" w14:textId="77777777" w:rsidR="00711A74" w:rsidRPr="00D9735B" w:rsidRDefault="00711A74" w:rsidP="00711A74">
            <w:pPr>
              <w:pStyle w:val="Sinespaciado"/>
              <w:ind w:right="119"/>
              <w:jc w:val="both"/>
              <w:rPr>
                <w:rFonts w:ascii="Arial" w:hAnsi="Arial" w:cs="Arial"/>
                <w:b/>
                <w:bCs/>
                <w:sz w:val="18"/>
                <w:szCs w:val="18"/>
              </w:rPr>
            </w:pPr>
            <w:r w:rsidRPr="00D9735B">
              <w:rPr>
                <w:rFonts w:ascii="Arial" w:hAnsi="Arial" w:cs="Arial"/>
                <w:b/>
                <w:bCs/>
                <w:sz w:val="18"/>
                <w:szCs w:val="18"/>
              </w:rPr>
              <w:t>Atendida</w:t>
            </w:r>
          </w:p>
          <w:p w14:paraId="0D3D20B1" w14:textId="77777777" w:rsidR="005432ED" w:rsidRPr="00D9735B" w:rsidRDefault="005432ED" w:rsidP="00F42418">
            <w:pPr>
              <w:pStyle w:val="NormalWeb"/>
              <w:framePr w:wrap="around"/>
            </w:pPr>
          </w:p>
          <w:p w14:paraId="47EDDC10" w14:textId="323443A0" w:rsidR="00711A74" w:rsidRPr="00D9735B" w:rsidRDefault="00711A74" w:rsidP="00F42418">
            <w:pPr>
              <w:pStyle w:val="NormalWeb"/>
              <w:framePr w:wrap="around"/>
              <w:rPr>
                <w:b/>
                <w:bCs/>
              </w:rPr>
            </w:pPr>
            <w:r w:rsidRPr="00D9735B">
              <w:t xml:space="preserve">Del análisis </w:t>
            </w:r>
            <w:r w:rsidR="00027281" w:rsidRPr="00D9735B">
              <w:t>la documentación presentada</w:t>
            </w:r>
            <w:r w:rsidRPr="00D9735B">
              <w:t xml:space="preserve"> por el sujeto obligado se contrató que presentó la relación detallada de movimientos que conforman los saldos de cuentas por pagar y cobrar con antigüedad mayor a un año; por tal razón, la observación </w:t>
            </w:r>
            <w:r w:rsidRPr="00D9735B">
              <w:rPr>
                <w:b/>
                <w:bCs/>
              </w:rPr>
              <w:t>quedó atendida</w:t>
            </w:r>
            <w:r w:rsidRPr="00D9735B">
              <w:t>.</w:t>
            </w:r>
          </w:p>
        </w:tc>
        <w:tc>
          <w:tcPr>
            <w:tcW w:w="1418" w:type="dxa"/>
          </w:tcPr>
          <w:p w14:paraId="0B202A75" w14:textId="77777777" w:rsidR="00711A74" w:rsidRPr="00D9735B" w:rsidRDefault="00711A74" w:rsidP="00CB7E50">
            <w:pPr>
              <w:spacing w:after="0" w:line="240" w:lineRule="auto"/>
              <w:jc w:val="both"/>
              <w:rPr>
                <w:rFonts w:ascii="Arial" w:eastAsia="Times New Roman" w:hAnsi="Arial" w:cs="Arial"/>
                <w:sz w:val="18"/>
                <w:lang w:val="es-ES" w:eastAsia="es-ES"/>
              </w:rPr>
            </w:pPr>
          </w:p>
        </w:tc>
        <w:tc>
          <w:tcPr>
            <w:tcW w:w="1418" w:type="dxa"/>
          </w:tcPr>
          <w:p w14:paraId="6C097968" w14:textId="77777777" w:rsidR="00711A74" w:rsidRPr="00D9735B" w:rsidRDefault="00711A74" w:rsidP="00CB7E50">
            <w:pPr>
              <w:spacing w:after="0" w:line="240" w:lineRule="auto"/>
              <w:jc w:val="both"/>
              <w:rPr>
                <w:rFonts w:ascii="Arial" w:eastAsia="Times New Roman" w:hAnsi="Arial" w:cs="Arial"/>
                <w:sz w:val="18"/>
                <w:lang w:val="es-ES" w:eastAsia="es-ES"/>
              </w:rPr>
            </w:pPr>
          </w:p>
        </w:tc>
        <w:tc>
          <w:tcPr>
            <w:tcW w:w="1004" w:type="dxa"/>
          </w:tcPr>
          <w:p w14:paraId="42837FBF" w14:textId="77777777" w:rsidR="00711A74" w:rsidRPr="00D9735B" w:rsidRDefault="00711A74" w:rsidP="00CB7E50">
            <w:pPr>
              <w:spacing w:after="0" w:line="240" w:lineRule="auto"/>
              <w:jc w:val="both"/>
              <w:rPr>
                <w:rFonts w:ascii="Arial" w:eastAsia="Times New Roman" w:hAnsi="Arial" w:cs="Arial"/>
                <w:sz w:val="18"/>
                <w:lang w:val="es-ES" w:eastAsia="es-ES"/>
              </w:rPr>
            </w:pPr>
          </w:p>
        </w:tc>
      </w:tr>
      <w:tr w:rsidR="00711A74" w:rsidRPr="00D9735B" w14:paraId="4EFE438F" w14:textId="77777777" w:rsidTr="00256606">
        <w:trPr>
          <w:jc w:val="center"/>
        </w:trPr>
        <w:tc>
          <w:tcPr>
            <w:tcW w:w="509" w:type="dxa"/>
            <w:vAlign w:val="center"/>
          </w:tcPr>
          <w:p w14:paraId="77282E22" w14:textId="4968F924"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3</w:t>
            </w:r>
          </w:p>
        </w:tc>
        <w:tc>
          <w:tcPr>
            <w:tcW w:w="6432" w:type="dxa"/>
          </w:tcPr>
          <w:p w14:paraId="24DBC3AE" w14:textId="77777777" w:rsidR="00711A74" w:rsidRPr="00D9735B" w:rsidRDefault="00711A74" w:rsidP="00711A74">
            <w:pPr>
              <w:ind w:right="128"/>
              <w:jc w:val="both"/>
              <w:rPr>
                <w:rFonts w:ascii="Arial" w:eastAsia="Times New Roman" w:hAnsi="Arial" w:cs="Arial"/>
                <w:i/>
                <w:iCs/>
                <w:sz w:val="18"/>
                <w:szCs w:val="18"/>
              </w:rPr>
            </w:pPr>
          </w:p>
          <w:p w14:paraId="1DEEB537" w14:textId="77777777" w:rsidR="00711A74" w:rsidRPr="00D9735B" w:rsidRDefault="00711A74" w:rsidP="00711A74">
            <w:pPr>
              <w:ind w:right="128"/>
              <w:jc w:val="both"/>
              <w:rPr>
                <w:rFonts w:ascii="Arial" w:eastAsia="Times New Roman" w:hAnsi="Arial" w:cs="Arial"/>
                <w:i/>
                <w:iCs/>
                <w:sz w:val="18"/>
                <w:szCs w:val="18"/>
              </w:rPr>
            </w:pPr>
            <w:r w:rsidRPr="00D9735B">
              <w:rPr>
                <w:rFonts w:ascii="Arial" w:eastAsia="Times New Roman" w:hAnsi="Arial" w:cs="Arial"/>
                <w:i/>
                <w:iCs/>
                <w:sz w:val="18"/>
                <w:szCs w:val="18"/>
              </w:rPr>
              <w:t>De la revisión a la documentación adjunta al Informe Anual 2020, se observó que el sujeto obligado omitió presentar la relación del registro centralizado del financiamiento por aportaciones de militantes.</w:t>
            </w:r>
          </w:p>
          <w:p w14:paraId="59472DBA" w14:textId="77777777" w:rsidR="00711A74" w:rsidRPr="00D9735B" w:rsidRDefault="00711A74" w:rsidP="00711A74">
            <w:pPr>
              <w:ind w:right="128"/>
              <w:jc w:val="both"/>
              <w:rPr>
                <w:rFonts w:ascii="Arial" w:eastAsia="Times New Roman" w:hAnsi="Arial" w:cs="Arial"/>
                <w:i/>
                <w:iCs/>
                <w:sz w:val="18"/>
                <w:szCs w:val="18"/>
              </w:rPr>
            </w:pPr>
            <w:r w:rsidRPr="00D9735B">
              <w:rPr>
                <w:rFonts w:ascii="Arial" w:eastAsia="Times New Roman" w:hAnsi="Arial" w:cs="Arial"/>
                <w:i/>
                <w:iCs/>
                <w:sz w:val="18"/>
                <w:szCs w:val="18"/>
              </w:rPr>
              <w:t>Se solicita presentar en el SIF, lo siguiente:</w:t>
            </w:r>
          </w:p>
          <w:p w14:paraId="40DD0540" w14:textId="77777777" w:rsidR="00711A74" w:rsidRPr="00D9735B" w:rsidRDefault="00711A74" w:rsidP="00CE2E94">
            <w:pPr>
              <w:pStyle w:val="Prrafodelista"/>
              <w:numPr>
                <w:ilvl w:val="0"/>
                <w:numId w:val="5"/>
              </w:num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La relación del registro centralizado del financiamiento proveniente de militantes.</w:t>
            </w:r>
          </w:p>
          <w:p w14:paraId="7A1F4190" w14:textId="77777777" w:rsidR="00711A74" w:rsidRPr="00D9735B" w:rsidRDefault="00711A74" w:rsidP="00711A74">
            <w:pPr>
              <w:pStyle w:val="Prrafodelista"/>
              <w:ind w:right="128"/>
              <w:jc w:val="both"/>
              <w:rPr>
                <w:rFonts w:ascii="Arial" w:eastAsia="Times New Roman" w:hAnsi="Arial" w:cs="Arial"/>
                <w:i/>
                <w:iCs/>
                <w:sz w:val="18"/>
                <w:szCs w:val="18"/>
              </w:rPr>
            </w:pPr>
          </w:p>
          <w:p w14:paraId="1C231EEF" w14:textId="77777777" w:rsidR="00711A74" w:rsidRPr="00D9735B" w:rsidRDefault="00711A74" w:rsidP="00CE2E94">
            <w:pPr>
              <w:pStyle w:val="Prrafodelista"/>
              <w:numPr>
                <w:ilvl w:val="0"/>
                <w:numId w:val="4"/>
              </w:num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5B7EC51D" w14:textId="2C1B780C" w:rsidR="00711A74" w:rsidRPr="00D9735B" w:rsidRDefault="00711A74" w:rsidP="00711A74">
            <w:pPr>
              <w:ind w:right="128"/>
              <w:jc w:val="both"/>
              <w:rPr>
                <w:rFonts w:ascii="Arial" w:eastAsia="Calibri" w:hAnsi="Arial" w:cs="Arial"/>
                <w:i/>
                <w:iCs/>
                <w:sz w:val="18"/>
                <w:szCs w:val="18"/>
              </w:rPr>
            </w:pPr>
            <w:r w:rsidRPr="00D9735B">
              <w:rPr>
                <w:rFonts w:ascii="Arial" w:eastAsia="Times New Roman" w:hAnsi="Arial" w:cs="Arial"/>
                <w:i/>
                <w:iCs/>
                <w:sz w:val="18"/>
                <w:szCs w:val="18"/>
              </w:rPr>
              <w:lastRenderedPageBreak/>
              <w:t>Lo anterior de conformidad con lo dispuesto en el artículo 257, numeral 1, Inciso l) del RF.</w:t>
            </w:r>
          </w:p>
        </w:tc>
        <w:tc>
          <w:tcPr>
            <w:tcW w:w="4678" w:type="dxa"/>
          </w:tcPr>
          <w:p w14:paraId="1BC611DB" w14:textId="77777777" w:rsidR="00E0386F" w:rsidRPr="00D9735B" w:rsidRDefault="00E0386F" w:rsidP="00F42418">
            <w:pPr>
              <w:pStyle w:val="NormalWeb"/>
              <w:framePr w:wrap="around"/>
              <w:rPr>
                <w:i/>
              </w:rPr>
            </w:pPr>
            <w:r w:rsidRPr="00D9735B">
              <w:rPr>
                <w:i/>
              </w:rPr>
              <w:lastRenderedPageBreak/>
              <w:t>“(…)</w:t>
            </w:r>
          </w:p>
          <w:p w14:paraId="14F3507E" w14:textId="77777777" w:rsidR="00E0386F" w:rsidRPr="00D9735B" w:rsidRDefault="00E0386F" w:rsidP="00F42418">
            <w:pPr>
              <w:pStyle w:val="NormalWeb"/>
              <w:framePr w:wrap="around"/>
              <w:rPr>
                <w:i/>
              </w:rPr>
            </w:pPr>
          </w:p>
          <w:p w14:paraId="1978B9C1" w14:textId="77777777" w:rsidR="000571A0" w:rsidRPr="00D9735B" w:rsidRDefault="00711A74" w:rsidP="00F42418">
            <w:pPr>
              <w:pStyle w:val="NormalWeb"/>
              <w:framePr w:wrap="around"/>
              <w:rPr>
                <w:i/>
              </w:rPr>
            </w:pPr>
            <w:r w:rsidRPr="00D9735B">
              <w:rPr>
                <w:i/>
              </w:rPr>
              <w:t>“En respuesta a este numeral. Le informo que se presenta la relación del registro centralizado del financiamiento por aportaciones de militantes. Cabe señalar, que Redes Sociales Progresistas no recibió aportaciones de Militantes en el Ejercicio 2020.</w:t>
            </w:r>
          </w:p>
          <w:p w14:paraId="383E0985" w14:textId="77777777" w:rsidR="000571A0" w:rsidRPr="00D9735B" w:rsidRDefault="000571A0" w:rsidP="00F42418">
            <w:pPr>
              <w:pStyle w:val="NormalWeb"/>
              <w:framePr w:wrap="around"/>
              <w:rPr>
                <w:i/>
              </w:rPr>
            </w:pPr>
          </w:p>
          <w:p w14:paraId="295CBFA1" w14:textId="0C4E3F83" w:rsidR="00711A74" w:rsidRPr="00D9735B" w:rsidRDefault="000571A0" w:rsidP="00F42418">
            <w:pPr>
              <w:pStyle w:val="NormalWeb"/>
              <w:framePr w:wrap="around"/>
              <w:rPr>
                <w:bCs/>
              </w:rPr>
            </w:pPr>
            <w:r w:rsidRPr="00D9735B">
              <w:rPr>
                <w:i/>
              </w:rPr>
              <w:t>(…)</w:t>
            </w:r>
            <w:r w:rsidR="00711A74" w:rsidRPr="00D9735B">
              <w:rPr>
                <w:i/>
              </w:rPr>
              <w:t>”</w:t>
            </w:r>
          </w:p>
        </w:tc>
        <w:tc>
          <w:tcPr>
            <w:tcW w:w="2548" w:type="dxa"/>
          </w:tcPr>
          <w:p w14:paraId="577E3224" w14:textId="77777777" w:rsidR="00E0386F" w:rsidRPr="00D9735B" w:rsidRDefault="00711A74" w:rsidP="00E0386F">
            <w:pPr>
              <w:pStyle w:val="Sinespaciado"/>
              <w:ind w:right="119"/>
              <w:jc w:val="both"/>
              <w:rPr>
                <w:rFonts w:ascii="Arial" w:hAnsi="Arial" w:cs="Arial"/>
                <w:b/>
                <w:bCs/>
                <w:sz w:val="18"/>
                <w:szCs w:val="18"/>
              </w:rPr>
            </w:pPr>
            <w:r w:rsidRPr="00D9735B">
              <w:rPr>
                <w:rFonts w:ascii="Arial" w:hAnsi="Arial" w:cs="Arial"/>
                <w:b/>
                <w:bCs/>
                <w:sz w:val="18"/>
                <w:szCs w:val="18"/>
              </w:rPr>
              <w:t>Atendida</w:t>
            </w:r>
          </w:p>
          <w:p w14:paraId="086ECFBC" w14:textId="77777777" w:rsidR="00E0386F" w:rsidRPr="00D9735B" w:rsidRDefault="00E0386F" w:rsidP="00E0386F">
            <w:pPr>
              <w:pStyle w:val="Sinespaciado"/>
              <w:ind w:right="119"/>
              <w:jc w:val="both"/>
              <w:rPr>
                <w:rFonts w:ascii="Arial" w:hAnsi="Arial" w:cs="Arial"/>
                <w:b/>
                <w:bCs/>
                <w:sz w:val="18"/>
                <w:szCs w:val="18"/>
              </w:rPr>
            </w:pPr>
          </w:p>
          <w:p w14:paraId="2F003476" w14:textId="234425E7" w:rsidR="00711A74" w:rsidRPr="00D9735B" w:rsidRDefault="00711A74" w:rsidP="00E0386F">
            <w:pPr>
              <w:pStyle w:val="Sinespaciado"/>
              <w:ind w:right="119"/>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y de la revisión en el SIF, se constató que no recibió aportaciones de militantes en el ejercicio 2020; por tal razón, la observación </w:t>
            </w:r>
            <w:r w:rsidRPr="00D9735B">
              <w:rPr>
                <w:rFonts w:ascii="Arial" w:hAnsi="Arial" w:cs="Arial"/>
                <w:b/>
                <w:bCs/>
                <w:sz w:val="18"/>
                <w:szCs w:val="18"/>
              </w:rPr>
              <w:t>quedó atendida</w:t>
            </w:r>
            <w:r w:rsidRPr="00D9735B">
              <w:rPr>
                <w:rFonts w:ascii="Arial" w:hAnsi="Arial" w:cs="Arial"/>
                <w:sz w:val="18"/>
                <w:szCs w:val="18"/>
              </w:rPr>
              <w:t>.</w:t>
            </w:r>
          </w:p>
          <w:p w14:paraId="66305203" w14:textId="77777777" w:rsidR="00711A74" w:rsidRPr="00D9735B" w:rsidRDefault="00711A74" w:rsidP="00711A74">
            <w:pPr>
              <w:pStyle w:val="Sinespaciado"/>
              <w:ind w:right="119"/>
              <w:jc w:val="both"/>
              <w:rPr>
                <w:rFonts w:ascii="Arial" w:hAnsi="Arial" w:cs="Arial"/>
                <w:b/>
                <w:bCs/>
                <w:sz w:val="18"/>
                <w:szCs w:val="18"/>
              </w:rPr>
            </w:pPr>
          </w:p>
        </w:tc>
        <w:tc>
          <w:tcPr>
            <w:tcW w:w="1418" w:type="dxa"/>
          </w:tcPr>
          <w:p w14:paraId="66C724B7"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00D86257"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08415FA0"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5A51413C" w14:textId="77777777" w:rsidTr="00256606">
        <w:trPr>
          <w:jc w:val="center"/>
        </w:trPr>
        <w:tc>
          <w:tcPr>
            <w:tcW w:w="509" w:type="dxa"/>
            <w:vAlign w:val="center"/>
          </w:tcPr>
          <w:p w14:paraId="4D3F16FB" w14:textId="309A6189"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4</w:t>
            </w:r>
          </w:p>
        </w:tc>
        <w:tc>
          <w:tcPr>
            <w:tcW w:w="6432" w:type="dxa"/>
          </w:tcPr>
          <w:p w14:paraId="6DC63AD1" w14:textId="77777777" w:rsidR="00711A74" w:rsidRPr="00D9735B" w:rsidRDefault="00711A74" w:rsidP="00711A74">
            <w:pPr>
              <w:contextualSpacing/>
              <w:jc w:val="both"/>
              <w:rPr>
                <w:rFonts w:ascii="Arial" w:eastAsia="Calibri" w:hAnsi="Arial" w:cs="Arial"/>
                <w:b/>
                <w:i/>
                <w:iCs/>
                <w:sz w:val="18"/>
                <w:szCs w:val="18"/>
              </w:rPr>
            </w:pPr>
            <w:r w:rsidRPr="00D9735B">
              <w:rPr>
                <w:rFonts w:ascii="Arial" w:eastAsia="Calibri" w:hAnsi="Arial" w:cs="Arial"/>
                <w:b/>
                <w:i/>
                <w:iCs/>
                <w:sz w:val="18"/>
                <w:szCs w:val="18"/>
              </w:rPr>
              <w:t>Ingresos</w:t>
            </w:r>
          </w:p>
          <w:p w14:paraId="68CB5B5C" w14:textId="77777777" w:rsidR="00711A74" w:rsidRPr="00D9735B" w:rsidRDefault="00711A74" w:rsidP="00711A74">
            <w:pPr>
              <w:contextualSpacing/>
              <w:jc w:val="both"/>
              <w:rPr>
                <w:rFonts w:ascii="Arial" w:eastAsia="Calibri" w:hAnsi="Arial" w:cs="Arial"/>
                <w:b/>
                <w:i/>
                <w:iCs/>
                <w:sz w:val="18"/>
                <w:szCs w:val="18"/>
              </w:rPr>
            </w:pPr>
          </w:p>
          <w:p w14:paraId="5C7CC6F1" w14:textId="77777777" w:rsidR="00711A74" w:rsidRPr="00D9735B" w:rsidRDefault="00711A74" w:rsidP="00711A74">
            <w:pPr>
              <w:contextualSpacing/>
              <w:jc w:val="both"/>
              <w:rPr>
                <w:rFonts w:ascii="Arial" w:eastAsia="Calibri" w:hAnsi="Arial" w:cs="Arial"/>
                <w:b/>
                <w:i/>
                <w:iCs/>
                <w:sz w:val="18"/>
                <w:szCs w:val="18"/>
              </w:rPr>
            </w:pPr>
            <w:r w:rsidRPr="00D9735B">
              <w:rPr>
                <w:rFonts w:ascii="Arial" w:eastAsia="Calibri" w:hAnsi="Arial" w:cs="Arial"/>
                <w:b/>
                <w:i/>
                <w:iCs/>
                <w:sz w:val="18"/>
                <w:szCs w:val="18"/>
              </w:rPr>
              <w:t>Financiamiento Publico</w:t>
            </w:r>
          </w:p>
          <w:p w14:paraId="39E8E252" w14:textId="77777777" w:rsidR="00711A74" w:rsidRPr="00D9735B" w:rsidRDefault="00711A74" w:rsidP="00711A74">
            <w:pPr>
              <w:contextualSpacing/>
              <w:jc w:val="both"/>
              <w:rPr>
                <w:rFonts w:ascii="Arial" w:eastAsia="Calibri" w:hAnsi="Arial" w:cs="Arial"/>
                <w:i/>
                <w:iCs/>
                <w:sz w:val="18"/>
                <w:szCs w:val="18"/>
              </w:rPr>
            </w:pPr>
          </w:p>
          <w:p w14:paraId="363F244E" w14:textId="77777777" w:rsidR="00711A74" w:rsidRPr="00D9735B" w:rsidRDefault="00711A74" w:rsidP="00711A74">
            <w:pPr>
              <w:ind w:right="128"/>
              <w:jc w:val="both"/>
              <w:rPr>
                <w:rFonts w:ascii="Arial" w:hAnsi="Arial" w:cs="Arial"/>
                <w:i/>
                <w:iCs/>
                <w:sz w:val="18"/>
                <w:szCs w:val="18"/>
              </w:rPr>
            </w:pPr>
            <w:r w:rsidRPr="00D9735B">
              <w:rPr>
                <w:rFonts w:ascii="Arial" w:hAnsi="Arial" w:cs="Arial"/>
                <w:i/>
                <w:iCs/>
                <w:sz w:val="18"/>
                <w:szCs w:val="18"/>
              </w:rPr>
              <w:t xml:space="preserve">En el rubro de Financiamiento Público por Operación Ordinaria y Actividades Específicas, se observaron pólizas en las cuales el sujeto obligado omitió presentar el recibo correspondiente, por el Financiamiento Público recibido, como se detalla en el </w:t>
            </w:r>
            <w:r w:rsidRPr="00D9735B">
              <w:rPr>
                <w:rFonts w:ascii="Arial" w:hAnsi="Arial" w:cs="Arial"/>
                <w:b/>
                <w:i/>
                <w:iCs/>
                <w:sz w:val="18"/>
                <w:szCs w:val="18"/>
              </w:rPr>
              <w:t>Anexo 2.1</w:t>
            </w:r>
          </w:p>
          <w:p w14:paraId="2522FE3E" w14:textId="77777777" w:rsidR="00711A74" w:rsidRPr="00D9735B" w:rsidRDefault="00711A74" w:rsidP="00711A74">
            <w:pPr>
              <w:ind w:right="128"/>
              <w:jc w:val="both"/>
              <w:rPr>
                <w:rFonts w:ascii="Arial" w:eastAsia="Calibri" w:hAnsi="Arial" w:cs="Arial"/>
                <w:i/>
                <w:iCs/>
                <w:sz w:val="18"/>
                <w:szCs w:val="18"/>
              </w:rPr>
            </w:pPr>
            <w:r w:rsidRPr="00D9735B">
              <w:rPr>
                <w:rFonts w:ascii="Arial" w:eastAsia="Calibri" w:hAnsi="Arial" w:cs="Arial"/>
                <w:i/>
                <w:iCs/>
                <w:sz w:val="18"/>
                <w:szCs w:val="18"/>
              </w:rPr>
              <w:t>Se le solicita presentar en el SIF lo siguiente:</w:t>
            </w:r>
          </w:p>
          <w:p w14:paraId="4A805336" w14:textId="77777777" w:rsidR="00711A74" w:rsidRPr="00D9735B" w:rsidRDefault="00711A74" w:rsidP="00CE2E94">
            <w:pPr>
              <w:pStyle w:val="Prrafodelista"/>
              <w:numPr>
                <w:ilvl w:val="0"/>
                <w:numId w:val="6"/>
              </w:numPr>
              <w:ind w:right="128"/>
              <w:jc w:val="both"/>
              <w:rPr>
                <w:rFonts w:ascii="Arial" w:hAnsi="Arial" w:cs="Arial"/>
                <w:i/>
                <w:iCs/>
                <w:sz w:val="18"/>
                <w:szCs w:val="18"/>
              </w:rPr>
            </w:pPr>
            <w:r w:rsidRPr="00D9735B">
              <w:rPr>
                <w:rFonts w:ascii="Arial" w:hAnsi="Arial" w:cs="Arial"/>
                <w:i/>
                <w:iCs/>
                <w:sz w:val="18"/>
                <w:szCs w:val="18"/>
              </w:rPr>
              <w:t xml:space="preserve">El recibo de financiamiento público debidamente requisitado y firmado. </w:t>
            </w:r>
          </w:p>
          <w:p w14:paraId="38050B6B" w14:textId="77777777" w:rsidR="00711A74" w:rsidRPr="00D9735B" w:rsidRDefault="00711A74" w:rsidP="00CE2E94">
            <w:pPr>
              <w:pStyle w:val="Prrafodelista"/>
              <w:numPr>
                <w:ilvl w:val="0"/>
                <w:numId w:val="6"/>
              </w:numPr>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3493E8AE" w14:textId="77777777" w:rsidR="00711A74" w:rsidRPr="00D9735B" w:rsidRDefault="00711A74" w:rsidP="00711A74">
            <w:pPr>
              <w:ind w:right="128"/>
              <w:jc w:val="both"/>
              <w:rPr>
                <w:rFonts w:ascii="Arial" w:eastAsia="Calibri" w:hAnsi="Arial" w:cs="Arial"/>
                <w:i/>
                <w:iCs/>
                <w:sz w:val="18"/>
                <w:szCs w:val="18"/>
              </w:rPr>
            </w:pPr>
            <w:r w:rsidRPr="00D9735B">
              <w:rPr>
                <w:rFonts w:ascii="Arial" w:eastAsia="Calibri" w:hAnsi="Arial" w:cs="Arial"/>
                <w:i/>
                <w:iCs/>
                <w:sz w:val="18"/>
                <w:szCs w:val="18"/>
              </w:rPr>
              <w:t>Lo anterior, de conformidad con los artículos 96, numeral 1 y 151 numeral 1, del RF.</w:t>
            </w:r>
          </w:p>
          <w:p w14:paraId="08618A15" w14:textId="77777777" w:rsidR="00711A74" w:rsidRPr="00D9735B" w:rsidRDefault="00711A74" w:rsidP="00711A74">
            <w:pPr>
              <w:ind w:right="128"/>
              <w:jc w:val="both"/>
              <w:rPr>
                <w:rFonts w:ascii="Arial" w:hAnsi="Arial" w:cs="Arial"/>
                <w:i/>
                <w:iCs/>
                <w:sz w:val="18"/>
                <w:szCs w:val="18"/>
              </w:rPr>
            </w:pPr>
          </w:p>
        </w:tc>
        <w:tc>
          <w:tcPr>
            <w:tcW w:w="4678" w:type="dxa"/>
          </w:tcPr>
          <w:p w14:paraId="7EB2D6D5" w14:textId="24F32ED6" w:rsidR="00E0386F" w:rsidRPr="00D9735B" w:rsidRDefault="00E0386F" w:rsidP="00F42418">
            <w:pPr>
              <w:pStyle w:val="NormalWeb"/>
              <w:framePr w:wrap="around"/>
              <w:rPr>
                <w:i/>
              </w:rPr>
            </w:pPr>
            <w:r w:rsidRPr="00D9735B">
              <w:rPr>
                <w:i/>
              </w:rPr>
              <w:t>“(…)</w:t>
            </w:r>
          </w:p>
          <w:p w14:paraId="170E0B9A" w14:textId="43ED9318" w:rsidR="00711A74" w:rsidRPr="00D9735B" w:rsidRDefault="00711A74" w:rsidP="00711A74">
            <w:pPr>
              <w:widowControl w:val="0"/>
              <w:tabs>
                <w:tab w:val="left" w:pos="1122"/>
              </w:tabs>
              <w:autoSpaceDE w:val="0"/>
              <w:autoSpaceDN w:val="0"/>
              <w:spacing w:before="1"/>
              <w:jc w:val="both"/>
              <w:rPr>
                <w:rFonts w:ascii="Arial" w:hAnsi="Arial" w:cs="Arial"/>
                <w:i/>
                <w:sz w:val="18"/>
                <w:szCs w:val="18"/>
              </w:rPr>
            </w:pPr>
            <w:r w:rsidRPr="00D9735B">
              <w:rPr>
                <w:rFonts w:ascii="Arial" w:hAnsi="Arial" w:cs="Arial"/>
                <w:i/>
                <w:sz w:val="18"/>
                <w:szCs w:val="18"/>
              </w:rPr>
              <w:t>Se presenta en SIF los recibos de Financiamiento Público por la recepción</w:t>
            </w:r>
            <w:r w:rsidRPr="00D9735B">
              <w:rPr>
                <w:rFonts w:ascii="Arial" w:hAnsi="Arial" w:cs="Arial"/>
                <w:i/>
                <w:spacing w:val="1"/>
                <w:sz w:val="18"/>
                <w:szCs w:val="18"/>
              </w:rPr>
              <w:t xml:space="preserve"> </w:t>
            </w:r>
            <w:r w:rsidRPr="00D9735B">
              <w:rPr>
                <w:rFonts w:ascii="Arial" w:hAnsi="Arial" w:cs="Arial"/>
                <w:i/>
                <w:sz w:val="18"/>
                <w:szCs w:val="18"/>
              </w:rPr>
              <w:t>del</w:t>
            </w:r>
            <w:r w:rsidRPr="00D9735B">
              <w:rPr>
                <w:rFonts w:ascii="Arial" w:hAnsi="Arial" w:cs="Arial"/>
                <w:i/>
                <w:spacing w:val="-12"/>
                <w:sz w:val="18"/>
                <w:szCs w:val="18"/>
              </w:rPr>
              <w:t xml:space="preserve"> </w:t>
            </w:r>
            <w:r w:rsidRPr="00D9735B">
              <w:rPr>
                <w:rFonts w:ascii="Arial" w:hAnsi="Arial" w:cs="Arial"/>
                <w:i/>
                <w:sz w:val="18"/>
                <w:szCs w:val="18"/>
              </w:rPr>
              <w:t>recurso</w:t>
            </w:r>
            <w:r w:rsidRPr="00D9735B">
              <w:rPr>
                <w:rFonts w:ascii="Arial" w:hAnsi="Arial" w:cs="Arial"/>
                <w:i/>
                <w:spacing w:val="-14"/>
                <w:sz w:val="18"/>
                <w:szCs w:val="18"/>
              </w:rPr>
              <w:t xml:space="preserve"> </w:t>
            </w:r>
            <w:r w:rsidRPr="00D9735B">
              <w:rPr>
                <w:rFonts w:ascii="Arial" w:hAnsi="Arial" w:cs="Arial"/>
                <w:i/>
                <w:sz w:val="18"/>
                <w:szCs w:val="18"/>
              </w:rPr>
              <w:t>para</w:t>
            </w:r>
            <w:r w:rsidRPr="00D9735B">
              <w:rPr>
                <w:rFonts w:ascii="Arial" w:hAnsi="Arial" w:cs="Arial"/>
                <w:i/>
                <w:spacing w:val="-10"/>
                <w:sz w:val="18"/>
                <w:szCs w:val="18"/>
              </w:rPr>
              <w:t xml:space="preserve"> </w:t>
            </w:r>
            <w:r w:rsidRPr="00D9735B">
              <w:rPr>
                <w:rFonts w:ascii="Arial" w:hAnsi="Arial" w:cs="Arial"/>
                <w:i/>
                <w:sz w:val="18"/>
                <w:szCs w:val="18"/>
              </w:rPr>
              <w:t>Operación</w:t>
            </w:r>
            <w:r w:rsidRPr="00D9735B">
              <w:rPr>
                <w:rFonts w:ascii="Arial" w:hAnsi="Arial" w:cs="Arial"/>
                <w:i/>
                <w:spacing w:val="-10"/>
                <w:sz w:val="18"/>
                <w:szCs w:val="18"/>
              </w:rPr>
              <w:t xml:space="preserve"> </w:t>
            </w:r>
            <w:r w:rsidRPr="00D9735B">
              <w:rPr>
                <w:rFonts w:ascii="Arial" w:hAnsi="Arial" w:cs="Arial"/>
                <w:i/>
                <w:sz w:val="18"/>
                <w:szCs w:val="18"/>
              </w:rPr>
              <w:t>Ordinaria</w:t>
            </w:r>
            <w:r w:rsidRPr="00D9735B">
              <w:rPr>
                <w:rFonts w:ascii="Arial" w:hAnsi="Arial" w:cs="Arial"/>
                <w:i/>
                <w:spacing w:val="-11"/>
                <w:sz w:val="18"/>
                <w:szCs w:val="18"/>
              </w:rPr>
              <w:t xml:space="preserve"> </w:t>
            </w:r>
            <w:r w:rsidRPr="00D9735B">
              <w:rPr>
                <w:rFonts w:ascii="Arial" w:hAnsi="Arial" w:cs="Arial"/>
                <w:i/>
                <w:sz w:val="18"/>
                <w:szCs w:val="18"/>
              </w:rPr>
              <w:t>y</w:t>
            </w:r>
            <w:r w:rsidRPr="00D9735B">
              <w:rPr>
                <w:rFonts w:ascii="Arial" w:hAnsi="Arial" w:cs="Arial"/>
                <w:i/>
                <w:spacing w:val="-12"/>
                <w:sz w:val="18"/>
                <w:szCs w:val="18"/>
              </w:rPr>
              <w:t xml:space="preserve"> </w:t>
            </w:r>
            <w:r w:rsidRPr="00D9735B">
              <w:rPr>
                <w:rFonts w:ascii="Arial" w:hAnsi="Arial" w:cs="Arial"/>
                <w:i/>
                <w:sz w:val="18"/>
                <w:szCs w:val="18"/>
              </w:rPr>
              <w:t>Actividades</w:t>
            </w:r>
            <w:r w:rsidRPr="00D9735B">
              <w:rPr>
                <w:rFonts w:ascii="Arial" w:hAnsi="Arial" w:cs="Arial"/>
                <w:i/>
                <w:spacing w:val="-14"/>
                <w:sz w:val="18"/>
                <w:szCs w:val="18"/>
              </w:rPr>
              <w:t xml:space="preserve"> </w:t>
            </w:r>
            <w:r w:rsidRPr="00D9735B">
              <w:rPr>
                <w:rFonts w:ascii="Arial" w:hAnsi="Arial" w:cs="Arial"/>
                <w:i/>
                <w:sz w:val="18"/>
                <w:szCs w:val="18"/>
              </w:rPr>
              <w:t>Específicas</w:t>
            </w:r>
            <w:r w:rsidRPr="00D9735B">
              <w:rPr>
                <w:rFonts w:ascii="Arial" w:hAnsi="Arial" w:cs="Arial"/>
                <w:i/>
                <w:spacing w:val="-11"/>
                <w:sz w:val="18"/>
                <w:szCs w:val="18"/>
              </w:rPr>
              <w:t xml:space="preserve"> </w:t>
            </w:r>
            <w:r w:rsidRPr="00D9735B">
              <w:rPr>
                <w:rFonts w:ascii="Arial" w:hAnsi="Arial" w:cs="Arial"/>
                <w:i/>
                <w:sz w:val="18"/>
                <w:szCs w:val="18"/>
              </w:rPr>
              <w:t>de</w:t>
            </w:r>
            <w:r w:rsidRPr="00D9735B">
              <w:rPr>
                <w:rFonts w:ascii="Arial" w:hAnsi="Arial" w:cs="Arial"/>
                <w:i/>
                <w:spacing w:val="-13"/>
                <w:sz w:val="18"/>
                <w:szCs w:val="18"/>
              </w:rPr>
              <w:t xml:space="preserve"> </w:t>
            </w:r>
            <w:r w:rsidRPr="00D9735B">
              <w:rPr>
                <w:rFonts w:ascii="Arial" w:hAnsi="Arial" w:cs="Arial"/>
                <w:i/>
                <w:sz w:val="18"/>
                <w:szCs w:val="18"/>
              </w:rPr>
              <w:t>los</w:t>
            </w:r>
            <w:r w:rsidRPr="00D9735B">
              <w:rPr>
                <w:rFonts w:ascii="Arial" w:hAnsi="Arial" w:cs="Arial"/>
                <w:i/>
                <w:spacing w:val="-12"/>
                <w:sz w:val="18"/>
                <w:szCs w:val="18"/>
              </w:rPr>
              <w:t xml:space="preserve"> </w:t>
            </w:r>
            <w:r w:rsidRPr="00D9735B">
              <w:rPr>
                <w:rFonts w:ascii="Arial" w:hAnsi="Arial" w:cs="Arial"/>
                <w:i/>
                <w:sz w:val="18"/>
                <w:szCs w:val="18"/>
              </w:rPr>
              <w:t>meses</w:t>
            </w:r>
            <w:r w:rsidRPr="00D9735B">
              <w:rPr>
                <w:rFonts w:ascii="Arial" w:hAnsi="Arial" w:cs="Arial"/>
                <w:i/>
                <w:spacing w:val="-64"/>
                <w:sz w:val="18"/>
                <w:szCs w:val="18"/>
              </w:rPr>
              <w:t xml:space="preserve"> </w:t>
            </w:r>
            <w:r w:rsidRPr="00D9735B">
              <w:rPr>
                <w:rFonts w:ascii="Arial" w:hAnsi="Arial" w:cs="Arial"/>
                <w:i/>
                <w:sz w:val="18"/>
                <w:szCs w:val="18"/>
              </w:rPr>
              <w:t>que</w:t>
            </w:r>
            <w:r w:rsidRPr="00D9735B">
              <w:rPr>
                <w:rFonts w:ascii="Arial" w:hAnsi="Arial" w:cs="Arial"/>
                <w:i/>
                <w:spacing w:val="-1"/>
                <w:sz w:val="18"/>
                <w:szCs w:val="18"/>
              </w:rPr>
              <w:t xml:space="preserve"> </w:t>
            </w:r>
            <w:r w:rsidRPr="00D9735B">
              <w:rPr>
                <w:rFonts w:ascii="Arial" w:hAnsi="Arial" w:cs="Arial"/>
                <w:i/>
                <w:sz w:val="18"/>
                <w:szCs w:val="18"/>
              </w:rPr>
              <w:t>se</w:t>
            </w:r>
            <w:r w:rsidRPr="00D9735B">
              <w:rPr>
                <w:rFonts w:ascii="Arial" w:hAnsi="Arial" w:cs="Arial"/>
                <w:i/>
                <w:spacing w:val="1"/>
                <w:sz w:val="18"/>
                <w:szCs w:val="18"/>
              </w:rPr>
              <w:t xml:space="preserve"> </w:t>
            </w:r>
            <w:r w:rsidRPr="00D9735B">
              <w:rPr>
                <w:rFonts w:ascii="Arial" w:hAnsi="Arial" w:cs="Arial"/>
                <w:i/>
                <w:sz w:val="18"/>
                <w:szCs w:val="18"/>
              </w:rPr>
              <w:t>detallan a</w:t>
            </w:r>
            <w:r w:rsidRPr="00D9735B">
              <w:rPr>
                <w:rFonts w:ascii="Arial" w:hAnsi="Arial" w:cs="Arial"/>
                <w:i/>
                <w:spacing w:val="1"/>
                <w:sz w:val="18"/>
                <w:szCs w:val="18"/>
              </w:rPr>
              <w:t xml:space="preserve"> </w:t>
            </w:r>
            <w:r w:rsidRPr="00D9735B">
              <w:rPr>
                <w:rFonts w:ascii="Arial" w:hAnsi="Arial" w:cs="Arial"/>
                <w:i/>
                <w:sz w:val="18"/>
                <w:szCs w:val="18"/>
              </w:rPr>
              <w:t>continuación:</w:t>
            </w:r>
          </w:p>
          <w:tbl>
            <w:tblPr>
              <w:tblW w:w="4455" w:type="dxa"/>
              <w:tblLayout w:type="fixed"/>
              <w:tblCellMar>
                <w:top w:w="15" w:type="dxa"/>
                <w:left w:w="15" w:type="dxa"/>
                <w:bottom w:w="15" w:type="dxa"/>
                <w:right w:w="15" w:type="dxa"/>
              </w:tblCellMar>
              <w:tblLook w:val="04A0" w:firstRow="1" w:lastRow="0" w:firstColumn="1" w:lastColumn="0" w:noHBand="0" w:noVBand="1"/>
            </w:tblPr>
            <w:tblGrid>
              <w:gridCol w:w="4455"/>
            </w:tblGrid>
            <w:tr w:rsidR="00711A74" w:rsidRPr="00D9735B" w14:paraId="4F77E593" w14:textId="77777777" w:rsidTr="00CB7E50">
              <w:trPr>
                <w:trHeight w:val="20"/>
              </w:trPr>
              <w:tc>
                <w:tcPr>
                  <w:tcW w:w="5000" w:type="pct"/>
                  <w:tcBorders>
                    <w:left w:val="nil"/>
                  </w:tcBorders>
                </w:tcPr>
                <w:tbl>
                  <w:tblPr>
                    <w:tblW w:w="4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8"/>
                    <w:gridCol w:w="1252"/>
                    <w:gridCol w:w="938"/>
                    <w:gridCol w:w="1408"/>
                  </w:tblGrid>
                  <w:tr w:rsidR="00711A74" w:rsidRPr="00D9735B" w14:paraId="16885FF3" w14:textId="77777777" w:rsidTr="00DB1BC9">
                    <w:trPr>
                      <w:trHeight w:val="54"/>
                    </w:trPr>
                    <w:tc>
                      <w:tcPr>
                        <w:tcW w:w="478" w:type="dxa"/>
                        <w:shd w:val="clear" w:color="auto" w:fill="auto"/>
                        <w:vAlign w:val="center"/>
                        <w:hideMark/>
                      </w:tcPr>
                      <w:p w14:paraId="77BFC161" w14:textId="77777777" w:rsidR="00711A74" w:rsidRPr="00D9735B" w:rsidRDefault="00711A74" w:rsidP="009525EF">
                        <w:pPr>
                          <w:jc w:val="center"/>
                          <w:rPr>
                            <w:rFonts w:ascii="Arial" w:eastAsia="Times New Roman" w:hAnsi="Arial" w:cs="Arial"/>
                            <w:b/>
                            <w:bCs/>
                            <w:i/>
                            <w:sz w:val="12"/>
                            <w:szCs w:val="12"/>
                          </w:rPr>
                        </w:pPr>
                        <w:bookmarkStart w:id="0" w:name="RANGE!C5"/>
                        <w:bookmarkStart w:id="1" w:name="OLE_LINK1" w:colFirst="1" w:colLast="3"/>
                        <w:r w:rsidRPr="00D9735B">
                          <w:rPr>
                            <w:rFonts w:ascii="Arial" w:eastAsia="Times New Roman" w:hAnsi="Arial" w:cs="Arial"/>
                            <w:b/>
                            <w:bCs/>
                            <w:i/>
                            <w:sz w:val="12"/>
                            <w:szCs w:val="12"/>
                            <w:lang w:val="es-ES"/>
                          </w:rPr>
                          <w:t>Cons.</w:t>
                        </w:r>
                        <w:bookmarkEnd w:id="0"/>
                      </w:p>
                    </w:tc>
                    <w:tc>
                      <w:tcPr>
                        <w:tcW w:w="1252" w:type="dxa"/>
                        <w:shd w:val="clear" w:color="auto" w:fill="auto"/>
                        <w:vAlign w:val="center"/>
                        <w:hideMark/>
                      </w:tcPr>
                      <w:p w14:paraId="126AAD30" w14:textId="77777777" w:rsidR="00711A74" w:rsidRPr="00D9735B" w:rsidRDefault="00711A74" w:rsidP="009525EF">
                        <w:pPr>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Descripción</w:t>
                        </w:r>
                      </w:p>
                    </w:tc>
                    <w:tc>
                      <w:tcPr>
                        <w:tcW w:w="938" w:type="dxa"/>
                        <w:shd w:val="clear" w:color="auto" w:fill="auto"/>
                        <w:vAlign w:val="center"/>
                        <w:hideMark/>
                      </w:tcPr>
                      <w:p w14:paraId="2182C329" w14:textId="77777777" w:rsidR="00711A74" w:rsidRPr="00D9735B" w:rsidRDefault="00711A74" w:rsidP="009525EF">
                        <w:pPr>
                          <w:ind w:firstLineChars="300" w:firstLine="361"/>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Importe</w:t>
                        </w:r>
                      </w:p>
                    </w:tc>
                    <w:tc>
                      <w:tcPr>
                        <w:tcW w:w="1408" w:type="dxa"/>
                        <w:shd w:val="clear" w:color="auto" w:fill="auto"/>
                        <w:vAlign w:val="center"/>
                        <w:hideMark/>
                      </w:tcPr>
                      <w:p w14:paraId="3085C2A1" w14:textId="77777777" w:rsidR="00711A74" w:rsidRPr="00D9735B" w:rsidRDefault="00711A74" w:rsidP="009525EF">
                        <w:pPr>
                          <w:rPr>
                            <w:rFonts w:ascii="Arial" w:eastAsia="Times New Roman" w:hAnsi="Arial" w:cs="Arial"/>
                            <w:b/>
                            <w:bCs/>
                            <w:i/>
                            <w:sz w:val="12"/>
                            <w:szCs w:val="12"/>
                          </w:rPr>
                        </w:pPr>
                        <w:r w:rsidRPr="00D9735B">
                          <w:rPr>
                            <w:rFonts w:ascii="Arial" w:eastAsia="Times New Roman" w:hAnsi="Arial" w:cs="Arial"/>
                            <w:b/>
                            <w:bCs/>
                            <w:i/>
                            <w:sz w:val="12"/>
                            <w:szCs w:val="12"/>
                            <w:lang w:val="es-ES"/>
                          </w:rPr>
                          <w:t>Documentación Anexa</w:t>
                        </w:r>
                      </w:p>
                    </w:tc>
                  </w:tr>
                  <w:tr w:rsidR="00DB1BC9" w:rsidRPr="00D9735B" w14:paraId="2C004D46" w14:textId="77777777" w:rsidTr="00DB1BC9">
                    <w:trPr>
                      <w:trHeight w:val="54"/>
                    </w:trPr>
                    <w:tc>
                      <w:tcPr>
                        <w:tcW w:w="478" w:type="dxa"/>
                        <w:shd w:val="clear" w:color="auto" w:fill="auto"/>
                        <w:vAlign w:val="bottom"/>
                      </w:tcPr>
                      <w:p w14:paraId="24162E1F" w14:textId="7028E0EA" w:rsidR="00DB1BC9" w:rsidRPr="00D9735B" w:rsidRDefault="00DB1BC9" w:rsidP="00DB1BC9">
                        <w:pPr>
                          <w:jc w:val="center"/>
                          <w:rPr>
                            <w:rFonts w:ascii="Arial" w:eastAsia="Times New Roman" w:hAnsi="Arial" w:cs="Arial"/>
                            <w:b/>
                            <w:bCs/>
                            <w:i/>
                            <w:sz w:val="12"/>
                            <w:szCs w:val="12"/>
                            <w:lang w:val="es-ES"/>
                          </w:rPr>
                        </w:pPr>
                        <w:r w:rsidRPr="00D9735B">
                          <w:rPr>
                            <w:rFonts w:ascii="Arial" w:eastAsia="Times New Roman" w:hAnsi="Arial" w:cs="Arial"/>
                            <w:i/>
                            <w:w w:val="99"/>
                            <w:sz w:val="12"/>
                            <w:szCs w:val="12"/>
                            <w:lang w:val="es-ES"/>
                          </w:rPr>
                          <w:t>1</w:t>
                        </w:r>
                      </w:p>
                    </w:tc>
                    <w:tc>
                      <w:tcPr>
                        <w:tcW w:w="1252" w:type="dxa"/>
                        <w:shd w:val="clear" w:color="auto" w:fill="auto"/>
                        <w:vAlign w:val="center"/>
                      </w:tcPr>
                      <w:p w14:paraId="01F423CC" w14:textId="6B495E67" w:rsidR="00DB1BC9" w:rsidRPr="00D9735B" w:rsidRDefault="00DB1BC9" w:rsidP="00DB1BC9">
                        <w:pPr>
                          <w:jc w:val="center"/>
                          <w:rPr>
                            <w:rFonts w:ascii="Arial" w:eastAsia="Times New Roman" w:hAnsi="Arial" w:cs="Arial"/>
                            <w:b/>
                            <w:bCs/>
                            <w:i/>
                            <w:sz w:val="12"/>
                            <w:szCs w:val="12"/>
                            <w:lang w:val="es-ES"/>
                          </w:rPr>
                        </w:pPr>
                        <w:r w:rsidRPr="00D9735B">
                          <w:rPr>
                            <w:rFonts w:ascii="Arial" w:eastAsia="Times New Roman" w:hAnsi="Arial" w:cs="Arial"/>
                            <w:i/>
                            <w:sz w:val="12"/>
                            <w:szCs w:val="12"/>
                            <w:lang w:val="es-ES"/>
                          </w:rPr>
                          <w:t>PRIMERA OCTUBRE 2020.</w:t>
                        </w:r>
                      </w:p>
                    </w:tc>
                    <w:tc>
                      <w:tcPr>
                        <w:tcW w:w="938" w:type="dxa"/>
                        <w:shd w:val="clear" w:color="auto" w:fill="auto"/>
                        <w:vAlign w:val="center"/>
                      </w:tcPr>
                      <w:p w14:paraId="0E0DF5FF" w14:textId="78B776BF" w:rsidR="00DB1BC9" w:rsidRPr="00D9735B" w:rsidRDefault="00DB1BC9" w:rsidP="00DB1BC9">
                        <w:pPr>
                          <w:jc w:val="center"/>
                          <w:rPr>
                            <w:rFonts w:ascii="Arial" w:eastAsia="Times New Roman" w:hAnsi="Arial" w:cs="Arial"/>
                            <w:b/>
                            <w:bCs/>
                            <w:i/>
                            <w:sz w:val="12"/>
                            <w:szCs w:val="12"/>
                            <w:lang w:val="es-ES"/>
                          </w:rPr>
                        </w:pPr>
                        <w:r w:rsidRPr="00D9735B">
                          <w:rPr>
                            <w:rFonts w:ascii="Arial" w:eastAsia="Times New Roman" w:hAnsi="Arial" w:cs="Arial"/>
                            <w:i/>
                            <w:sz w:val="12"/>
                            <w:szCs w:val="12"/>
                            <w:lang w:val="es-ES"/>
                          </w:rPr>
                          <w:t>6,597,594.00</w:t>
                        </w:r>
                      </w:p>
                    </w:tc>
                    <w:tc>
                      <w:tcPr>
                        <w:tcW w:w="1408" w:type="dxa"/>
                        <w:shd w:val="clear" w:color="auto" w:fill="auto"/>
                        <w:vAlign w:val="center"/>
                      </w:tcPr>
                      <w:p w14:paraId="48A2E38C" w14:textId="31537BCB" w:rsidR="00DB1BC9" w:rsidRPr="00D9735B" w:rsidRDefault="00DB1BC9" w:rsidP="00DB1BC9">
                        <w:pPr>
                          <w:rPr>
                            <w:rFonts w:ascii="Arial" w:eastAsia="Times New Roman" w:hAnsi="Arial" w:cs="Arial"/>
                            <w:b/>
                            <w:bCs/>
                            <w:i/>
                            <w:sz w:val="12"/>
                            <w:szCs w:val="12"/>
                            <w:lang w:val="es-ES"/>
                          </w:rPr>
                        </w:pPr>
                        <w:r w:rsidRPr="00D9735B">
                          <w:rPr>
                            <w:rFonts w:ascii="Arial" w:eastAsia="Times New Roman" w:hAnsi="Arial" w:cs="Arial"/>
                            <w:i/>
                            <w:sz w:val="12"/>
                            <w:szCs w:val="12"/>
                            <w:lang w:val="es-ES"/>
                          </w:rPr>
                          <w:t>Acuse de Recibo debidamente requisitado y firmado</w:t>
                        </w:r>
                      </w:p>
                    </w:tc>
                  </w:tr>
                  <w:tr w:rsidR="00DB1BC9" w:rsidRPr="00D9735B" w14:paraId="1BFDA2F2" w14:textId="77777777" w:rsidTr="00DB1BC9">
                    <w:trPr>
                      <w:trHeight w:val="54"/>
                    </w:trPr>
                    <w:tc>
                      <w:tcPr>
                        <w:tcW w:w="478" w:type="dxa"/>
                        <w:shd w:val="clear" w:color="auto" w:fill="auto"/>
                        <w:vAlign w:val="bottom"/>
                      </w:tcPr>
                      <w:p w14:paraId="7E217235" w14:textId="0697EDAF" w:rsidR="00DB1BC9" w:rsidRPr="00D9735B" w:rsidRDefault="00DB1BC9" w:rsidP="00DB1BC9">
                        <w:pPr>
                          <w:jc w:val="center"/>
                          <w:rPr>
                            <w:rFonts w:ascii="Arial" w:eastAsia="Times New Roman" w:hAnsi="Arial" w:cs="Arial"/>
                            <w:i/>
                            <w:w w:val="99"/>
                            <w:sz w:val="12"/>
                            <w:szCs w:val="12"/>
                            <w:lang w:val="es-ES"/>
                          </w:rPr>
                        </w:pPr>
                        <w:r w:rsidRPr="00D9735B">
                          <w:rPr>
                            <w:rFonts w:ascii="Arial" w:eastAsia="Times New Roman" w:hAnsi="Arial" w:cs="Arial"/>
                            <w:i/>
                            <w:w w:val="99"/>
                            <w:sz w:val="12"/>
                            <w:szCs w:val="12"/>
                            <w:lang w:val="es-ES"/>
                          </w:rPr>
                          <w:t>2</w:t>
                        </w:r>
                      </w:p>
                    </w:tc>
                    <w:tc>
                      <w:tcPr>
                        <w:tcW w:w="1252" w:type="dxa"/>
                        <w:shd w:val="clear" w:color="auto" w:fill="auto"/>
                        <w:vAlign w:val="center"/>
                      </w:tcPr>
                      <w:p w14:paraId="64275FF3" w14:textId="745DA2F9" w:rsidR="00DB1BC9" w:rsidRPr="00D9735B" w:rsidRDefault="00DB1BC9" w:rsidP="00DB1BC9">
                        <w:pPr>
                          <w:jc w:val="center"/>
                          <w:rPr>
                            <w:rFonts w:ascii="Arial" w:eastAsia="Times New Roman" w:hAnsi="Arial" w:cs="Arial"/>
                            <w:i/>
                            <w:sz w:val="12"/>
                            <w:szCs w:val="12"/>
                            <w:lang w:val="es-ES"/>
                          </w:rPr>
                        </w:pPr>
                        <w:r w:rsidRPr="00D9735B">
                          <w:rPr>
                            <w:rFonts w:ascii="Arial" w:eastAsia="Times New Roman" w:hAnsi="Arial" w:cs="Arial"/>
                            <w:i/>
                            <w:sz w:val="12"/>
                            <w:szCs w:val="12"/>
                            <w:lang w:val="es-ES"/>
                          </w:rPr>
                          <w:t>PRIMERA NOVIEMBRE 2020.</w:t>
                        </w:r>
                      </w:p>
                    </w:tc>
                    <w:tc>
                      <w:tcPr>
                        <w:tcW w:w="938" w:type="dxa"/>
                        <w:shd w:val="clear" w:color="auto" w:fill="auto"/>
                        <w:vAlign w:val="center"/>
                      </w:tcPr>
                      <w:p w14:paraId="5598E17D" w14:textId="445DFC9F" w:rsidR="00DB1BC9" w:rsidRPr="00D9735B" w:rsidRDefault="00DB1BC9" w:rsidP="00DB1BC9">
                        <w:pPr>
                          <w:jc w:val="center"/>
                          <w:rPr>
                            <w:rFonts w:ascii="Arial" w:eastAsia="Times New Roman" w:hAnsi="Arial" w:cs="Arial"/>
                            <w:i/>
                            <w:sz w:val="12"/>
                            <w:szCs w:val="12"/>
                            <w:lang w:val="es-ES"/>
                          </w:rPr>
                        </w:pPr>
                        <w:r w:rsidRPr="00D9735B">
                          <w:rPr>
                            <w:rFonts w:ascii="Arial" w:hAnsi="Arial" w:cs="Arial"/>
                            <w:i/>
                            <w:sz w:val="12"/>
                            <w:szCs w:val="12"/>
                          </w:rPr>
                          <w:t>6,597,594.00</w:t>
                        </w:r>
                      </w:p>
                    </w:tc>
                    <w:tc>
                      <w:tcPr>
                        <w:tcW w:w="1408" w:type="dxa"/>
                        <w:shd w:val="clear" w:color="auto" w:fill="auto"/>
                        <w:vAlign w:val="center"/>
                      </w:tcPr>
                      <w:p w14:paraId="650F6E0C" w14:textId="12CFA979" w:rsidR="00DB1BC9" w:rsidRPr="00D9735B" w:rsidRDefault="00DB1BC9" w:rsidP="00DB1BC9">
                        <w:pPr>
                          <w:rPr>
                            <w:rFonts w:ascii="Arial" w:eastAsia="Times New Roman" w:hAnsi="Arial" w:cs="Arial"/>
                            <w:i/>
                            <w:sz w:val="12"/>
                            <w:szCs w:val="12"/>
                            <w:lang w:val="es-ES"/>
                          </w:rPr>
                        </w:pPr>
                        <w:r w:rsidRPr="00D9735B">
                          <w:rPr>
                            <w:rFonts w:ascii="Arial" w:eastAsia="Times New Roman" w:hAnsi="Arial" w:cs="Arial"/>
                            <w:i/>
                            <w:sz w:val="12"/>
                            <w:szCs w:val="12"/>
                            <w:lang w:val="es-ES"/>
                          </w:rPr>
                          <w:t>PRIMERA NOVIEMBRE 2020.</w:t>
                        </w:r>
                      </w:p>
                    </w:tc>
                  </w:tr>
                  <w:tr w:rsidR="00DB1BC9" w:rsidRPr="00D9735B" w14:paraId="376BD811" w14:textId="77777777" w:rsidTr="00DB1BC9">
                    <w:trPr>
                      <w:trHeight w:val="54"/>
                    </w:trPr>
                    <w:tc>
                      <w:tcPr>
                        <w:tcW w:w="478" w:type="dxa"/>
                        <w:shd w:val="clear" w:color="auto" w:fill="auto"/>
                        <w:vAlign w:val="bottom"/>
                      </w:tcPr>
                      <w:p w14:paraId="04D35EF4" w14:textId="5BC60D9F" w:rsidR="00DB1BC9" w:rsidRPr="00D9735B" w:rsidRDefault="00DB1BC9" w:rsidP="00DB1BC9">
                        <w:pPr>
                          <w:jc w:val="center"/>
                          <w:rPr>
                            <w:rFonts w:ascii="Arial" w:eastAsia="Times New Roman" w:hAnsi="Arial" w:cs="Arial"/>
                            <w:i/>
                            <w:w w:val="99"/>
                            <w:sz w:val="12"/>
                            <w:szCs w:val="12"/>
                            <w:lang w:val="es-ES"/>
                          </w:rPr>
                        </w:pPr>
                        <w:r w:rsidRPr="00D9735B">
                          <w:rPr>
                            <w:rFonts w:ascii="Arial" w:eastAsia="Times New Roman" w:hAnsi="Arial" w:cs="Arial"/>
                            <w:i/>
                            <w:w w:val="99"/>
                            <w:sz w:val="12"/>
                            <w:szCs w:val="12"/>
                            <w:lang w:val="es-ES"/>
                          </w:rPr>
                          <w:t>3</w:t>
                        </w:r>
                      </w:p>
                    </w:tc>
                    <w:tc>
                      <w:tcPr>
                        <w:tcW w:w="1252" w:type="dxa"/>
                        <w:shd w:val="clear" w:color="auto" w:fill="auto"/>
                        <w:vAlign w:val="center"/>
                      </w:tcPr>
                      <w:p w14:paraId="3BEE5C08" w14:textId="06102ED8" w:rsidR="00DB1BC9" w:rsidRPr="00D9735B" w:rsidRDefault="00DB1BC9" w:rsidP="00DB1BC9">
                        <w:pPr>
                          <w:jc w:val="center"/>
                          <w:rPr>
                            <w:rFonts w:ascii="Arial" w:eastAsia="Times New Roman" w:hAnsi="Arial" w:cs="Arial"/>
                            <w:i/>
                            <w:sz w:val="12"/>
                            <w:szCs w:val="12"/>
                            <w:lang w:val="es-ES"/>
                          </w:rPr>
                        </w:pPr>
                        <w:r w:rsidRPr="00D9735B">
                          <w:rPr>
                            <w:rFonts w:ascii="Arial" w:hAnsi="Arial" w:cs="Arial"/>
                            <w:i/>
                            <w:sz w:val="12"/>
                            <w:szCs w:val="12"/>
                          </w:rPr>
                          <w:t>PRIMERA DICIEMBRE 2020.</w:t>
                        </w:r>
                      </w:p>
                    </w:tc>
                    <w:tc>
                      <w:tcPr>
                        <w:tcW w:w="938" w:type="dxa"/>
                        <w:shd w:val="clear" w:color="auto" w:fill="auto"/>
                        <w:vAlign w:val="center"/>
                      </w:tcPr>
                      <w:p w14:paraId="424D6AE2" w14:textId="6687CF49" w:rsidR="00DB1BC9" w:rsidRPr="00D9735B" w:rsidRDefault="00DB1BC9" w:rsidP="00DB1BC9">
                        <w:pPr>
                          <w:jc w:val="center"/>
                          <w:rPr>
                            <w:rFonts w:ascii="Arial" w:eastAsia="Times New Roman" w:hAnsi="Arial" w:cs="Arial"/>
                            <w:i/>
                            <w:sz w:val="12"/>
                            <w:szCs w:val="12"/>
                            <w:lang w:val="es-ES"/>
                          </w:rPr>
                        </w:pPr>
                        <w:r w:rsidRPr="00D9735B">
                          <w:rPr>
                            <w:rFonts w:ascii="Arial" w:hAnsi="Arial" w:cs="Arial"/>
                            <w:i/>
                            <w:sz w:val="12"/>
                            <w:szCs w:val="12"/>
                          </w:rPr>
                          <w:t>6,597,594.00</w:t>
                        </w:r>
                      </w:p>
                    </w:tc>
                    <w:tc>
                      <w:tcPr>
                        <w:tcW w:w="1408" w:type="dxa"/>
                        <w:shd w:val="clear" w:color="auto" w:fill="auto"/>
                        <w:vAlign w:val="center"/>
                      </w:tcPr>
                      <w:p w14:paraId="2F0A40FC" w14:textId="08AEB110" w:rsidR="00DB1BC9" w:rsidRPr="00D9735B" w:rsidRDefault="00DB1BC9" w:rsidP="00DB1BC9">
                        <w:pPr>
                          <w:rPr>
                            <w:rFonts w:ascii="Arial" w:eastAsia="Times New Roman" w:hAnsi="Arial" w:cs="Arial"/>
                            <w:i/>
                            <w:sz w:val="12"/>
                            <w:szCs w:val="12"/>
                            <w:lang w:val="es-ES"/>
                          </w:rPr>
                        </w:pPr>
                        <w:r w:rsidRPr="00D9735B">
                          <w:rPr>
                            <w:rFonts w:ascii="Arial" w:hAnsi="Arial" w:cs="Arial"/>
                            <w:i/>
                            <w:sz w:val="12"/>
                            <w:szCs w:val="12"/>
                          </w:rPr>
                          <w:t>Acuse de Recibo debidamente requisitado y firmado</w:t>
                        </w:r>
                      </w:p>
                    </w:tc>
                  </w:tr>
                  <w:tr w:rsidR="00DB1BC9" w:rsidRPr="00D9735B" w14:paraId="52CBDB66" w14:textId="77777777" w:rsidTr="00DB1BC9">
                    <w:trPr>
                      <w:trHeight w:val="54"/>
                    </w:trPr>
                    <w:tc>
                      <w:tcPr>
                        <w:tcW w:w="478" w:type="dxa"/>
                        <w:shd w:val="clear" w:color="auto" w:fill="auto"/>
                        <w:vAlign w:val="bottom"/>
                      </w:tcPr>
                      <w:p w14:paraId="2D645B52" w14:textId="09D17B4A" w:rsidR="00DB1BC9" w:rsidRPr="00D9735B" w:rsidRDefault="00DB1BC9" w:rsidP="00DB1BC9">
                        <w:pPr>
                          <w:jc w:val="center"/>
                          <w:rPr>
                            <w:rFonts w:ascii="Arial" w:eastAsia="Times New Roman" w:hAnsi="Arial" w:cs="Arial"/>
                            <w:i/>
                            <w:w w:val="99"/>
                            <w:sz w:val="12"/>
                            <w:szCs w:val="12"/>
                            <w:lang w:val="es-ES"/>
                          </w:rPr>
                        </w:pPr>
                        <w:r w:rsidRPr="00D9735B">
                          <w:rPr>
                            <w:rFonts w:ascii="Arial" w:eastAsia="Times New Roman" w:hAnsi="Arial" w:cs="Arial"/>
                            <w:i/>
                            <w:w w:val="99"/>
                            <w:sz w:val="12"/>
                            <w:szCs w:val="12"/>
                            <w:lang w:val="es-ES"/>
                          </w:rPr>
                          <w:t>4</w:t>
                        </w:r>
                      </w:p>
                    </w:tc>
                    <w:tc>
                      <w:tcPr>
                        <w:tcW w:w="1252" w:type="dxa"/>
                        <w:shd w:val="clear" w:color="auto" w:fill="auto"/>
                        <w:vAlign w:val="center"/>
                      </w:tcPr>
                      <w:p w14:paraId="7E101900" w14:textId="520ACF31" w:rsidR="00DB1BC9" w:rsidRPr="00D9735B" w:rsidRDefault="00DB1BC9" w:rsidP="00DB1BC9">
                        <w:pPr>
                          <w:jc w:val="center"/>
                          <w:rPr>
                            <w:rFonts w:ascii="Arial" w:eastAsia="Times New Roman" w:hAnsi="Arial" w:cs="Arial"/>
                            <w:i/>
                            <w:sz w:val="12"/>
                            <w:szCs w:val="12"/>
                            <w:lang w:val="es-ES"/>
                          </w:rPr>
                        </w:pPr>
                        <w:r w:rsidRPr="00D9735B">
                          <w:rPr>
                            <w:rFonts w:ascii="Arial" w:hAnsi="Arial" w:cs="Arial"/>
                            <w:i/>
                            <w:sz w:val="12"/>
                            <w:szCs w:val="12"/>
                          </w:rPr>
                          <w:t>PRIMERA MINISTRACION DE LOS RECURSOS FEDERALES PARA ACTIVIDADES ESPECIFICAS OCTUBRE 2020</w:t>
                        </w:r>
                      </w:p>
                    </w:tc>
                    <w:tc>
                      <w:tcPr>
                        <w:tcW w:w="938" w:type="dxa"/>
                        <w:shd w:val="clear" w:color="auto" w:fill="auto"/>
                        <w:vAlign w:val="center"/>
                      </w:tcPr>
                      <w:p w14:paraId="4A9C0864" w14:textId="06A2269C" w:rsidR="00DB1BC9" w:rsidRPr="00D9735B" w:rsidRDefault="00DB1BC9" w:rsidP="00DB1BC9">
                        <w:pPr>
                          <w:jc w:val="center"/>
                          <w:rPr>
                            <w:rFonts w:ascii="Arial" w:eastAsia="Times New Roman" w:hAnsi="Arial" w:cs="Arial"/>
                            <w:i/>
                            <w:sz w:val="12"/>
                            <w:szCs w:val="12"/>
                            <w:lang w:val="es-ES"/>
                          </w:rPr>
                        </w:pPr>
                        <w:r w:rsidRPr="00D9735B">
                          <w:rPr>
                            <w:rFonts w:ascii="Arial" w:hAnsi="Arial" w:cs="Arial"/>
                            <w:i/>
                            <w:sz w:val="12"/>
                            <w:szCs w:val="12"/>
                          </w:rPr>
                          <w:t>296,891.00</w:t>
                        </w:r>
                      </w:p>
                    </w:tc>
                    <w:tc>
                      <w:tcPr>
                        <w:tcW w:w="1408" w:type="dxa"/>
                        <w:shd w:val="clear" w:color="auto" w:fill="auto"/>
                        <w:vAlign w:val="center"/>
                      </w:tcPr>
                      <w:p w14:paraId="5EFAB3AD" w14:textId="6395865E" w:rsidR="00DB1BC9" w:rsidRPr="00D9735B" w:rsidRDefault="00DB1BC9" w:rsidP="00DB1BC9">
                        <w:pPr>
                          <w:rPr>
                            <w:rFonts w:ascii="Arial" w:eastAsia="Times New Roman" w:hAnsi="Arial" w:cs="Arial"/>
                            <w:i/>
                            <w:sz w:val="12"/>
                            <w:szCs w:val="12"/>
                            <w:lang w:val="es-ES"/>
                          </w:rPr>
                        </w:pPr>
                        <w:r w:rsidRPr="00D9735B">
                          <w:rPr>
                            <w:rFonts w:ascii="Arial" w:hAnsi="Arial" w:cs="Arial"/>
                            <w:i/>
                            <w:sz w:val="12"/>
                            <w:szCs w:val="12"/>
                          </w:rPr>
                          <w:t>Acuse de Recibo debidamente requisitado y firmado</w:t>
                        </w:r>
                      </w:p>
                    </w:tc>
                  </w:tr>
                  <w:tr w:rsidR="00DB1BC9" w:rsidRPr="00D9735B" w14:paraId="565D7CEE" w14:textId="77777777" w:rsidTr="00DB1BC9">
                    <w:trPr>
                      <w:trHeight w:val="54"/>
                    </w:trPr>
                    <w:tc>
                      <w:tcPr>
                        <w:tcW w:w="478" w:type="dxa"/>
                        <w:shd w:val="clear" w:color="auto" w:fill="auto"/>
                        <w:vAlign w:val="bottom"/>
                      </w:tcPr>
                      <w:p w14:paraId="7C95C745" w14:textId="4A7580BD" w:rsidR="00DB1BC9" w:rsidRPr="00D9735B" w:rsidRDefault="00DB1BC9" w:rsidP="00DB1BC9">
                        <w:pPr>
                          <w:jc w:val="center"/>
                          <w:rPr>
                            <w:rFonts w:ascii="Arial" w:eastAsia="Times New Roman" w:hAnsi="Arial" w:cs="Arial"/>
                            <w:i/>
                            <w:w w:val="99"/>
                            <w:sz w:val="12"/>
                            <w:szCs w:val="12"/>
                            <w:lang w:val="es-ES"/>
                          </w:rPr>
                        </w:pPr>
                        <w:r w:rsidRPr="00D9735B">
                          <w:rPr>
                            <w:rFonts w:ascii="Arial" w:eastAsia="Times New Roman" w:hAnsi="Arial" w:cs="Arial"/>
                            <w:i/>
                            <w:w w:val="99"/>
                            <w:sz w:val="12"/>
                            <w:szCs w:val="12"/>
                            <w:lang w:val="es-ES"/>
                          </w:rPr>
                          <w:t>5</w:t>
                        </w:r>
                      </w:p>
                    </w:tc>
                    <w:tc>
                      <w:tcPr>
                        <w:tcW w:w="1252" w:type="dxa"/>
                        <w:shd w:val="clear" w:color="auto" w:fill="auto"/>
                        <w:vAlign w:val="center"/>
                      </w:tcPr>
                      <w:p w14:paraId="190AAF9C" w14:textId="694A6E29" w:rsidR="00DB1BC9" w:rsidRPr="00D9735B" w:rsidRDefault="00DB1BC9" w:rsidP="00DB1BC9">
                        <w:pPr>
                          <w:jc w:val="center"/>
                          <w:rPr>
                            <w:rFonts w:ascii="Arial" w:eastAsia="Times New Roman" w:hAnsi="Arial" w:cs="Arial"/>
                            <w:i/>
                            <w:sz w:val="12"/>
                            <w:szCs w:val="12"/>
                            <w:lang w:val="es-ES"/>
                          </w:rPr>
                        </w:pPr>
                        <w:r w:rsidRPr="00D9735B">
                          <w:rPr>
                            <w:rFonts w:ascii="Arial" w:hAnsi="Arial" w:cs="Arial"/>
                            <w:i/>
                            <w:sz w:val="12"/>
                            <w:szCs w:val="12"/>
                          </w:rPr>
                          <w:t>PRIMERA MINISTRACION DE LOS RECURSOS FEDERALES PARA ACTIVIDADES ESPECIFICAS, NOVIEMBRE 2020</w:t>
                        </w:r>
                      </w:p>
                    </w:tc>
                    <w:tc>
                      <w:tcPr>
                        <w:tcW w:w="938" w:type="dxa"/>
                        <w:shd w:val="clear" w:color="auto" w:fill="auto"/>
                        <w:vAlign w:val="center"/>
                      </w:tcPr>
                      <w:p w14:paraId="49FFABCB" w14:textId="6D0A9F96" w:rsidR="00DB1BC9" w:rsidRPr="00D9735B" w:rsidRDefault="00DB1BC9" w:rsidP="00DB1BC9">
                        <w:pPr>
                          <w:jc w:val="center"/>
                          <w:rPr>
                            <w:rFonts w:ascii="Arial" w:eastAsia="Times New Roman" w:hAnsi="Arial" w:cs="Arial"/>
                            <w:i/>
                            <w:sz w:val="12"/>
                            <w:szCs w:val="12"/>
                            <w:lang w:val="es-ES"/>
                          </w:rPr>
                        </w:pPr>
                        <w:r w:rsidRPr="00D9735B">
                          <w:rPr>
                            <w:rFonts w:ascii="Arial" w:hAnsi="Arial" w:cs="Arial"/>
                            <w:i/>
                            <w:sz w:val="12"/>
                            <w:szCs w:val="12"/>
                          </w:rPr>
                          <w:t>296,891.00</w:t>
                        </w:r>
                      </w:p>
                    </w:tc>
                    <w:tc>
                      <w:tcPr>
                        <w:tcW w:w="1408" w:type="dxa"/>
                        <w:shd w:val="clear" w:color="auto" w:fill="auto"/>
                        <w:vAlign w:val="center"/>
                      </w:tcPr>
                      <w:p w14:paraId="706E6675" w14:textId="0E2BE5B5" w:rsidR="00DB1BC9" w:rsidRPr="00D9735B" w:rsidRDefault="00DB1BC9" w:rsidP="00DB1BC9">
                        <w:pPr>
                          <w:rPr>
                            <w:rFonts w:ascii="Arial" w:eastAsia="Times New Roman" w:hAnsi="Arial" w:cs="Arial"/>
                            <w:i/>
                            <w:sz w:val="12"/>
                            <w:szCs w:val="12"/>
                            <w:lang w:val="es-ES"/>
                          </w:rPr>
                        </w:pPr>
                        <w:r w:rsidRPr="00D9735B">
                          <w:rPr>
                            <w:rFonts w:ascii="Arial" w:hAnsi="Arial" w:cs="Arial"/>
                            <w:i/>
                            <w:sz w:val="12"/>
                            <w:szCs w:val="12"/>
                          </w:rPr>
                          <w:t>Acuse de Recibo debidamente requisitado y firmado</w:t>
                        </w:r>
                      </w:p>
                    </w:tc>
                  </w:tr>
                  <w:tr w:rsidR="00DB1BC9" w:rsidRPr="00D9735B" w14:paraId="543342DA" w14:textId="77777777" w:rsidTr="00DB1BC9">
                    <w:trPr>
                      <w:trHeight w:val="54"/>
                    </w:trPr>
                    <w:tc>
                      <w:tcPr>
                        <w:tcW w:w="478" w:type="dxa"/>
                        <w:shd w:val="clear" w:color="auto" w:fill="auto"/>
                        <w:vAlign w:val="center"/>
                      </w:tcPr>
                      <w:p w14:paraId="7C7CAFF2" w14:textId="13759CEC" w:rsidR="00DB1BC9" w:rsidRPr="00D9735B" w:rsidRDefault="00DB1BC9" w:rsidP="00DB1BC9">
                        <w:pPr>
                          <w:jc w:val="center"/>
                          <w:rPr>
                            <w:rFonts w:ascii="Arial" w:eastAsia="Times New Roman" w:hAnsi="Arial" w:cs="Arial"/>
                            <w:i/>
                            <w:w w:val="99"/>
                            <w:sz w:val="12"/>
                            <w:szCs w:val="12"/>
                            <w:lang w:val="es-ES"/>
                          </w:rPr>
                        </w:pPr>
                        <w:r w:rsidRPr="00D9735B">
                          <w:rPr>
                            <w:rFonts w:ascii="Arial" w:eastAsia="Times New Roman" w:hAnsi="Arial" w:cs="Arial"/>
                            <w:i/>
                            <w:w w:val="99"/>
                            <w:sz w:val="12"/>
                            <w:szCs w:val="12"/>
                            <w:lang w:val="es-ES"/>
                          </w:rPr>
                          <w:t>6</w:t>
                        </w:r>
                      </w:p>
                    </w:tc>
                    <w:tc>
                      <w:tcPr>
                        <w:tcW w:w="1252" w:type="dxa"/>
                        <w:shd w:val="clear" w:color="auto" w:fill="auto"/>
                        <w:vAlign w:val="center"/>
                      </w:tcPr>
                      <w:p w14:paraId="5676DE62" w14:textId="5F2B6FC6" w:rsidR="00DB1BC9" w:rsidRPr="00D9735B" w:rsidRDefault="00DB1BC9" w:rsidP="00DB1BC9">
                        <w:pPr>
                          <w:jc w:val="center"/>
                          <w:rPr>
                            <w:rFonts w:ascii="Arial" w:eastAsia="Times New Roman" w:hAnsi="Arial" w:cs="Arial"/>
                            <w:i/>
                            <w:sz w:val="12"/>
                            <w:szCs w:val="12"/>
                            <w:lang w:val="es-ES"/>
                          </w:rPr>
                        </w:pPr>
                        <w:r w:rsidRPr="00D9735B">
                          <w:rPr>
                            <w:rFonts w:ascii="Arial" w:hAnsi="Arial" w:cs="Arial"/>
                            <w:i/>
                            <w:sz w:val="12"/>
                            <w:szCs w:val="12"/>
                          </w:rPr>
                          <w:t xml:space="preserve">PRIMERA MINISTRACION DE LOS RECURSOS FEDERALES PARA </w:t>
                        </w:r>
                        <w:r w:rsidRPr="00D9735B">
                          <w:rPr>
                            <w:rFonts w:ascii="Arial" w:hAnsi="Arial" w:cs="Arial"/>
                            <w:i/>
                            <w:sz w:val="12"/>
                            <w:szCs w:val="12"/>
                          </w:rPr>
                          <w:lastRenderedPageBreak/>
                          <w:t>ACTIVIDADES ESPECIFICAS DICIEMBRE 2020.</w:t>
                        </w:r>
                      </w:p>
                    </w:tc>
                    <w:tc>
                      <w:tcPr>
                        <w:tcW w:w="938" w:type="dxa"/>
                        <w:shd w:val="clear" w:color="auto" w:fill="auto"/>
                        <w:vAlign w:val="center"/>
                      </w:tcPr>
                      <w:p w14:paraId="293E3F07" w14:textId="3BA2FC42" w:rsidR="00DB1BC9" w:rsidRPr="00D9735B" w:rsidRDefault="00DB1BC9" w:rsidP="00DB1BC9">
                        <w:pPr>
                          <w:jc w:val="center"/>
                          <w:rPr>
                            <w:rFonts w:ascii="Arial" w:eastAsia="Times New Roman" w:hAnsi="Arial" w:cs="Arial"/>
                            <w:i/>
                            <w:sz w:val="12"/>
                            <w:szCs w:val="12"/>
                            <w:lang w:val="es-ES"/>
                          </w:rPr>
                        </w:pPr>
                        <w:r w:rsidRPr="00D9735B">
                          <w:rPr>
                            <w:rFonts w:ascii="Arial" w:hAnsi="Arial" w:cs="Arial"/>
                            <w:i/>
                            <w:sz w:val="12"/>
                            <w:szCs w:val="12"/>
                          </w:rPr>
                          <w:lastRenderedPageBreak/>
                          <w:t>296,893.00</w:t>
                        </w:r>
                      </w:p>
                    </w:tc>
                    <w:tc>
                      <w:tcPr>
                        <w:tcW w:w="1408" w:type="dxa"/>
                        <w:shd w:val="clear" w:color="auto" w:fill="auto"/>
                        <w:vAlign w:val="center"/>
                      </w:tcPr>
                      <w:p w14:paraId="5404B8D2" w14:textId="35AEC7F4" w:rsidR="00DB1BC9" w:rsidRPr="00D9735B" w:rsidRDefault="00DB1BC9" w:rsidP="00DB1BC9">
                        <w:pPr>
                          <w:rPr>
                            <w:rFonts w:ascii="Arial" w:eastAsia="Times New Roman" w:hAnsi="Arial" w:cs="Arial"/>
                            <w:i/>
                            <w:sz w:val="12"/>
                            <w:szCs w:val="12"/>
                            <w:lang w:val="es-ES"/>
                          </w:rPr>
                        </w:pPr>
                        <w:r w:rsidRPr="00D9735B">
                          <w:rPr>
                            <w:rFonts w:ascii="Arial" w:hAnsi="Arial" w:cs="Arial"/>
                            <w:i/>
                            <w:sz w:val="12"/>
                            <w:szCs w:val="12"/>
                          </w:rPr>
                          <w:t>Acuse de Recibo debidamente requisitado y firmado</w:t>
                        </w:r>
                      </w:p>
                    </w:tc>
                  </w:tr>
                  <w:bookmarkEnd w:id="1"/>
                </w:tbl>
                <w:p w14:paraId="4EC988FC" w14:textId="5494868A" w:rsidR="00711A74" w:rsidRPr="00D9735B" w:rsidRDefault="00711A74" w:rsidP="00711A74">
                  <w:pPr>
                    <w:pStyle w:val="Textoindependiente"/>
                    <w:spacing w:before="9"/>
                    <w:rPr>
                      <w:rFonts w:ascii="Arial" w:eastAsiaTheme="minorHAnsi" w:hAnsi="Arial" w:cs="Arial"/>
                      <w:i/>
                      <w:iCs/>
                      <w:sz w:val="18"/>
                      <w:szCs w:val="18"/>
                      <w:lang w:val="es-MX" w:eastAsia="en-US"/>
                    </w:rPr>
                  </w:pPr>
                </w:p>
                <w:p w14:paraId="2A433C1B" w14:textId="77777777" w:rsidR="00DB1BC9" w:rsidRPr="00D9735B" w:rsidRDefault="00711A74" w:rsidP="009525EF">
                  <w:pPr>
                    <w:pStyle w:val="Textoindependiente"/>
                    <w:spacing w:before="9"/>
                    <w:ind w:right="300"/>
                    <w:rPr>
                      <w:rFonts w:ascii="Arial" w:eastAsiaTheme="minorHAnsi" w:hAnsi="Arial" w:cs="Arial"/>
                      <w:i/>
                      <w:iCs/>
                      <w:sz w:val="18"/>
                      <w:szCs w:val="18"/>
                      <w:lang w:val="es-MX" w:eastAsia="en-US"/>
                    </w:rPr>
                  </w:pPr>
                  <w:r w:rsidRPr="00D9735B">
                    <w:rPr>
                      <w:rFonts w:ascii="Arial" w:eastAsiaTheme="minorHAnsi" w:hAnsi="Arial" w:cs="Arial"/>
                      <w:i/>
                      <w:iCs/>
                      <w:sz w:val="18"/>
                      <w:szCs w:val="18"/>
                      <w:lang w:val="es-MX" w:eastAsia="en-US"/>
                    </w:rPr>
                    <w:t>Se anexan a la presente copia simple</w:t>
                  </w:r>
                  <w:r w:rsidR="009525EF" w:rsidRPr="00D9735B">
                    <w:rPr>
                      <w:rFonts w:ascii="Arial" w:eastAsiaTheme="minorHAnsi" w:hAnsi="Arial" w:cs="Arial"/>
                      <w:i/>
                      <w:iCs/>
                      <w:sz w:val="18"/>
                      <w:szCs w:val="18"/>
                      <w:lang w:val="es-MX" w:eastAsia="en-US"/>
                    </w:rPr>
                    <w:t xml:space="preserve"> </w:t>
                  </w:r>
                  <w:r w:rsidRPr="00D9735B">
                    <w:rPr>
                      <w:rFonts w:ascii="Arial" w:eastAsiaTheme="minorHAnsi" w:hAnsi="Arial" w:cs="Arial"/>
                      <w:i/>
                      <w:iCs/>
                      <w:sz w:val="18"/>
                      <w:szCs w:val="18"/>
                      <w:lang w:val="es-MX" w:eastAsia="en-US"/>
                    </w:rPr>
                    <w:t>de los recibos antes mencionados, cumpliendo con lo requerido por la normatividad.</w:t>
                  </w:r>
                </w:p>
                <w:p w14:paraId="7774DBFB" w14:textId="77777777" w:rsidR="00711A74" w:rsidRPr="00D9735B" w:rsidRDefault="00DB1BC9" w:rsidP="00192804">
                  <w:pPr>
                    <w:pStyle w:val="Textoindependiente"/>
                    <w:spacing w:before="9"/>
                    <w:ind w:right="300"/>
                    <w:rPr>
                      <w:rFonts w:ascii="Arial" w:eastAsiaTheme="minorHAnsi" w:hAnsi="Arial" w:cs="Arial"/>
                      <w:i/>
                      <w:iCs/>
                      <w:sz w:val="18"/>
                      <w:szCs w:val="18"/>
                      <w:lang w:val="es-MX" w:eastAsia="en-US"/>
                    </w:rPr>
                  </w:pPr>
                  <w:r w:rsidRPr="00D9735B">
                    <w:rPr>
                      <w:rFonts w:ascii="Arial" w:eastAsiaTheme="minorHAnsi" w:hAnsi="Arial" w:cs="Arial"/>
                      <w:i/>
                      <w:iCs/>
                      <w:sz w:val="18"/>
                      <w:szCs w:val="18"/>
                      <w:lang w:val="es-MX" w:eastAsia="en-US"/>
                    </w:rPr>
                    <w:t>(…)</w:t>
                  </w:r>
                  <w:r w:rsidR="00192804" w:rsidRPr="00D9735B">
                    <w:rPr>
                      <w:rFonts w:ascii="Arial" w:eastAsiaTheme="minorHAnsi" w:hAnsi="Arial" w:cs="Arial"/>
                      <w:i/>
                      <w:iCs/>
                      <w:sz w:val="18"/>
                      <w:szCs w:val="18"/>
                      <w:lang w:val="es-MX" w:eastAsia="en-US"/>
                    </w:rPr>
                    <w:t>”</w:t>
                  </w:r>
                </w:p>
                <w:p w14:paraId="1DF4B2B1" w14:textId="27620C0B" w:rsidR="00192804" w:rsidRPr="00D9735B" w:rsidRDefault="00192804" w:rsidP="00192804">
                  <w:pPr>
                    <w:pStyle w:val="Textoindependiente"/>
                    <w:spacing w:before="9"/>
                    <w:ind w:right="300"/>
                    <w:rPr>
                      <w:rFonts w:ascii="Arial" w:eastAsiaTheme="minorHAnsi" w:hAnsi="Arial" w:cs="Arial"/>
                      <w:i/>
                      <w:iCs/>
                      <w:sz w:val="18"/>
                      <w:szCs w:val="18"/>
                      <w:lang w:val="es-MX" w:eastAsia="en-US"/>
                    </w:rPr>
                  </w:pPr>
                </w:p>
              </w:tc>
            </w:tr>
          </w:tbl>
          <w:p w14:paraId="20FAF483" w14:textId="77777777" w:rsidR="00711A74" w:rsidRPr="00D9735B" w:rsidRDefault="00711A74" w:rsidP="00F42418">
            <w:pPr>
              <w:pStyle w:val="NormalWeb"/>
              <w:framePr w:wrap="around"/>
            </w:pPr>
          </w:p>
        </w:tc>
        <w:tc>
          <w:tcPr>
            <w:tcW w:w="2548" w:type="dxa"/>
          </w:tcPr>
          <w:p w14:paraId="2C1910DD" w14:textId="77777777" w:rsidR="000D6C3D" w:rsidRPr="00D9735B" w:rsidRDefault="00711A74" w:rsidP="000D6C3D">
            <w:pPr>
              <w:pStyle w:val="Sinespaciado"/>
              <w:ind w:right="119"/>
              <w:jc w:val="both"/>
              <w:rPr>
                <w:rFonts w:ascii="Arial" w:hAnsi="Arial" w:cs="Arial"/>
                <w:b/>
                <w:bCs/>
                <w:sz w:val="18"/>
                <w:szCs w:val="18"/>
              </w:rPr>
            </w:pPr>
            <w:r w:rsidRPr="00D9735B">
              <w:rPr>
                <w:rFonts w:ascii="Arial" w:hAnsi="Arial" w:cs="Arial"/>
                <w:b/>
                <w:bCs/>
                <w:sz w:val="18"/>
                <w:szCs w:val="18"/>
              </w:rPr>
              <w:lastRenderedPageBreak/>
              <w:t>Atendida</w:t>
            </w:r>
          </w:p>
          <w:p w14:paraId="069BD84C" w14:textId="77777777" w:rsidR="000D6C3D" w:rsidRPr="00D9735B" w:rsidRDefault="000D6C3D" w:rsidP="000D6C3D">
            <w:pPr>
              <w:pStyle w:val="Sinespaciado"/>
              <w:ind w:right="119"/>
              <w:jc w:val="both"/>
              <w:rPr>
                <w:rFonts w:ascii="Arial" w:hAnsi="Arial" w:cs="Arial"/>
                <w:b/>
                <w:bCs/>
                <w:sz w:val="18"/>
                <w:szCs w:val="18"/>
              </w:rPr>
            </w:pPr>
          </w:p>
          <w:p w14:paraId="1C783E11" w14:textId="396C30E0" w:rsidR="00711A74" w:rsidRPr="00D9735B" w:rsidRDefault="00711A74" w:rsidP="000D6C3D">
            <w:pPr>
              <w:pStyle w:val="Sinespaciado"/>
              <w:ind w:right="119"/>
              <w:jc w:val="both"/>
              <w:rPr>
                <w:rFonts w:ascii="Arial" w:hAnsi="Arial" w:cs="Arial"/>
                <w:sz w:val="18"/>
                <w:szCs w:val="18"/>
              </w:rPr>
            </w:pPr>
            <w:r w:rsidRPr="00D9735B">
              <w:rPr>
                <w:rFonts w:ascii="Arial" w:hAnsi="Arial" w:cs="Arial"/>
                <w:sz w:val="18"/>
                <w:szCs w:val="18"/>
              </w:rPr>
              <w:t xml:space="preserve">Del análisis a las aclaraciones presentadas por el sujeto obligado se constató que presentó la documentación solicitada consistente en los recibos de financiamiento público de los meses de octubre, noviembre y diciembre, debidamente requisitados y firmados, por tal razón, la observación </w:t>
            </w:r>
            <w:r w:rsidRPr="00D9735B">
              <w:rPr>
                <w:rFonts w:ascii="Arial" w:hAnsi="Arial" w:cs="Arial"/>
                <w:b/>
                <w:bCs/>
                <w:sz w:val="18"/>
                <w:szCs w:val="18"/>
              </w:rPr>
              <w:t>quedó atendida</w:t>
            </w:r>
            <w:r w:rsidRPr="00D9735B">
              <w:rPr>
                <w:rFonts w:ascii="Arial" w:hAnsi="Arial" w:cs="Arial"/>
                <w:sz w:val="18"/>
                <w:szCs w:val="18"/>
              </w:rPr>
              <w:t>.</w:t>
            </w:r>
          </w:p>
          <w:p w14:paraId="568317DC" w14:textId="77777777" w:rsidR="00711A74" w:rsidRPr="00D9735B" w:rsidRDefault="00711A74" w:rsidP="00711A74">
            <w:pPr>
              <w:pStyle w:val="Sinespaciado"/>
              <w:ind w:right="119"/>
              <w:jc w:val="both"/>
              <w:rPr>
                <w:rFonts w:ascii="Arial" w:hAnsi="Arial" w:cs="Arial"/>
                <w:b/>
                <w:bCs/>
                <w:sz w:val="18"/>
                <w:szCs w:val="18"/>
              </w:rPr>
            </w:pPr>
          </w:p>
        </w:tc>
        <w:tc>
          <w:tcPr>
            <w:tcW w:w="1418" w:type="dxa"/>
          </w:tcPr>
          <w:p w14:paraId="7E373DB1"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2846A949"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39D92445"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691DDCF2" w14:textId="77777777" w:rsidTr="00256606">
        <w:trPr>
          <w:jc w:val="center"/>
        </w:trPr>
        <w:tc>
          <w:tcPr>
            <w:tcW w:w="509" w:type="dxa"/>
            <w:vAlign w:val="center"/>
          </w:tcPr>
          <w:p w14:paraId="342D43DB" w14:textId="0A0EB3C4"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5</w:t>
            </w:r>
          </w:p>
        </w:tc>
        <w:tc>
          <w:tcPr>
            <w:tcW w:w="6432" w:type="dxa"/>
          </w:tcPr>
          <w:p w14:paraId="4507FD32" w14:textId="77777777" w:rsidR="00711A74" w:rsidRPr="00D9735B" w:rsidRDefault="00711A74" w:rsidP="00711A74">
            <w:pPr>
              <w:spacing w:before="100" w:beforeAutospacing="1" w:after="100" w:afterAutospacing="1"/>
              <w:ind w:right="128"/>
              <w:jc w:val="both"/>
              <w:rPr>
                <w:rFonts w:ascii="Arial" w:hAnsi="Arial" w:cs="Arial"/>
                <w:b/>
                <w:bCs/>
                <w:i/>
                <w:iCs/>
                <w:sz w:val="18"/>
                <w:szCs w:val="18"/>
              </w:rPr>
            </w:pPr>
            <w:r w:rsidRPr="00D9735B">
              <w:rPr>
                <w:rFonts w:ascii="Arial" w:hAnsi="Arial" w:cs="Arial"/>
                <w:b/>
                <w:bCs/>
                <w:i/>
                <w:iCs/>
                <w:sz w:val="18"/>
                <w:szCs w:val="18"/>
              </w:rPr>
              <w:t>Financiamiento Privado</w:t>
            </w:r>
          </w:p>
          <w:p w14:paraId="5E8940B4" w14:textId="77777777" w:rsidR="00711A74" w:rsidRPr="00D9735B" w:rsidRDefault="00711A74" w:rsidP="00711A74">
            <w:pPr>
              <w:spacing w:before="100" w:beforeAutospacing="1" w:after="100" w:afterAutospacing="1"/>
              <w:ind w:right="128"/>
              <w:jc w:val="both"/>
              <w:rPr>
                <w:rFonts w:ascii="Arial" w:hAnsi="Arial" w:cs="Arial"/>
                <w:b/>
                <w:bCs/>
                <w:i/>
                <w:iCs/>
                <w:sz w:val="18"/>
                <w:szCs w:val="18"/>
              </w:rPr>
            </w:pPr>
            <w:r w:rsidRPr="00D9735B">
              <w:rPr>
                <w:rFonts w:ascii="Arial" w:hAnsi="Arial" w:cs="Arial"/>
                <w:b/>
                <w:bCs/>
                <w:i/>
                <w:iCs/>
                <w:sz w:val="18"/>
                <w:szCs w:val="18"/>
              </w:rPr>
              <w:t>Aportaciones de Militantes</w:t>
            </w:r>
          </w:p>
          <w:p w14:paraId="5284158D" w14:textId="77777777" w:rsidR="00711A74" w:rsidRPr="00D9735B" w:rsidRDefault="00711A74" w:rsidP="00711A74">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Del análisis a los movimientos registrados en la cuenta "Financiamiento Privado" subcuenta "Aportación de simpatizantes en especie” se observó el registro de una póliza que de acuerdo con los soportes y el concepto no corresponde a aportaciones en especie, ya que contraviene el artículo 105, inciso d) del Reglamento de Fiscalización que indica que se considerarán aportaciones en especie “Los servicios prestados a los sujetos obligados a título gratuito, </w:t>
            </w:r>
            <w:r w:rsidRPr="00D9735B">
              <w:rPr>
                <w:rFonts w:ascii="Arial" w:eastAsia="Times New Roman" w:hAnsi="Arial" w:cs="Arial"/>
                <w:b/>
                <w:bCs/>
                <w:i/>
                <w:iCs/>
                <w:sz w:val="18"/>
                <w:szCs w:val="18"/>
                <w:u w:val="single"/>
              </w:rPr>
              <w:t>con excepción de los que presten los órganos directivos y los servicios personales de militantes inscritos en el padrón respectivo o simpatizantes</w:t>
            </w:r>
            <w:r w:rsidRPr="00D9735B">
              <w:rPr>
                <w:rFonts w:ascii="Arial" w:eastAsia="Times New Roman" w:hAnsi="Arial" w:cs="Arial"/>
                <w:i/>
                <w:iCs/>
                <w:sz w:val="18"/>
                <w:szCs w:val="18"/>
              </w:rPr>
              <w:t>, que no tengan actividades mercantiles o profesionales y que sean otorgados gratuita, voluntaria y desinteresadamente”. Los casos en comento se detallan en la siguiente tabla:</w:t>
            </w:r>
          </w:p>
          <w:tbl>
            <w:tblPr>
              <w:tblW w:w="5591" w:type="dxa"/>
              <w:tblLayout w:type="fixed"/>
              <w:tblCellMar>
                <w:left w:w="0" w:type="dxa"/>
                <w:right w:w="0" w:type="dxa"/>
              </w:tblCellMar>
              <w:tblLook w:val="04A0" w:firstRow="1" w:lastRow="0" w:firstColumn="1" w:lastColumn="0" w:noHBand="0" w:noVBand="1"/>
            </w:tblPr>
            <w:tblGrid>
              <w:gridCol w:w="721"/>
              <w:gridCol w:w="1075"/>
              <w:gridCol w:w="898"/>
              <w:gridCol w:w="1931"/>
              <w:gridCol w:w="966"/>
            </w:tblGrid>
            <w:tr w:rsidR="00711A74" w:rsidRPr="00D9735B" w14:paraId="0B6CF6CF" w14:textId="77777777" w:rsidTr="00CB7E50">
              <w:trPr>
                <w:trHeight w:val="232"/>
              </w:trPr>
              <w:tc>
                <w:tcPr>
                  <w:tcW w:w="72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4607CE"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b/>
                      <w:bCs/>
                      <w:i/>
                      <w:iCs/>
                      <w:sz w:val="12"/>
                      <w:szCs w:val="12"/>
                    </w:rPr>
                    <w:t>Cons.</w:t>
                  </w:r>
                </w:p>
              </w:tc>
              <w:tc>
                <w:tcPr>
                  <w:tcW w:w="1075" w:type="dxa"/>
                  <w:tcBorders>
                    <w:top w:val="single" w:sz="6" w:space="0" w:color="000000"/>
                    <w:left w:val="nil"/>
                    <w:bottom w:val="single" w:sz="6" w:space="0" w:color="000000"/>
                    <w:right w:val="single" w:sz="6" w:space="0" w:color="000000"/>
                  </w:tcBorders>
                  <w:shd w:val="clear" w:color="auto" w:fill="auto"/>
                  <w:vAlign w:val="center"/>
                  <w:hideMark/>
                </w:tcPr>
                <w:p w14:paraId="25A66A0A"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b/>
                      <w:bCs/>
                      <w:i/>
                      <w:iCs/>
                      <w:sz w:val="12"/>
                      <w:szCs w:val="12"/>
                    </w:rPr>
                    <w:t>Referencia contable</w:t>
                  </w:r>
                </w:p>
              </w:tc>
              <w:tc>
                <w:tcPr>
                  <w:tcW w:w="898" w:type="dxa"/>
                  <w:tcBorders>
                    <w:top w:val="single" w:sz="6" w:space="0" w:color="000000"/>
                    <w:left w:val="nil"/>
                    <w:bottom w:val="single" w:sz="6" w:space="0" w:color="000000"/>
                    <w:right w:val="single" w:sz="6" w:space="0" w:color="000000"/>
                  </w:tcBorders>
                  <w:shd w:val="clear" w:color="auto" w:fill="auto"/>
                  <w:vAlign w:val="center"/>
                  <w:hideMark/>
                </w:tcPr>
                <w:p w14:paraId="7C3ED360"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b/>
                      <w:bCs/>
                      <w:i/>
                      <w:iCs/>
                      <w:sz w:val="12"/>
                      <w:szCs w:val="12"/>
                    </w:rPr>
                    <w:t>Nombre del aportante</w:t>
                  </w:r>
                </w:p>
              </w:tc>
              <w:tc>
                <w:tcPr>
                  <w:tcW w:w="1931" w:type="dxa"/>
                  <w:tcBorders>
                    <w:top w:val="single" w:sz="6" w:space="0" w:color="000000"/>
                    <w:left w:val="nil"/>
                    <w:bottom w:val="single" w:sz="6" w:space="0" w:color="000000"/>
                    <w:right w:val="single" w:sz="6" w:space="0" w:color="000000"/>
                  </w:tcBorders>
                  <w:shd w:val="clear" w:color="auto" w:fill="auto"/>
                  <w:vAlign w:val="center"/>
                  <w:hideMark/>
                </w:tcPr>
                <w:p w14:paraId="11401099"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b/>
                      <w:bCs/>
                      <w:i/>
                      <w:iCs/>
                      <w:sz w:val="12"/>
                      <w:szCs w:val="12"/>
                    </w:rPr>
                    <w:t>Descripción</w:t>
                  </w:r>
                </w:p>
              </w:tc>
              <w:tc>
                <w:tcPr>
                  <w:tcW w:w="966" w:type="dxa"/>
                  <w:tcBorders>
                    <w:top w:val="single" w:sz="6" w:space="0" w:color="000000"/>
                    <w:left w:val="nil"/>
                    <w:bottom w:val="single" w:sz="6" w:space="0" w:color="000000"/>
                    <w:right w:val="single" w:sz="6" w:space="0" w:color="000000"/>
                  </w:tcBorders>
                  <w:shd w:val="clear" w:color="auto" w:fill="auto"/>
                  <w:vAlign w:val="center"/>
                  <w:hideMark/>
                </w:tcPr>
                <w:p w14:paraId="61C987D6"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b/>
                      <w:bCs/>
                      <w:i/>
                      <w:iCs/>
                      <w:sz w:val="12"/>
                      <w:szCs w:val="12"/>
                    </w:rPr>
                    <w:t>Importe</w:t>
                  </w:r>
                </w:p>
              </w:tc>
            </w:tr>
            <w:tr w:rsidR="00711A74" w:rsidRPr="00D9735B" w14:paraId="08C0B71A" w14:textId="77777777" w:rsidTr="00CB7E50">
              <w:trPr>
                <w:trHeight w:val="314"/>
              </w:trPr>
              <w:tc>
                <w:tcPr>
                  <w:tcW w:w="721" w:type="dxa"/>
                  <w:tcBorders>
                    <w:top w:val="nil"/>
                    <w:left w:val="single" w:sz="6" w:space="0" w:color="000000"/>
                    <w:bottom w:val="single" w:sz="6" w:space="0" w:color="000000"/>
                    <w:right w:val="single" w:sz="6" w:space="0" w:color="000000"/>
                  </w:tcBorders>
                  <w:shd w:val="clear" w:color="auto" w:fill="auto"/>
                  <w:vAlign w:val="center"/>
                  <w:hideMark/>
                </w:tcPr>
                <w:p w14:paraId="6E452369"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1</w:t>
                  </w:r>
                </w:p>
              </w:tc>
              <w:tc>
                <w:tcPr>
                  <w:tcW w:w="1075" w:type="dxa"/>
                  <w:tcBorders>
                    <w:top w:val="nil"/>
                    <w:left w:val="nil"/>
                    <w:bottom w:val="single" w:sz="6" w:space="0" w:color="000000"/>
                    <w:right w:val="single" w:sz="6" w:space="0" w:color="000000"/>
                  </w:tcBorders>
                  <w:shd w:val="clear" w:color="auto" w:fill="auto"/>
                  <w:vAlign w:val="center"/>
                  <w:hideMark/>
                </w:tcPr>
                <w:p w14:paraId="6D6C6688"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PN-EG-25-31-12-20</w:t>
                  </w:r>
                </w:p>
              </w:tc>
              <w:tc>
                <w:tcPr>
                  <w:tcW w:w="898" w:type="dxa"/>
                  <w:tcBorders>
                    <w:top w:val="nil"/>
                    <w:left w:val="nil"/>
                    <w:bottom w:val="single" w:sz="6" w:space="0" w:color="000000"/>
                    <w:right w:val="single" w:sz="6" w:space="0" w:color="000000"/>
                  </w:tcBorders>
                  <w:shd w:val="clear" w:color="auto" w:fill="auto"/>
                  <w:vAlign w:val="center"/>
                  <w:hideMark/>
                </w:tcPr>
                <w:p w14:paraId="72A6651E"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JOSE FERNANDO GONZALEZ SANCHEZ</w:t>
                  </w:r>
                </w:p>
              </w:tc>
              <w:tc>
                <w:tcPr>
                  <w:tcW w:w="1931" w:type="dxa"/>
                  <w:tcBorders>
                    <w:top w:val="nil"/>
                    <w:left w:val="nil"/>
                    <w:bottom w:val="single" w:sz="6" w:space="0" w:color="000000"/>
                    <w:right w:val="single" w:sz="6" w:space="0" w:color="000000"/>
                  </w:tcBorders>
                  <w:shd w:val="clear" w:color="auto" w:fill="auto"/>
                  <w:vAlign w:val="center"/>
                  <w:hideMark/>
                </w:tcPr>
                <w:p w14:paraId="74821785"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REGISTRO DE LA APORTACION DE TRABAJO ADMINISTRATIVO POR EL PERIODO DEL 20 OCTUBRE AL 31 DICIEMBRE 2020</w:t>
                  </w:r>
                </w:p>
              </w:tc>
              <w:tc>
                <w:tcPr>
                  <w:tcW w:w="966" w:type="dxa"/>
                  <w:tcBorders>
                    <w:top w:val="nil"/>
                    <w:left w:val="nil"/>
                    <w:bottom w:val="single" w:sz="6" w:space="0" w:color="000000"/>
                    <w:right w:val="single" w:sz="6" w:space="0" w:color="000000"/>
                  </w:tcBorders>
                  <w:shd w:val="clear" w:color="auto" w:fill="auto"/>
                  <w:noWrap/>
                  <w:vAlign w:val="center"/>
                  <w:hideMark/>
                </w:tcPr>
                <w:p w14:paraId="3DCD519D" w14:textId="77777777" w:rsidR="00711A74" w:rsidRPr="00D9735B" w:rsidRDefault="00711A74" w:rsidP="00711A74">
                  <w:pPr>
                    <w:jc w:val="right"/>
                    <w:rPr>
                      <w:rFonts w:ascii="Arial" w:eastAsia="Times New Roman" w:hAnsi="Arial" w:cs="Arial"/>
                      <w:i/>
                      <w:iCs/>
                      <w:sz w:val="12"/>
                      <w:szCs w:val="12"/>
                    </w:rPr>
                  </w:pPr>
                  <w:r w:rsidRPr="00D9735B">
                    <w:rPr>
                      <w:rFonts w:ascii="Arial" w:eastAsia="Times New Roman" w:hAnsi="Arial" w:cs="Arial"/>
                      <w:i/>
                      <w:iCs/>
                      <w:sz w:val="12"/>
                      <w:szCs w:val="12"/>
                    </w:rPr>
                    <w:t>$40,000.00</w:t>
                  </w:r>
                </w:p>
              </w:tc>
            </w:tr>
            <w:tr w:rsidR="00711A74" w:rsidRPr="00D9735B" w14:paraId="7AA8F42A" w14:textId="77777777" w:rsidTr="00CB7E50">
              <w:trPr>
                <w:trHeight w:val="309"/>
              </w:trPr>
              <w:tc>
                <w:tcPr>
                  <w:tcW w:w="721" w:type="dxa"/>
                  <w:tcBorders>
                    <w:top w:val="nil"/>
                    <w:left w:val="single" w:sz="6" w:space="0" w:color="000000"/>
                    <w:bottom w:val="single" w:sz="6" w:space="0" w:color="000000"/>
                    <w:right w:val="single" w:sz="6" w:space="0" w:color="000000"/>
                  </w:tcBorders>
                  <w:shd w:val="clear" w:color="auto" w:fill="auto"/>
                  <w:vAlign w:val="center"/>
                  <w:hideMark/>
                </w:tcPr>
                <w:p w14:paraId="643D035C"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lastRenderedPageBreak/>
                    <w:t>2</w:t>
                  </w:r>
                </w:p>
              </w:tc>
              <w:tc>
                <w:tcPr>
                  <w:tcW w:w="1075" w:type="dxa"/>
                  <w:tcBorders>
                    <w:top w:val="nil"/>
                    <w:left w:val="nil"/>
                    <w:bottom w:val="single" w:sz="6" w:space="0" w:color="000000"/>
                    <w:right w:val="single" w:sz="6" w:space="0" w:color="000000"/>
                  </w:tcBorders>
                  <w:shd w:val="clear" w:color="auto" w:fill="auto"/>
                  <w:vAlign w:val="center"/>
                  <w:hideMark/>
                </w:tcPr>
                <w:p w14:paraId="13B6D2FE"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PN-EG-25-31-12-20</w:t>
                  </w:r>
                </w:p>
              </w:tc>
              <w:tc>
                <w:tcPr>
                  <w:tcW w:w="898" w:type="dxa"/>
                  <w:tcBorders>
                    <w:top w:val="nil"/>
                    <w:left w:val="nil"/>
                    <w:bottom w:val="single" w:sz="6" w:space="0" w:color="000000"/>
                    <w:right w:val="single" w:sz="6" w:space="0" w:color="000000"/>
                  </w:tcBorders>
                  <w:shd w:val="clear" w:color="auto" w:fill="auto"/>
                  <w:vAlign w:val="center"/>
                  <w:hideMark/>
                </w:tcPr>
                <w:p w14:paraId="67C90355"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VIRGEN MACRINA ROBLES MURCIO</w:t>
                  </w:r>
                </w:p>
              </w:tc>
              <w:tc>
                <w:tcPr>
                  <w:tcW w:w="1931" w:type="dxa"/>
                  <w:tcBorders>
                    <w:top w:val="nil"/>
                    <w:left w:val="nil"/>
                    <w:bottom w:val="single" w:sz="6" w:space="0" w:color="000000"/>
                    <w:right w:val="single" w:sz="6" w:space="0" w:color="000000"/>
                  </w:tcBorders>
                  <w:shd w:val="clear" w:color="auto" w:fill="auto"/>
                  <w:vAlign w:val="center"/>
                  <w:hideMark/>
                </w:tcPr>
                <w:p w14:paraId="2591C266"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REGISTRO DE LA APORTACION DE TRABAJO ADMINISTRATIVO POR EL PERIODO DEL 20 OCTUBRE AL 31 DICIEMBRE 2020</w:t>
                  </w:r>
                </w:p>
              </w:tc>
              <w:tc>
                <w:tcPr>
                  <w:tcW w:w="966" w:type="dxa"/>
                  <w:tcBorders>
                    <w:top w:val="nil"/>
                    <w:left w:val="nil"/>
                    <w:bottom w:val="single" w:sz="6" w:space="0" w:color="000000"/>
                    <w:right w:val="single" w:sz="6" w:space="0" w:color="000000"/>
                  </w:tcBorders>
                  <w:shd w:val="clear" w:color="auto" w:fill="auto"/>
                  <w:noWrap/>
                  <w:vAlign w:val="center"/>
                  <w:hideMark/>
                </w:tcPr>
                <w:p w14:paraId="63DB99D2" w14:textId="77777777" w:rsidR="00711A74" w:rsidRPr="00D9735B" w:rsidRDefault="00711A74" w:rsidP="00711A74">
                  <w:pPr>
                    <w:jc w:val="right"/>
                    <w:rPr>
                      <w:rFonts w:ascii="Arial" w:eastAsia="Times New Roman" w:hAnsi="Arial" w:cs="Arial"/>
                      <w:i/>
                      <w:iCs/>
                      <w:sz w:val="12"/>
                      <w:szCs w:val="12"/>
                    </w:rPr>
                  </w:pPr>
                  <w:r w:rsidRPr="00D9735B">
                    <w:rPr>
                      <w:rFonts w:ascii="Arial" w:eastAsia="Times New Roman" w:hAnsi="Arial" w:cs="Arial"/>
                      <w:i/>
                      <w:iCs/>
                      <w:sz w:val="12"/>
                      <w:szCs w:val="12"/>
                    </w:rPr>
                    <w:t>40,000.00</w:t>
                  </w:r>
                </w:p>
              </w:tc>
            </w:tr>
            <w:tr w:rsidR="00711A74" w:rsidRPr="00D9735B" w14:paraId="6A5EE536" w14:textId="77777777" w:rsidTr="00CB7E50">
              <w:trPr>
                <w:trHeight w:val="305"/>
              </w:trPr>
              <w:tc>
                <w:tcPr>
                  <w:tcW w:w="721" w:type="dxa"/>
                  <w:tcBorders>
                    <w:top w:val="nil"/>
                    <w:left w:val="single" w:sz="6" w:space="0" w:color="000000"/>
                    <w:bottom w:val="single" w:sz="6" w:space="0" w:color="000000"/>
                    <w:right w:val="single" w:sz="6" w:space="0" w:color="000000"/>
                  </w:tcBorders>
                  <w:shd w:val="clear" w:color="auto" w:fill="auto"/>
                  <w:vAlign w:val="center"/>
                  <w:hideMark/>
                </w:tcPr>
                <w:p w14:paraId="3EABD828"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3</w:t>
                  </w:r>
                </w:p>
              </w:tc>
              <w:tc>
                <w:tcPr>
                  <w:tcW w:w="1075" w:type="dxa"/>
                  <w:tcBorders>
                    <w:top w:val="nil"/>
                    <w:left w:val="nil"/>
                    <w:bottom w:val="single" w:sz="6" w:space="0" w:color="000000"/>
                    <w:right w:val="single" w:sz="6" w:space="0" w:color="000000"/>
                  </w:tcBorders>
                  <w:shd w:val="clear" w:color="auto" w:fill="auto"/>
                  <w:vAlign w:val="center"/>
                  <w:hideMark/>
                </w:tcPr>
                <w:p w14:paraId="61905BC2"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PN-EG-25-31-12-20</w:t>
                  </w:r>
                </w:p>
              </w:tc>
              <w:tc>
                <w:tcPr>
                  <w:tcW w:w="898" w:type="dxa"/>
                  <w:tcBorders>
                    <w:top w:val="nil"/>
                    <w:left w:val="nil"/>
                    <w:bottom w:val="single" w:sz="6" w:space="0" w:color="000000"/>
                    <w:right w:val="single" w:sz="6" w:space="0" w:color="000000"/>
                  </w:tcBorders>
                  <w:shd w:val="clear" w:color="auto" w:fill="auto"/>
                  <w:vAlign w:val="center"/>
                  <w:hideMark/>
                </w:tcPr>
                <w:p w14:paraId="7A1D0A86"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JOSE JERONIMO ESQUINCA CANO</w:t>
                  </w:r>
                </w:p>
              </w:tc>
              <w:tc>
                <w:tcPr>
                  <w:tcW w:w="1931" w:type="dxa"/>
                  <w:tcBorders>
                    <w:top w:val="nil"/>
                    <w:left w:val="nil"/>
                    <w:bottom w:val="single" w:sz="6" w:space="0" w:color="000000"/>
                    <w:right w:val="single" w:sz="6" w:space="0" w:color="000000"/>
                  </w:tcBorders>
                  <w:shd w:val="clear" w:color="auto" w:fill="auto"/>
                  <w:vAlign w:val="center"/>
                  <w:hideMark/>
                </w:tcPr>
                <w:p w14:paraId="4729A9D8"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REGISTRO DE LA APORTACION DE TRABAJO ADMINISTRATIVO POR EL PERIODO DEL 20 OCTUBRE AL 31 DICIEMBRE 2020</w:t>
                  </w:r>
                </w:p>
              </w:tc>
              <w:tc>
                <w:tcPr>
                  <w:tcW w:w="966" w:type="dxa"/>
                  <w:tcBorders>
                    <w:top w:val="nil"/>
                    <w:left w:val="nil"/>
                    <w:bottom w:val="single" w:sz="6" w:space="0" w:color="000000"/>
                    <w:right w:val="single" w:sz="6" w:space="0" w:color="000000"/>
                  </w:tcBorders>
                  <w:shd w:val="clear" w:color="auto" w:fill="auto"/>
                  <w:noWrap/>
                  <w:vAlign w:val="center"/>
                  <w:hideMark/>
                </w:tcPr>
                <w:p w14:paraId="2465A45A" w14:textId="77777777" w:rsidR="00711A74" w:rsidRPr="00D9735B" w:rsidRDefault="00711A74" w:rsidP="00711A74">
                  <w:pPr>
                    <w:jc w:val="right"/>
                    <w:rPr>
                      <w:rFonts w:ascii="Arial" w:eastAsia="Times New Roman" w:hAnsi="Arial" w:cs="Arial"/>
                      <w:i/>
                      <w:iCs/>
                      <w:sz w:val="12"/>
                      <w:szCs w:val="12"/>
                    </w:rPr>
                  </w:pPr>
                  <w:r w:rsidRPr="00D9735B">
                    <w:rPr>
                      <w:rFonts w:ascii="Arial" w:eastAsia="Times New Roman" w:hAnsi="Arial" w:cs="Arial"/>
                      <w:i/>
                      <w:iCs/>
                      <w:sz w:val="12"/>
                      <w:szCs w:val="12"/>
                    </w:rPr>
                    <w:t>40,000.00</w:t>
                  </w:r>
                </w:p>
              </w:tc>
            </w:tr>
            <w:tr w:rsidR="00711A74" w:rsidRPr="00D9735B" w14:paraId="11CAC0E0" w14:textId="77777777" w:rsidTr="00CB7E50">
              <w:trPr>
                <w:trHeight w:val="305"/>
              </w:trPr>
              <w:tc>
                <w:tcPr>
                  <w:tcW w:w="721" w:type="dxa"/>
                  <w:tcBorders>
                    <w:top w:val="nil"/>
                    <w:left w:val="single" w:sz="6" w:space="0" w:color="000000"/>
                    <w:bottom w:val="single" w:sz="6" w:space="0" w:color="000000"/>
                    <w:right w:val="single" w:sz="6" w:space="0" w:color="000000"/>
                  </w:tcBorders>
                  <w:shd w:val="clear" w:color="auto" w:fill="auto"/>
                  <w:vAlign w:val="center"/>
                  <w:hideMark/>
                </w:tcPr>
                <w:p w14:paraId="558C449F"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4</w:t>
                  </w:r>
                </w:p>
              </w:tc>
              <w:tc>
                <w:tcPr>
                  <w:tcW w:w="1075" w:type="dxa"/>
                  <w:tcBorders>
                    <w:top w:val="nil"/>
                    <w:left w:val="nil"/>
                    <w:bottom w:val="single" w:sz="6" w:space="0" w:color="000000"/>
                    <w:right w:val="single" w:sz="6" w:space="0" w:color="000000"/>
                  </w:tcBorders>
                  <w:shd w:val="clear" w:color="auto" w:fill="auto"/>
                  <w:vAlign w:val="center"/>
                  <w:hideMark/>
                </w:tcPr>
                <w:p w14:paraId="01317935"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PN-EG-25-31-12-20</w:t>
                  </w:r>
                </w:p>
              </w:tc>
              <w:tc>
                <w:tcPr>
                  <w:tcW w:w="898" w:type="dxa"/>
                  <w:tcBorders>
                    <w:top w:val="nil"/>
                    <w:left w:val="nil"/>
                    <w:bottom w:val="single" w:sz="6" w:space="0" w:color="000000"/>
                    <w:right w:val="single" w:sz="6" w:space="0" w:color="000000"/>
                  </w:tcBorders>
                  <w:shd w:val="clear" w:color="auto" w:fill="auto"/>
                  <w:vAlign w:val="center"/>
                  <w:hideMark/>
                </w:tcPr>
                <w:p w14:paraId="620399E1"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ZULY FERIA VALENCIA</w:t>
                  </w:r>
                </w:p>
              </w:tc>
              <w:tc>
                <w:tcPr>
                  <w:tcW w:w="1931" w:type="dxa"/>
                  <w:tcBorders>
                    <w:top w:val="nil"/>
                    <w:left w:val="nil"/>
                    <w:bottom w:val="single" w:sz="6" w:space="0" w:color="000000"/>
                    <w:right w:val="single" w:sz="6" w:space="0" w:color="000000"/>
                  </w:tcBorders>
                  <w:shd w:val="clear" w:color="auto" w:fill="auto"/>
                  <w:vAlign w:val="center"/>
                  <w:hideMark/>
                </w:tcPr>
                <w:p w14:paraId="3F332C59"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REGISTRO DE LA APORTACION DE TRABAJO ADMINISTRATIVO POR EL PERIODO DEL 20 OCTUBRE AL 31 DICIEMBRE 2020</w:t>
                  </w:r>
                </w:p>
              </w:tc>
              <w:tc>
                <w:tcPr>
                  <w:tcW w:w="966" w:type="dxa"/>
                  <w:tcBorders>
                    <w:top w:val="nil"/>
                    <w:left w:val="nil"/>
                    <w:bottom w:val="single" w:sz="6" w:space="0" w:color="000000"/>
                    <w:right w:val="single" w:sz="6" w:space="0" w:color="000000"/>
                  </w:tcBorders>
                  <w:shd w:val="clear" w:color="auto" w:fill="auto"/>
                  <w:noWrap/>
                  <w:vAlign w:val="center"/>
                  <w:hideMark/>
                </w:tcPr>
                <w:p w14:paraId="29392EF2" w14:textId="77777777" w:rsidR="00711A74" w:rsidRPr="00D9735B" w:rsidRDefault="00711A74" w:rsidP="00711A74">
                  <w:pPr>
                    <w:jc w:val="right"/>
                    <w:rPr>
                      <w:rFonts w:ascii="Arial" w:eastAsia="Times New Roman" w:hAnsi="Arial" w:cs="Arial"/>
                      <w:i/>
                      <w:iCs/>
                      <w:sz w:val="12"/>
                      <w:szCs w:val="12"/>
                    </w:rPr>
                  </w:pPr>
                  <w:r w:rsidRPr="00D9735B">
                    <w:rPr>
                      <w:rFonts w:ascii="Arial" w:eastAsia="Times New Roman" w:hAnsi="Arial" w:cs="Arial"/>
                      <w:i/>
                      <w:iCs/>
                      <w:sz w:val="12"/>
                      <w:szCs w:val="12"/>
                    </w:rPr>
                    <w:t>40,000.00</w:t>
                  </w:r>
                </w:p>
              </w:tc>
            </w:tr>
            <w:tr w:rsidR="00711A74" w:rsidRPr="00D9735B" w14:paraId="5B893F0A" w14:textId="77777777" w:rsidTr="00CB7E50">
              <w:trPr>
                <w:trHeight w:val="314"/>
              </w:trPr>
              <w:tc>
                <w:tcPr>
                  <w:tcW w:w="721" w:type="dxa"/>
                  <w:tcBorders>
                    <w:top w:val="nil"/>
                    <w:left w:val="single" w:sz="6" w:space="0" w:color="000000"/>
                    <w:bottom w:val="single" w:sz="6" w:space="0" w:color="000000"/>
                    <w:right w:val="single" w:sz="6" w:space="0" w:color="000000"/>
                  </w:tcBorders>
                  <w:shd w:val="clear" w:color="auto" w:fill="auto"/>
                  <w:vAlign w:val="center"/>
                  <w:hideMark/>
                </w:tcPr>
                <w:p w14:paraId="2A560560"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5</w:t>
                  </w:r>
                </w:p>
              </w:tc>
              <w:tc>
                <w:tcPr>
                  <w:tcW w:w="1075" w:type="dxa"/>
                  <w:tcBorders>
                    <w:top w:val="nil"/>
                    <w:left w:val="nil"/>
                    <w:bottom w:val="single" w:sz="6" w:space="0" w:color="000000"/>
                    <w:right w:val="single" w:sz="6" w:space="0" w:color="000000"/>
                  </w:tcBorders>
                  <w:shd w:val="clear" w:color="auto" w:fill="auto"/>
                  <w:vAlign w:val="center"/>
                  <w:hideMark/>
                </w:tcPr>
                <w:p w14:paraId="41190FF6"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PN-EG-25-31-12-20</w:t>
                  </w:r>
                </w:p>
              </w:tc>
              <w:tc>
                <w:tcPr>
                  <w:tcW w:w="898" w:type="dxa"/>
                  <w:tcBorders>
                    <w:top w:val="nil"/>
                    <w:left w:val="nil"/>
                    <w:bottom w:val="single" w:sz="6" w:space="0" w:color="000000"/>
                    <w:right w:val="single" w:sz="6" w:space="0" w:color="000000"/>
                  </w:tcBorders>
                  <w:shd w:val="clear" w:color="auto" w:fill="auto"/>
                  <w:vAlign w:val="center"/>
                  <w:hideMark/>
                </w:tcPr>
                <w:p w14:paraId="79863345"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RENE FUJIWARA MONTELONGO</w:t>
                  </w:r>
                </w:p>
              </w:tc>
              <w:tc>
                <w:tcPr>
                  <w:tcW w:w="1931" w:type="dxa"/>
                  <w:tcBorders>
                    <w:top w:val="nil"/>
                    <w:left w:val="nil"/>
                    <w:bottom w:val="single" w:sz="6" w:space="0" w:color="000000"/>
                    <w:right w:val="single" w:sz="6" w:space="0" w:color="000000"/>
                  </w:tcBorders>
                  <w:shd w:val="clear" w:color="auto" w:fill="auto"/>
                  <w:vAlign w:val="center"/>
                  <w:hideMark/>
                </w:tcPr>
                <w:p w14:paraId="2C69D547" w14:textId="77777777" w:rsidR="00711A74" w:rsidRPr="00D9735B" w:rsidRDefault="00711A74" w:rsidP="00711A74">
                  <w:pPr>
                    <w:jc w:val="center"/>
                    <w:rPr>
                      <w:rFonts w:ascii="Arial" w:eastAsia="Times New Roman" w:hAnsi="Arial" w:cs="Arial"/>
                      <w:i/>
                      <w:iCs/>
                      <w:sz w:val="12"/>
                      <w:szCs w:val="12"/>
                    </w:rPr>
                  </w:pPr>
                  <w:r w:rsidRPr="00D9735B">
                    <w:rPr>
                      <w:rFonts w:ascii="Arial" w:eastAsia="Times New Roman" w:hAnsi="Arial" w:cs="Arial"/>
                      <w:i/>
                      <w:iCs/>
                      <w:sz w:val="12"/>
                      <w:szCs w:val="12"/>
                    </w:rPr>
                    <w:t>REGISTRO DE LA APORTACION DE TRABAJO ADMINISTRATIVO POR EL PERIODO DEL 20 OCTUBRE AL 31 DICIEMBRE 2020</w:t>
                  </w:r>
                </w:p>
              </w:tc>
              <w:tc>
                <w:tcPr>
                  <w:tcW w:w="966" w:type="dxa"/>
                  <w:tcBorders>
                    <w:top w:val="nil"/>
                    <w:left w:val="nil"/>
                    <w:bottom w:val="single" w:sz="6" w:space="0" w:color="000000"/>
                    <w:right w:val="single" w:sz="6" w:space="0" w:color="000000"/>
                  </w:tcBorders>
                  <w:shd w:val="clear" w:color="auto" w:fill="auto"/>
                  <w:noWrap/>
                  <w:vAlign w:val="center"/>
                  <w:hideMark/>
                </w:tcPr>
                <w:p w14:paraId="7327DE54" w14:textId="77777777" w:rsidR="00711A74" w:rsidRPr="00D9735B" w:rsidRDefault="00711A74" w:rsidP="00711A74">
                  <w:pPr>
                    <w:jc w:val="right"/>
                    <w:rPr>
                      <w:rFonts w:ascii="Arial" w:eastAsia="Times New Roman" w:hAnsi="Arial" w:cs="Arial"/>
                      <w:i/>
                      <w:iCs/>
                      <w:sz w:val="12"/>
                      <w:szCs w:val="12"/>
                    </w:rPr>
                  </w:pPr>
                  <w:r w:rsidRPr="00D9735B">
                    <w:rPr>
                      <w:rFonts w:ascii="Arial" w:eastAsia="Times New Roman" w:hAnsi="Arial" w:cs="Arial"/>
                      <w:i/>
                      <w:iCs/>
                      <w:sz w:val="12"/>
                      <w:szCs w:val="12"/>
                    </w:rPr>
                    <w:t>40,000.00</w:t>
                  </w:r>
                </w:p>
              </w:tc>
            </w:tr>
            <w:tr w:rsidR="00711A74" w:rsidRPr="00D9735B" w14:paraId="45BDB543" w14:textId="77777777" w:rsidTr="00CB7E50">
              <w:trPr>
                <w:trHeight w:val="76"/>
              </w:trPr>
              <w:tc>
                <w:tcPr>
                  <w:tcW w:w="4625"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444CA8" w14:textId="77777777" w:rsidR="00711A74" w:rsidRPr="00D9735B" w:rsidRDefault="00711A74" w:rsidP="00711A74">
                  <w:pPr>
                    <w:jc w:val="right"/>
                    <w:rPr>
                      <w:rFonts w:ascii="Arial" w:eastAsia="Times New Roman" w:hAnsi="Arial" w:cs="Arial"/>
                      <w:b/>
                      <w:bCs/>
                      <w:i/>
                      <w:iCs/>
                      <w:sz w:val="12"/>
                      <w:szCs w:val="12"/>
                    </w:rPr>
                  </w:pPr>
                  <w:r w:rsidRPr="00D9735B">
                    <w:rPr>
                      <w:rFonts w:ascii="Arial" w:eastAsia="Times New Roman" w:hAnsi="Arial" w:cs="Arial"/>
                      <w:b/>
                      <w:bCs/>
                      <w:i/>
                      <w:iCs/>
                      <w:sz w:val="12"/>
                      <w:szCs w:val="12"/>
                    </w:rPr>
                    <w:t>Total</w:t>
                  </w:r>
                </w:p>
              </w:tc>
              <w:tc>
                <w:tcPr>
                  <w:tcW w:w="966" w:type="dxa"/>
                  <w:tcBorders>
                    <w:top w:val="nil"/>
                    <w:left w:val="nil"/>
                    <w:bottom w:val="single" w:sz="6" w:space="0" w:color="000000"/>
                    <w:right w:val="single" w:sz="6" w:space="0" w:color="000000"/>
                  </w:tcBorders>
                  <w:shd w:val="clear" w:color="auto" w:fill="auto"/>
                  <w:vAlign w:val="center"/>
                  <w:hideMark/>
                </w:tcPr>
                <w:p w14:paraId="463DA3B2" w14:textId="77777777" w:rsidR="00711A74" w:rsidRPr="00D9735B" w:rsidRDefault="00711A74" w:rsidP="00711A74">
                  <w:pPr>
                    <w:jc w:val="right"/>
                    <w:rPr>
                      <w:rFonts w:ascii="Arial" w:eastAsia="Times New Roman" w:hAnsi="Arial" w:cs="Arial"/>
                      <w:b/>
                      <w:bCs/>
                      <w:i/>
                      <w:iCs/>
                      <w:sz w:val="12"/>
                      <w:szCs w:val="12"/>
                    </w:rPr>
                  </w:pPr>
                  <w:r w:rsidRPr="00D9735B">
                    <w:rPr>
                      <w:rFonts w:ascii="Arial" w:eastAsia="Times New Roman" w:hAnsi="Arial" w:cs="Arial"/>
                      <w:b/>
                      <w:bCs/>
                      <w:i/>
                      <w:iCs/>
                      <w:sz w:val="12"/>
                      <w:szCs w:val="12"/>
                    </w:rPr>
                    <w:t> $200,000.00</w:t>
                  </w:r>
                </w:p>
              </w:tc>
            </w:tr>
          </w:tbl>
          <w:p w14:paraId="19DF9DC3" w14:textId="77777777" w:rsidR="00711A74" w:rsidRPr="00D9735B" w:rsidRDefault="00711A74" w:rsidP="00711A74">
            <w:pPr>
              <w:ind w:right="128"/>
              <w:jc w:val="both"/>
              <w:rPr>
                <w:rFonts w:ascii="Arial" w:eastAsia="Times New Roman" w:hAnsi="Arial" w:cs="Arial"/>
                <w:i/>
                <w:iCs/>
                <w:sz w:val="18"/>
                <w:szCs w:val="18"/>
              </w:rPr>
            </w:pPr>
          </w:p>
          <w:p w14:paraId="32B41430" w14:textId="77777777" w:rsidR="00711A74" w:rsidRPr="00D9735B" w:rsidRDefault="00711A74" w:rsidP="00711A74">
            <w:pPr>
              <w:spacing w:after="150"/>
              <w:ind w:right="128"/>
              <w:rPr>
                <w:rFonts w:ascii="Arial" w:eastAsia="Times New Roman" w:hAnsi="Arial" w:cs="Arial"/>
                <w:i/>
                <w:iCs/>
                <w:sz w:val="18"/>
                <w:szCs w:val="18"/>
              </w:rPr>
            </w:pPr>
            <w:r w:rsidRPr="00D9735B">
              <w:rPr>
                <w:rFonts w:ascii="Arial" w:eastAsia="Times New Roman" w:hAnsi="Arial" w:cs="Arial"/>
                <w:i/>
                <w:iCs/>
                <w:sz w:val="18"/>
                <w:szCs w:val="18"/>
              </w:rPr>
              <w:t xml:space="preserve">Por lo anterior, se le solicita presentar lo siguiente: </w:t>
            </w:r>
          </w:p>
          <w:p w14:paraId="417740D1" w14:textId="77777777" w:rsidR="00711A74" w:rsidRPr="00D9735B" w:rsidRDefault="00711A74" w:rsidP="00CE2E94">
            <w:pPr>
              <w:pStyle w:val="Prrafodelista"/>
              <w:numPr>
                <w:ilvl w:val="0"/>
                <w:numId w:val="7"/>
              </w:numPr>
              <w:spacing w:after="150" w:line="240" w:lineRule="auto"/>
              <w:ind w:right="128"/>
              <w:rPr>
                <w:rFonts w:ascii="Arial" w:eastAsia="Times New Roman" w:hAnsi="Arial" w:cs="Arial"/>
                <w:i/>
                <w:iCs/>
                <w:sz w:val="18"/>
                <w:szCs w:val="18"/>
              </w:rPr>
            </w:pPr>
            <w:r w:rsidRPr="00D9735B">
              <w:rPr>
                <w:rFonts w:ascii="Arial" w:eastAsia="Times New Roman" w:hAnsi="Arial" w:cs="Arial"/>
                <w:i/>
                <w:iCs/>
                <w:sz w:val="18"/>
                <w:szCs w:val="18"/>
              </w:rPr>
              <w:t>Las correcciones que procedan a su contabilidad.</w:t>
            </w:r>
          </w:p>
          <w:p w14:paraId="16FE616D" w14:textId="77777777" w:rsidR="00711A74" w:rsidRPr="00D9735B" w:rsidRDefault="00711A74" w:rsidP="00711A74">
            <w:pPr>
              <w:pStyle w:val="Prrafodelista"/>
              <w:spacing w:after="150"/>
              <w:ind w:right="128"/>
              <w:rPr>
                <w:rFonts w:ascii="Arial" w:eastAsia="Times New Roman" w:hAnsi="Arial" w:cs="Arial"/>
                <w:i/>
                <w:iCs/>
                <w:sz w:val="18"/>
                <w:szCs w:val="18"/>
              </w:rPr>
            </w:pPr>
            <w:r w:rsidRPr="00D9735B">
              <w:rPr>
                <w:rFonts w:ascii="Arial" w:eastAsia="Times New Roman" w:hAnsi="Arial" w:cs="Arial"/>
                <w:i/>
                <w:iCs/>
                <w:sz w:val="18"/>
                <w:szCs w:val="18"/>
              </w:rPr>
              <w:t xml:space="preserve"> </w:t>
            </w:r>
          </w:p>
          <w:p w14:paraId="37EC61B9" w14:textId="77777777" w:rsidR="00711A74" w:rsidRPr="00D9735B" w:rsidRDefault="00711A74" w:rsidP="00CE2E94">
            <w:pPr>
              <w:pStyle w:val="Prrafodelista"/>
              <w:numPr>
                <w:ilvl w:val="0"/>
                <w:numId w:val="8"/>
              </w:numPr>
              <w:spacing w:after="150" w:line="240" w:lineRule="auto"/>
              <w:ind w:right="128"/>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4790FEE0" w14:textId="026DC8DB" w:rsidR="00711A74" w:rsidRPr="00D9735B" w:rsidRDefault="00711A74" w:rsidP="00711A74">
            <w:pPr>
              <w:contextualSpacing/>
              <w:jc w:val="both"/>
              <w:rPr>
                <w:rFonts w:ascii="Arial" w:eastAsia="Calibri" w:hAnsi="Arial" w:cs="Arial"/>
                <w:b/>
                <w:i/>
                <w:iCs/>
                <w:sz w:val="18"/>
                <w:szCs w:val="18"/>
              </w:rPr>
            </w:pPr>
            <w:r w:rsidRPr="00D9735B">
              <w:rPr>
                <w:rFonts w:ascii="Arial" w:eastAsia="Times New Roman" w:hAnsi="Arial" w:cs="Arial"/>
                <w:i/>
                <w:iCs/>
                <w:sz w:val="18"/>
                <w:szCs w:val="18"/>
              </w:rPr>
              <w:t>Lo anterior, de conformidad con lo dispuesto en los artículos 105, inciso d); 216 bis, numeral 3 y 257, numeral 1, inciso r) del RF.</w:t>
            </w:r>
          </w:p>
        </w:tc>
        <w:tc>
          <w:tcPr>
            <w:tcW w:w="4678" w:type="dxa"/>
          </w:tcPr>
          <w:p w14:paraId="68E38C40" w14:textId="77777777" w:rsidR="009C78C3" w:rsidRPr="00D9735B" w:rsidRDefault="00711A74" w:rsidP="00F42418">
            <w:pPr>
              <w:pStyle w:val="NormalWeb"/>
              <w:framePr w:wrap="around"/>
              <w:rPr>
                <w:i/>
              </w:rPr>
            </w:pPr>
            <w:r w:rsidRPr="00D9735B">
              <w:rPr>
                <w:i/>
              </w:rPr>
              <w:lastRenderedPageBreak/>
              <w:t>“</w:t>
            </w:r>
            <w:r w:rsidR="009C78C3" w:rsidRPr="00D9735B">
              <w:rPr>
                <w:i/>
              </w:rPr>
              <w:t>(…)</w:t>
            </w:r>
          </w:p>
          <w:p w14:paraId="30D023E6" w14:textId="77777777" w:rsidR="00B64EC7" w:rsidRPr="00D9735B" w:rsidRDefault="00B64EC7" w:rsidP="00F42418">
            <w:pPr>
              <w:pStyle w:val="NormalWeb"/>
              <w:framePr w:wrap="around"/>
              <w:rPr>
                <w:i/>
              </w:rPr>
            </w:pPr>
          </w:p>
          <w:p w14:paraId="6A4B6A4F" w14:textId="77777777" w:rsidR="00DA2C7C" w:rsidRPr="00D9735B" w:rsidRDefault="00DA2C7C" w:rsidP="00F42418">
            <w:pPr>
              <w:pStyle w:val="NormalWeb"/>
              <w:framePr w:wrap="around"/>
              <w:rPr>
                <w:i/>
              </w:rPr>
            </w:pPr>
          </w:p>
          <w:p w14:paraId="7A21AF5E" w14:textId="1B997C8A" w:rsidR="00711A74" w:rsidRPr="00D9735B" w:rsidRDefault="00711A74" w:rsidP="00F42418">
            <w:pPr>
              <w:pStyle w:val="NormalWeb"/>
              <w:framePr w:wrap="around"/>
              <w:rPr>
                <w:b/>
                <w:bCs/>
                <w:i/>
              </w:rPr>
            </w:pPr>
            <w:r w:rsidRPr="00D9735B">
              <w:rPr>
                <w:i/>
              </w:rPr>
              <w:t>En</w:t>
            </w:r>
            <w:r w:rsidRPr="00D9735B">
              <w:rPr>
                <w:i/>
                <w:spacing w:val="1"/>
              </w:rPr>
              <w:t xml:space="preserve"> </w:t>
            </w:r>
            <w:r w:rsidRPr="00D9735B">
              <w:rPr>
                <w:i/>
              </w:rPr>
              <w:t>respuesta</w:t>
            </w:r>
            <w:r w:rsidRPr="00D9735B">
              <w:rPr>
                <w:i/>
                <w:spacing w:val="1"/>
              </w:rPr>
              <w:t xml:space="preserve"> </w:t>
            </w:r>
            <w:r w:rsidRPr="00D9735B">
              <w:rPr>
                <w:i/>
              </w:rPr>
              <w:t>al</w:t>
            </w:r>
            <w:r w:rsidRPr="00D9735B">
              <w:rPr>
                <w:i/>
                <w:spacing w:val="1"/>
              </w:rPr>
              <w:t xml:space="preserve"> </w:t>
            </w:r>
            <w:r w:rsidRPr="00D9735B">
              <w:rPr>
                <w:i/>
              </w:rPr>
              <w:t>presente</w:t>
            </w:r>
            <w:r w:rsidRPr="00D9735B">
              <w:rPr>
                <w:i/>
                <w:spacing w:val="1"/>
              </w:rPr>
              <w:t xml:space="preserve"> </w:t>
            </w:r>
            <w:r w:rsidRPr="00D9735B">
              <w:rPr>
                <w:i/>
              </w:rPr>
              <w:t>numera,</w:t>
            </w:r>
            <w:r w:rsidRPr="00D9735B">
              <w:rPr>
                <w:i/>
                <w:spacing w:val="1"/>
              </w:rPr>
              <w:t xml:space="preserve"> </w:t>
            </w:r>
            <w:r w:rsidRPr="00D9735B">
              <w:rPr>
                <w:i/>
              </w:rPr>
              <w:t>le</w:t>
            </w:r>
            <w:r w:rsidRPr="00D9735B">
              <w:rPr>
                <w:i/>
                <w:spacing w:val="1"/>
              </w:rPr>
              <w:t xml:space="preserve"> </w:t>
            </w:r>
            <w:r w:rsidRPr="00D9735B">
              <w:rPr>
                <w:i/>
              </w:rPr>
              <w:t>comento</w:t>
            </w:r>
            <w:r w:rsidRPr="00D9735B">
              <w:rPr>
                <w:i/>
                <w:spacing w:val="1"/>
              </w:rPr>
              <w:t xml:space="preserve"> </w:t>
            </w:r>
            <w:r w:rsidRPr="00D9735B">
              <w:rPr>
                <w:i/>
              </w:rPr>
              <w:t>que</w:t>
            </w:r>
            <w:r w:rsidRPr="00D9735B">
              <w:rPr>
                <w:i/>
                <w:spacing w:val="1"/>
              </w:rPr>
              <w:t xml:space="preserve"> </w:t>
            </w:r>
            <w:r w:rsidRPr="00D9735B">
              <w:rPr>
                <w:i/>
              </w:rPr>
              <w:t>se</w:t>
            </w:r>
            <w:r w:rsidRPr="00D9735B">
              <w:rPr>
                <w:i/>
                <w:spacing w:val="1"/>
              </w:rPr>
              <w:t xml:space="preserve"> </w:t>
            </w:r>
            <w:r w:rsidRPr="00D9735B">
              <w:rPr>
                <w:i/>
              </w:rPr>
              <w:t>realizaron</w:t>
            </w:r>
            <w:r w:rsidRPr="00D9735B">
              <w:rPr>
                <w:i/>
                <w:spacing w:val="1"/>
              </w:rPr>
              <w:t xml:space="preserve"> </w:t>
            </w:r>
            <w:r w:rsidRPr="00D9735B">
              <w:rPr>
                <w:i/>
              </w:rPr>
              <w:t>las</w:t>
            </w:r>
            <w:r w:rsidRPr="00D9735B">
              <w:rPr>
                <w:i/>
                <w:spacing w:val="1"/>
              </w:rPr>
              <w:t xml:space="preserve"> </w:t>
            </w:r>
            <w:r w:rsidRPr="00D9735B">
              <w:rPr>
                <w:i/>
              </w:rPr>
              <w:t>correcciones contables en SIF, esta corrección se encuentra reflejada en la</w:t>
            </w:r>
            <w:r w:rsidRPr="00D9735B">
              <w:rPr>
                <w:i/>
                <w:spacing w:val="1"/>
              </w:rPr>
              <w:t xml:space="preserve"> </w:t>
            </w:r>
            <w:r w:rsidRPr="00D9735B">
              <w:rPr>
                <w:i/>
              </w:rPr>
              <w:t xml:space="preserve">Póliza </w:t>
            </w:r>
            <w:proofErr w:type="spellStart"/>
            <w:r w:rsidRPr="00D9735B">
              <w:rPr>
                <w:i/>
              </w:rPr>
              <w:t>Eg</w:t>
            </w:r>
            <w:proofErr w:type="spellEnd"/>
            <w:r w:rsidRPr="00D9735B">
              <w:rPr>
                <w:i/>
              </w:rPr>
              <w:t xml:space="preserve">. 2 </w:t>
            </w:r>
            <w:proofErr w:type="gramStart"/>
            <w:r w:rsidRPr="00D9735B">
              <w:rPr>
                <w:i/>
              </w:rPr>
              <w:t>Primera</w:t>
            </w:r>
            <w:proofErr w:type="gramEnd"/>
            <w:r w:rsidRPr="00D9735B">
              <w:rPr>
                <w:i/>
              </w:rPr>
              <w:t xml:space="preserve"> Corrección Dic 2020, así mismo se anexa al presente</w:t>
            </w:r>
            <w:r w:rsidRPr="00D9735B">
              <w:rPr>
                <w:i/>
                <w:spacing w:val="1"/>
              </w:rPr>
              <w:t xml:space="preserve"> </w:t>
            </w:r>
            <w:r w:rsidRPr="00D9735B">
              <w:rPr>
                <w:i/>
              </w:rPr>
              <w:t>toda</w:t>
            </w:r>
            <w:r w:rsidRPr="00D9735B">
              <w:rPr>
                <w:i/>
                <w:spacing w:val="-3"/>
              </w:rPr>
              <w:t xml:space="preserve"> </w:t>
            </w:r>
            <w:r w:rsidRPr="00D9735B">
              <w:rPr>
                <w:i/>
              </w:rPr>
              <w:t>la documentación</w:t>
            </w:r>
            <w:r w:rsidRPr="00D9735B">
              <w:rPr>
                <w:i/>
                <w:spacing w:val="-2"/>
              </w:rPr>
              <w:t xml:space="preserve"> </w:t>
            </w:r>
            <w:r w:rsidRPr="00D9735B">
              <w:rPr>
                <w:i/>
              </w:rPr>
              <w:t>soporte a</w:t>
            </w:r>
            <w:r w:rsidRPr="00D9735B">
              <w:rPr>
                <w:i/>
                <w:spacing w:val="1"/>
              </w:rPr>
              <w:t xml:space="preserve"> </w:t>
            </w:r>
            <w:r w:rsidRPr="00D9735B">
              <w:rPr>
                <w:i/>
              </w:rPr>
              <w:t>la</w:t>
            </w:r>
            <w:r w:rsidRPr="00D9735B">
              <w:rPr>
                <w:i/>
                <w:spacing w:val="-3"/>
              </w:rPr>
              <w:t xml:space="preserve"> </w:t>
            </w:r>
            <w:r w:rsidRPr="00D9735B">
              <w:rPr>
                <w:i/>
              </w:rPr>
              <w:t>misma.</w:t>
            </w:r>
          </w:p>
          <w:p w14:paraId="7951B171" w14:textId="77777777" w:rsidR="00711A74" w:rsidRPr="00D9735B" w:rsidRDefault="00711A74" w:rsidP="00711A74">
            <w:pPr>
              <w:pStyle w:val="Textoindependiente"/>
              <w:spacing w:before="1"/>
              <w:ind w:right="358"/>
              <w:rPr>
                <w:rFonts w:ascii="Arial" w:hAnsi="Arial" w:cs="Arial"/>
                <w:i/>
                <w:iCs/>
                <w:sz w:val="18"/>
                <w:szCs w:val="18"/>
              </w:rPr>
            </w:pPr>
          </w:p>
          <w:p w14:paraId="3A227BE2" w14:textId="77777777" w:rsidR="00B64EC7" w:rsidRPr="00D9735B" w:rsidRDefault="00711A74" w:rsidP="00711A74">
            <w:pPr>
              <w:pStyle w:val="Textoindependiente"/>
              <w:spacing w:before="1"/>
              <w:ind w:right="131"/>
              <w:rPr>
                <w:rFonts w:ascii="Arial" w:hAnsi="Arial" w:cs="Arial"/>
                <w:i/>
                <w:iCs/>
                <w:sz w:val="18"/>
                <w:szCs w:val="18"/>
              </w:rPr>
            </w:pPr>
            <w:r w:rsidRPr="00D9735B">
              <w:rPr>
                <w:rFonts w:ascii="Arial" w:hAnsi="Arial" w:cs="Arial"/>
                <w:i/>
                <w:iCs/>
                <w:sz w:val="18"/>
                <w:szCs w:val="18"/>
              </w:rPr>
              <w:t>Lo</w:t>
            </w:r>
            <w:r w:rsidRPr="00D9735B">
              <w:rPr>
                <w:rFonts w:ascii="Arial" w:hAnsi="Arial" w:cs="Arial"/>
                <w:i/>
                <w:iCs/>
                <w:spacing w:val="10"/>
                <w:sz w:val="18"/>
                <w:szCs w:val="18"/>
              </w:rPr>
              <w:t xml:space="preserve"> </w:t>
            </w:r>
            <w:r w:rsidRPr="00D9735B">
              <w:rPr>
                <w:rFonts w:ascii="Arial" w:hAnsi="Arial" w:cs="Arial"/>
                <w:i/>
                <w:iCs/>
                <w:sz w:val="18"/>
                <w:szCs w:val="18"/>
              </w:rPr>
              <w:t>anterior,</w:t>
            </w:r>
            <w:r w:rsidRPr="00D9735B">
              <w:rPr>
                <w:rFonts w:ascii="Arial" w:hAnsi="Arial" w:cs="Arial"/>
                <w:i/>
                <w:iCs/>
                <w:spacing w:val="8"/>
                <w:sz w:val="18"/>
                <w:szCs w:val="18"/>
              </w:rPr>
              <w:t xml:space="preserve"> </w:t>
            </w:r>
            <w:r w:rsidRPr="00D9735B">
              <w:rPr>
                <w:rFonts w:ascii="Arial" w:hAnsi="Arial" w:cs="Arial"/>
                <w:i/>
                <w:iCs/>
                <w:sz w:val="18"/>
                <w:szCs w:val="18"/>
              </w:rPr>
              <w:t>de</w:t>
            </w:r>
            <w:r w:rsidRPr="00D9735B">
              <w:rPr>
                <w:rFonts w:ascii="Arial" w:hAnsi="Arial" w:cs="Arial"/>
                <w:i/>
                <w:iCs/>
                <w:spacing w:val="8"/>
                <w:sz w:val="18"/>
                <w:szCs w:val="18"/>
              </w:rPr>
              <w:t xml:space="preserve"> </w:t>
            </w:r>
            <w:r w:rsidRPr="00D9735B">
              <w:rPr>
                <w:rFonts w:ascii="Arial" w:hAnsi="Arial" w:cs="Arial"/>
                <w:i/>
                <w:iCs/>
                <w:sz w:val="18"/>
                <w:szCs w:val="18"/>
              </w:rPr>
              <w:t>conformidad</w:t>
            </w:r>
            <w:r w:rsidRPr="00D9735B">
              <w:rPr>
                <w:rFonts w:ascii="Arial" w:hAnsi="Arial" w:cs="Arial"/>
                <w:i/>
                <w:iCs/>
                <w:spacing w:val="11"/>
                <w:sz w:val="18"/>
                <w:szCs w:val="18"/>
              </w:rPr>
              <w:t xml:space="preserve"> </w:t>
            </w:r>
            <w:r w:rsidRPr="00D9735B">
              <w:rPr>
                <w:rFonts w:ascii="Arial" w:hAnsi="Arial" w:cs="Arial"/>
                <w:i/>
                <w:iCs/>
                <w:sz w:val="18"/>
                <w:szCs w:val="18"/>
              </w:rPr>
              <w:t>con</w:t>
            </w:r>
            <w:r w:rsidRPr="00D9735B">
              <w:rPr>
                <w:rFonts w:ascii="Arial" w:hAnsi="Arial" w:cs="Arial"/>
                <w:i/>
                <w:iCs/>
                <w:spacing w:val="11"/>
                <w:sz w:val="18"/>
                <w:szCs w:val="18"/>
              </w:rPr>
              <w:t xml:space="preserve"> </w:t>
            </w:r>
            <w:r w:rsidRPr="00D9735B">
              <w:rPr>
                <w:rFonts w:ascii="Arial" w:hAnsi="Arial" w:cs="Arial"/>
                <w:i/>
                <w:iCs/>
                <w:sz w:val="18"/>
                <w:szCs w:val="18"/>
              </w:rPr>
              <w:t>lo</w:t>
            </w:r>
            <w:r w:rsidRPr="00D9735B">
              <w:rPr>
                <w:rFonts w:ascii="Arial" w:hAnsi="Arial" w:cs="Arial"/>
                <w:i/>
                <w:iCs/>
                <w:spacing w:val="8"/>
                <w:sz w:val="18"/>
                <w:szCs w:val="18"/>
              </w:rPr>
              <w:t xml:space="preserve"> </w:t>
            </w:r>
            <w:r w:rsidRPr="00D9735B">
              <w:rPr>
                <w:rFonts w:ascii="Arial" w:hAnsi="Arial" w:cs="Arial"/>
                <w:i/>
                <w:iCs/>
                <w:sz w:val="18"/>
                <w:szCs w:val="18"/>
              </w:rPr>
              <w:t>dispuesto</w:t>
            </w:r>
            <w:r w:rsidRPr="00D9735B">
              <w:rPr>
                <w:rFonts w:ascii="Arial" w:hAnsi="Arial" w:cs="Arial"/>
                <w:i/>
                <w:iCs/>
                <w:spacing w:val="11"/>
                <w:sz w:val="18"/>
                <w:szCs w:val="18"/>
              </w:rPr>
              <w:t xml:space="preserve"> </w:t>
            </w:r>
            <w:r w:rsidRPr="00D9735B">
              <w:rPr>
                <w:rFonts w:ascii="Arial" w:hAnsi="Arial" w:cs="Arial"/>
                <w:i/>
                <w:iCs/>
                <w:sz w:val="18"/>
                <w:szCs w:val="18"/>
              </w:rPr>
              <w:t>en</w:t>
            </w:r>
            <w:r w:rsidRPr="00D9735B">
              <w:rPr>
                <w:rFonts w:ascii="Arial" w:hAnsi="Arial" w:cs="Arial"/>
                <w:i/>
                <w:iCs/>
                <w:spacing w:val="8"/>
                <w:sz w:val="18"/>
                <w:szCs w:val="18"/>
              </w:rPr>
              <w:t xml:space="preserve"> </w:t>
            </w:r>
            <w:r w:rsidRPr="00D9735B">
              <w:rPr>
                <w:rFonts w:ascii="Arial" w:hAnsi="Arial" w:cs="Arial"/>
                <w:i/>
                <w:iCs/>
                <w:sz w:val="18"/>
                <w:szCs w:val="18"/>
              </w:rPr>
              <w:t>los</w:t>
            </w:r>
            <w:r w:rsidRPr="00D9735B">
              <w:rPr>
                <w:rFonts w:ascii="Arial" w:hAnsi="Arial" w:cs="Arial"/>
                <w:i/>
                <w:iCs/>
                <w:spacing w:val="8"/>
                <w:sz w:val="18"/>
                <w:szCs w:val="18"/>
              </w:rPr>
              <w:t xml:space="preserve"> </w:t>
            </w:r>
            <w:r w:rsidRPr="00D9735B">
              <w:rPr>
                <w:rFonts w:ascii="Arial" w:hAnsi="Arial" w:cs="Arial"/>
                <w:i/>
                <w:iCs/>
                <w:sz w:val="18"/>
                <w:szCs w:val="18"/>
              </w:rPr>
              <w:t>artículos</w:t>
            </w:r>
            <w:r w:rsidRPr="00D9735B">
              <w:rPr>
                <w:rFonts w:ascii="Arial" w:hAnsi="Arial" w:cs="Arial"/>
                <w:i/>
                <w:iCs/>
                <w:spacing w:val="10"/>
                <w:sz w:val="18"/>
                <w:szCs w:val="18"/>
              </w:rPr>
              <w:t xml:space="preserve"> </w:t>
            </w:r>
            <w:r w:rsidRPr="00D9735B">
              <w:rPr>
                <w:rFonts w:ascii="Arial" w:hAnsi="Arial" w:cs="Arial"/>
                <w:i/>
                <w:iCs/>
                <w:sz w:val="18"/>
                <w:szCs w:val="18"/>
              </w:rPr>
              <w:t>105,</w:t>
            </w:r>
            <w:r w:rsidRPr="00D9735B">
              <w:rPr>
                <w:rFonts w:ascii="Arial" w:hAnsi="Arial" w:cs="Arial"/>
                <w:i/>
                <w:iCs/>
                <w:spacing w:val="8"/>
                <w:sz w:val="18"/>
                <w:szCs w:val="18"/>
              </w:rPr>
              <w:t xml:space="preserve"> </w:t>
            </w:r>
            <w:r w:rsidRPr="00D9735B">
              <w:rPr>
                <w:rFonts w:ascii="Arial" w:hAnsi="Arial" w:cs="Arial"/>
                <w:i/>
                <w:iCs/>
                <w:sz w:val="18"/>
                <w:szCs w:val="18"/>
              </w:rPr>
              <w:t>inciso</w:t>
            </w:r>
            <w:r w:rsidRPr="00D9735B">
              <w:rPr>
                <w:rFonts w:ascii="Arial" w:hAnsi="Arial" w:cs="Arial"/>
                <w:i/>
                <w:iCs/>
                <w:spacing w:val="11"/>
                <w:sz w:val="18"/>
                <w:szCs w:val="18"/>
              </w:rPr>
              <w:t xml:space="preserve"> </w:t>
            </w:r>
            <w:r w:rsidRPr="00D9735B">
              <w:rPr>
                <w:rFonts w:ascii="Arial" w:hAnsi="Arial" w:cs="Arial"/>
                <w:i/>
                <w:iCs/>
                <w:sz w:val="18"/>
                <w:szCs w:val="18"/>
              </w:rPr>
              <w:t>d);</w:t>
            </w:r>
            <w:r w:rsidRPr="00D9735B">
              <w:rPr>
                <w:rFonts w:ascii="Arial" w:hAnsi="Arial" w:cs="Arial"/>
                <w:i/>
                <w:iCs/>
                <w:spacing w:val="-64"/>
                <w:sz w:val="18"/>
                <w:szCs w:val="18"/>
              </w:rPr>
              <w:t xml:space="preserve"> </w:t>
            </w:r>
            <w:r w:rsidRPr="00D9735B">
              <w:rPr>
                <w:rFonts w:ascii="Arial" w:hAnsi="Arial" w:cs="Arial"/>
                <w:i/>
                <w:iCs/>
                <w:sz w:val="18"/>
                <w:szCs w:val="18"/>
              </w:rPr>
              <w:t>216</w:t>
            </w:r>
            <w:r w:rsidRPr="00D9735B">
              <w:rPr>
                <w:rFonts w:ascii="Arial" w:hAnsi="Arial" w:cs="Arial"/>
                <w:i/>
                <w:iCs/>
                <w:spacing w:val="-3"/>
                <w:sz w:val="18"/>
                <w:szCs w:val="18"/>
              </w:rPr>
              <w:t xml:space="preserve"> </w:t>
            </w:r>
            <w:r w:rsidRPr="00D9735B">
              <w:rPr>
                <w:rFonts w:ascii="Arial" w:hAnsi="Arial" w:cs="Arial"/>
                <w:i/>
                <w:iCs/>
                <w:sz w:val="18"/>
                <w:szCs w:val="18"/>
              </w:rPr>
              <w:t>bis, numeral 3</w:t>
            </w:r>
            <w:r w:rsidRPr="00D9735B">
              <w:rPr>
                <w:rFonts w:ascii="Arial" w:hAnsi="Arial" w:cs="Arial"/>
                <w:i/>
                <w:iCs/>
                <w:spacing w:val="1"/>
                <w:sz w:val="18"/>
                <w:szCs w:val="18"/>
              </w:rPr>
              <w:t xml:space="preserve"> </w:t>
            </w:r>
            <w:r w:rsidRPr="00D9735B">
              <w:rPr>
                <w:rFonts w:ascii="Arial" w:hAnsi="Arial" w:cs="Arial"/>
                <w:i/>
                <w:iCs/>
                <w:sz w:val="18"/>
                <w:szCs w:val="18"/>
              </w:rPr>
              <w:t>y</w:t>
            </w:r>
            <w:r w:rsidRPr="00D9735B">
              <w:rPr>
                <w:rFonts w:ascii="Arial" w:hAnsi="Arial" w:cs="Arial"/>
                <w:i/>
                <w:iCs/>
                <w:spacing w:val="-2"/>
                <w:sz w:val="18"/>
                <w:szCs w:val="18"/>
              </w:rPr>
              <w:t xml:space="preserve"> </w:t>
            </w:r>
            <w:r w:rsidRPr="00D9735B">
              <w:rPr>
                <w:rFonts w:ascii="Arial" w:hAnsi="Arial" w:cs="Arial"/>
                <w:i/>
                <w:iCs/>
                <w:sz w:val="18"/>
                <w:szCs w:val="18"/>
              </w:rPr>
              <w:t>257,</w:t>
            </w:r>
            <w:r w:rsidRPr="00D9735B">
              <w:rPr>
                <w:rFonts w:ascii="Arial" w:hAnsi="Arial" w:cs="Arial"/>
                <w:i/>
                <w:iCs/>
                <w:spacing w:val="-2"/>
                <w:sz w:val="18"/>
                <w:szCs w:val="18"/>
              </w:rPr>
              <w:t xml:space="preserve"> </w:t>
            </w:r>
            <w:r w:rsidRPr="00D9735B">
              <w:rPr>
                <w:rFonts w:ascii="Arial" w:hAnsi="Arial" w:cs="Arial"/>
                <w:i/>
                <w:iCs/>
                <w:sz w:val="18"/>
                <w:szCs w:val="18"/>
              </w:rPr>
              <w:t>numeral 1,</w:t>
            </w:r>
            <w:r w:rsidRPr="00D9735B">
              <w:rPr>
                <w:rFonts w:ascii="Arial" w:hAnsi="Arial" w:cs="Arial"/>
                <w:i/>
                <w:iCs/>
                <w:spacing w:val="-1"/>
                <w:sz w:val="18"/>
                <w:szCs w:val="18"/>
              </w:rPr>
              <w:t xml:space="preserve"> </w:t>
            </w:r>
            <w:r w:rsidRPr="00D9735B">
              <w:rPr>
                <w:rFonts w:ascii="Arial" w:hAnsi="Arial" w:cs="Arial"/>
                <w:i/>
                <w:iCs/>
                <w:sz w:val="18"/>
                <w:szCs w:val="18"/>
              </w:rPr>
              <w:t>inciso r)</w:t>
            </w:r>
            <w:r w:rsidRPr="00D9735B">
              <w:rPr>
                <w:rFonts w:ascii="Arial" w:hAnsi="Arial" w:cs="Arial"/>
                <w:i/>
                <w:iCs/>
                <w:spacing w:val="1"/>
                <w:sz w:val="18"/>
                <w:szCs w:val="18"/>
              </w:rPr>
              <w:t xml:space="preserve"> </w:t>
            </w:r>
            <w:r w:rsidRPr="00D9735B">
              <w:rPr>
                <w:rFonts w:ascii="Arial" w:hAnsi="Arial" w:cs="Arial"/>
                <w:i/>
                <w:iCs/>
                <w:sz w:val="18"/>
                <w:szCs w:val="18"/>
              </w:rPr>
              <w:t>del RF.</w:t>
            </w:r>
          </w:p>
          <w:p w14:paraId="08A06C64" w14:textId="77777777" w:rsidR="00B64EC7" w:rsidRPr="00D9735B" w:rsidRDefault="00B64EC7" w:rsidP="00711A74">
            <w:pPr>
              <w:pStyle w:val="Textoindependiente"/>
              <w:spacing w:before="1"/>
              <w:ind w:right="131"/>
              <w:rPr>
                <w:rFonts w:ascii="Arial" w:hAnsi="Arial" w:cs="Arial"/>
                <w:i/>
                <w:iCs/>
                <w:sz w:val="18"/>
                <w:szCs w:val="18"/>
              </w:rPr>
            </w:pPr>
          </w:p>
          <w:p w14:paraId="4E112579" w14:textId="3856397F" w:rsidR="00711A74" w:rsidRPr="00D9735B" w:rsidRDefault="00B64EC7" w:rsidP="00711A74">
            <w:pPr>
              <w:pStyle w:val="Textoindependiente"/>
              <w:spacing w:before="1"/>
              <w:ind w:right="131"/>
              <w:rPr>
                <w:rFonts w:ascii="Arial" w:hAnsi="Arial" w:cs="Arial"/>
                <w:i/>
                <w:iCs/>
                <w:sz w:val="18"/>
                <w:szCs w:val="18"/>
              </w:rPr>
            </w:pPr>
            <w:r w:rsidRPr="00D9735B">
              <w:rPr>
                <w:rFonts w:ascii="Arial" w:hAnsi="Arial" w:cs="Arial"/>
                <w:i/>
                <w:iCs/>
                <w:sz w:val="18"/>
                <w:szCs w:val="18"/>
              </w:rPr>
              <w:t>(…)</w:t>
            </w:r>
            <w:r w:rsidR="00711A74" w:rsidRPr="00D9735B">
              <w:rPr>
                <w:rFonts w:ascii="Arial" w:hAnsi="Arial" w:cs="Arial"/>
                <w:i/>
                <w:iCs/>
                <w:sz w:val="18"/>
                <w:szCs w:val="18"/>
              </w:rPr>
              <w:t>”</w:t>
            </w:r>
          </w:p>
          <w:p w14:paraId="208EBACF" w14:textId="77777777" w:rsidR="00711A74" w:rsidRPr="00D9735B" w:rsidRDefault="00711A74" w:rsidP="00711A74"/>
        </w:tc>
        <w:tc>
          <w:tcPr>
            <w:tcW w:w="2548" w:type="dxa"/>
          </w:tcPr>
          <w:p w14:paraId="02D782AE" w14:textId="77777777" w:rsidR="00711A74" w:rsidRPr="00D9735B" w:rsidRDefault="00711A74" w:rsidP="00711A74">
            <w:pPr>
              <w:pStyle w:val="Sinespaciado"/>
              <w:ind w:right="119"/>
              <w:jc w:val="both"/>
              <w:rPr>
                <w:rFonts w:ascii="Arial" w:hAnsi="Arial" w:cs="Arial"/>
                <w:b/>
                <w:bCs/>
                <w:sz w:val="18"/>
                <w:szCs w:val="18"/>
              </w:rPr>
            </w:pPr>
            <w:r w:rsidRPr="00D9735B">
              <w:rPr>
                <w:rFonts w:ascii="Arial" w:hAnsi="Arial" w:cs="Arial"/>
                <w:b/>
                <w:bCs/>
                <w:sz w:val="18"/>
                <w:szCs w:val="18"/>
              </w:rPr>
              <w:t>Atendida</w:t>
            </w:r>
          </w:p>
          <w:p w14:paraId="47AD5C1F" w14:textId="77777777" w:rsidR="00DA2C7C" w:rsidRPr="00D9735B" w:rsidRDefault="00DA2C7C" w:rsidP="00711A74">
            <w:pPr>
              <w:jc w:val="both"/>
              <w:rPr>
                <w:rFonts w:ascii="Arial" w:hAnsi="Arial" w:cs="Arial"/>
                <w:sz w:val="18"/>
                <w:szCs w:val="18"/>
              </w:rPr>
            </w:pPr>
          </w:p>
          <w:p w14:paraId="0CD05D20" w14:textId="49AB3216" w:rsidR="00711A74" w:rsidRPr="00D9735B" w:rsidRDefault="00711A74" w:rsidP="00711A74">
            <w:pPr>
              <w:jc w:val="both"/>
              <w:rPr>
                <w:rFonts w:ascii="Arial" w:hAnsi="Arial" w:cs="Arial"/>
                <w:sz w:val="18"/>
                <w:szCs w:val="18"/>
              </w:rPr>
            </w:pPr>
            <w:r w:rsidRPr="00D9735B">
              <w:rPr>
                <w:rFonts w:ascii="Arial" w:hAnsi="Arial" w:cs="Arial"/>
                <w:sz w:val="18"/>
                <w:szCs w:val="18"/>
              </w:rPr>
              <w:t xml:space="preserve">Del análisis a las aclaraciones presentadas por el sujeto obligado se constató que realizó las correcciones solicitadas en su contabilidad, con la póliza PC1-EG-2-12-2020, por tal razón, la observación </w:t>
            </w:r>
            <w:r w:rsidRPr="00D9735B">
              <w:rPr>
                <w:rFonts w:ascii="Arial" w:hAnsi="Arial" w:cs="Arial"/>
                <w:b/>
                <w:bCs/>
                <w:sz w:val="18"/>
                <w:szCs w:val="18"/>
              </w:rPr>
              <w:t>quedó atendida</w:t>
            </w:r>
            <w:r w:rsidRPr="00D9735B">
              <w:rPr>
                <w:rFonts w:ascii="Arial" w:hAnsi="Arial" w:cs="Arial"/>
                <w:sz w:val="18"/>
                <w:szCs w:val="18"/>
              </w:rPr>
              <w:t>.</w:t>
            </w:r>
          </w:p>
          <w:p w14:paraId="1EA14C1A" w14:textId="77777777" w:rsidR="00711A74" w:rsidRPr="00D9735B" w:rsidRDefault="00711A74" w:rsidP="00711A74">
            <w:pPr>
              <w:pStyle w:val="Sinespaciado"/>
              <w:ind w:left="175" w:right="119"/>
              <w:jc w:val="both"/>
              <w:rPr>
                <w:rFonts w:ascii="Arial" w:hAnsi="Arial" w:cs="Arial"/>
                <w:b/>
                <w:bCs/>
                <w:sz w:val="18"/>
                <w:szCs w:val="18"/>
              </w:rPr>
            </w:pPr>
          </w:p>
        </w:tc>
        <w:tc>
          <w:tcPr>
            <w:tcW w:w="1418" w:type="dxa"/>
          </w:tcPr>
          <w:p w14:paraId="2CF13E10"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3DE6C3A1"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58EBCCD5"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44885514" w14:textId="77777777" w:rsidTr="00256606">
        <w:trPr>
          <w:jc w:val="center"/>
        </w:trPr>
        <w:tc>
          <w:tcPr>
            <w:tcW w:w="509" w:type="dxa"/>
            <w:vAlign w:val="center"/>
          </w:tcPr>
          <w:p w14:paraId="1C35A0BF" w14:textId="5FD46876"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6</w:t>
            </w:r>
          </w:p>
        </w:tc>
        <w:tc>
          <w:tcPr>
            <w:tcW w:w="6432" w:type="dxa"/>
          </w:tcPr>
          <w:p w14:paraId="271EAE5B" w14:textId="77777777" w:rsidR="00711A74" w:rsidRPr="00D9735B" w:rsidRDefault="00711A74" w:rsidP="00711A74">
            <w:pPr>
              <w:ind w:right="128"/>
              <w:jc w:val="both"/>
              <w:rPr>
                <w:rFonts w:ascii="Arial" w:hAnsi="Arial" w:cs="Arial"/>
                <w:b/>
                <w:bCs/>
                <w:i/>
                <w:iCs/>
                <w:sz w:val="18"/>
                <w:szCs w:val="18"/>
              </w:rPr>
            </w:pPr>
            <w:r w:rsidRPr="00D9735B">
              <w:rPr>
                <w:rFonts w:ascii="Arial" w:hAnsi="Arial" w:cs="Arial"/>
                <w:b/>
                <w:bCs/>
                <w:i/>
                <w:iCs/>
                <w:sz w:val="18"/>
                <w:szCs w:val="18"/>
              </w:rPr>
              <w:t>Remuneraciones a dirigentes</w:t>
            </w:r>
          </w:p>
          <w:p w14:paraId="5F13A5B5" w14:textId="77777777" w:rsidR="00711A74" w:rsidRPr="00D9735B" w:rsidRDefault="00711A74" w:rsidP="00711A74">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De la revisión a la balanza de comprobación al 31 de diciembre de 2020, se observó que el sujeto obligado omitió el registro de gastos por concepto de </w:t>
            </w:r>
            <w:r w:rsidRPr="00D9735B">
              <w:rPr>
                <w:rFonts w:ascii="Arial" w:eastAsia="Times New Roman" w:hAnsi="Arial" w:cs="Arial"/>
                <w:i/>
                <w:iCs/>
                <w:sz w:val="18"/>
                <w:szCs w:val="18"/>
              </w:rPr>
              <w:lastRenderedPageBreak/>
              <w:t>“remuneraciones a dirigentes”, así como el cálculo de la nómina en formato Excel del personal que laboró y/o prestó sus servicios al instituto político.</w:t>
            </w:r>
          </w:p>
          <w:p w14:paraId="2E9104B4" w14:textId="77777777" w:rsidR="00711A74" w:rsidRPr="00D9735B" w:rsidRDefault="00711A74" w:rsidP="00711A74">
            <w:pPr>
              <w:ind w:left="349" w:right="128"/>
              <w:jc w:val="both"/>
              <w:rPr>
                <w:rFonts w:ascii="Arial" w:eastAsia="Calibri" w:hAnsi="Arial" w:cs="Arial"/>
                <w:i/>
                <w:iCs/>
                <w:sz w:val="18"/>
                <w:szCs w:val="18"/>
              </w:rPr>
            </w:pPr>
            <w:r w:rsidRPr="00D9735B">
              <w:rPr>
                <w:rFonts w:ascii="Arial" w:eastAsia="Calibri" w:hAnsi="Arial" w:cs="Arial"/>
                <w:i/>
                <w:iCs/>
                <w:sz w:val="18"/>
                <w:szCs w:val="18"/>
              </w:rPr>
              <w:t>Se le solicita presentar en el SIF lo siguiente:</w:t>
            </w:r>
          </w:p>
          <w:p w14:paraId="7D8FD586" w14:textId="77777777" w:rsidR="00711A74" w:rsidRPr="00D9735B" w:rsidRDefault="00711A74" w:rsidP="00CE2E94">
            <w:pPr>
              <w:pStyle w:val="Prrafodelista"/>
              <w:numPr>
                <w:ilvl w:val="0"/>
                <w:numId w:val="9"/>
              </w:numPr>
              <w:ind w:right="128"/>
              <w:jc w:val="both"/>
              <w:rPr>
                <w:rFonts w:ascii="Arial" w:eastAsia="Times New Roman" w:hAnsi="Arial" w:cs="Arial"/>
                <w:i/>
                <w:iCs/>
                <w:sz w:val="18"/>
                <w:szCs w:val="18"/>
              </w:rPr>
            </w:pPr>
            <w:r w:rsidRPr="00D9735B">
              <w:rPr>
                <w:rFonts w:ascii="Arial" w:eastAsia="Times New Roman" w:hAnsi="Arial" w:cs="Arial"/>
                <w:i/>
                <w:iCs/>
                <w:sz w:val="18"/>
                <w:szCs w:val="18"/>
              </w:rPr>
              <w:t>La relación del cálculo de la nómina en formato Excel, la que deberá contener los datos de cada uno de los miembros (con el RFC, nombre, número de empleado, monto al que ascendieron las prestaciones, retenciones de impuestos, contribuciones patronales, etcétera) que laboraron y/o prestaron sus servicios al instituto político, en el ejercicio 2020, misma que deberá corresponder con los registros contables.</w:t>
            </w:r>
          </w:p>
          <w:p w14:paraId="11FF7C67" w14:textId="77777777" w:rsidR="00711A74" w:rsidRPr="00D9735B" w:rsidRDefault="00711A74" w:rsidP="00711A74">
            <w:pPr>
              <w:pStyle w:val="Prrafodelista"/>
              <w:ind w:right="128"/>
              <w:jc w:val="both"/>
              <w:rPr>
                <w:rFonts w:ascii="Arial" w:eastAsia="Times New Roman" w:hAnsi="Arial" w:cs="Arial"/>
                <w:i/>
                <w:iCs/>
                <w:sz w:val="18"/>
                <w:szCs w:val="18"/>
              </w:rPr>
            </w:pPr>
          </w:p>
          <w:p w14:paraId="115445AD" w14:textId="77777777" w:rsidR="00711A74" w:rsidRPr="00D9735B" w:rsidRDefault="00711A74" w:rsidP="00CE2E94">
            <w:pPr>
              <w:pStyle w:val="Prrafodelista"/>
              <w:numPr>
                <w:ilvl w:val="0"/>
                <w:numId w:val="9"/>
              </w:numPr>
              <w:ind w:right="128"/>
              <w:jc w:val="both"/>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41BEF8D1" w14:textId="77777777" w:rsidR="00891F9E" w:rsidRPr="00D9735B" w:rsidRDefault="00711A74" w:rsidP="00891F9E">
            <w:pPr>
              <w:spacing w:before="100" w:beforeAutospacing="1" w:after="100" w:afterAutospacing="1"/>
              <w:ind w:right="128"/>
              <w:jc w:val="both"/>
              <w:rPr>
                <w:rFonts w:ascii="Arial" w:eastAsia="Times New Roman" w:hAnsi="Arial" w:cs="Arial"/>
                <w:i/>
                <w:iCs/>
                <w:sz w:val="18"/>
                <w:szCs w:val="18"/>
              </w:rPr>
            </w:pPr>
            <w:r w:rsidRPr="00D9735B">
              <w:rPr>
                <w:rFonts w:ascii="Arial" w:eastAsia="Times New Roman" w:hAnsi="Arial" w:cs="Arial"/>
                <w:i/>
                <w:iCs/>
                <w:sz w:val="18"/>
                <w:szCs w:val="18"/>
              </w:rPr>
              <w:t>Lo anterior, de conformidad con lo dispuesto en los artículos 33 numeral 1,</w:t>
            </w:r>
            <w:r w:rsidR="00891F9E" w:rsidRPr="00D9735B">
              <w:rPr>
                <w:rFonts w:ascii="Arial" w:eastAsia="Times New Roman" w:hAnsi="Arial" w:cs="Arial"/>
                <w:i/>
                <w:iCs/>
                <w:sz w:val="18"/>
                <w:szCs w:val="18"/>
              </w:rPr>
              <w:t xml:space="preserve"> 41, 127, 129, 130 y 132 del RF.</w:t>
            </w:r>
          </w:p>
          <w:p w14:paraId="50647569" w14:textId="571AFF3F" w:rsidR="00891F9E" w:rsidRPr="00D9735B" w:rsidRDefault="00891F9E" w:rsidP="00891F9E">
            <w:pPr>
              <w:spacing w:before="100" w:beforeAutospacing="1" w:after="100" w:afterAutospacing="1"/>
              <w:ind w:right="128"/>
              <w:jc w:val="both"/>
              <w:rPr>
                <w:rFonts w:ascii="Arial" w:eastAsia="Times New Roman" w:hAnsi="Arial" w:cs="Arial"/>
                <w:i/>
                <w:iCs/>
                <w:sz w:val="18"/>
                <w:szCs w:val="18"/>
              </w:rPr>
            </w:pPr>
          </w:p>
        </w:tc>
        <w:tc>
          <w:tcPr>
            <w:tcW w:w="4678" w:type="dxa"/>
          </w:tcPr>
          <w:p w14:paraId="1DB3F3BA" w14:textId="77777777" w:rsidR="00B64EC7" w:rsidRPr="00D9735B" w:rsidRDefault="00711A74" w:rsidP="00F42418">
            <w:pPr>
              <w:pStyle w:val="NormalWeb"/>
              <w:framePr w:wrap="around"/>
              <w:rPr>
                <w:i/>
              </w:rPr>
            </w:pPr>
            <w:r w:rsidRPr="00D9735B">
              <w:rPr>
                <w:i/>
              </w:rPr>
              <w:lastRenderedPageBreak/>
              <w:t>“</w:t>
            </w:r>
            <w:r w:rsidR="00B64EC7" w:rsidRPr="00D9735B">
              <w:rPr>
                <w:i/>
              </w:rPr>
              <w:t>(…)</w:t>
            </w:r>
          </w:p>
          <w:p w14:paraId="7907A642" w14:textId="77777777" w:rsidR="00B64EC7" w:rsidRPr="00D9735B" w:rsidRDefault="00B64EC7" w:rsidP="00F42418">
            <w:pPr>
              <w:pStyle w:val="NormalWeb"/>
              <w:framePr w:wrap="around"/>
              <w:rPr>
                <w:i/>
              </w:rPr>
            </w:pPr>
          </w:p>
          <w:p w14:paraId="5B1A6218" w14:textId="77777777" w:rsidR="00B64EC7" w:rsidRPr="00D9735B" w:rsidRDefault="00711A74" w:rsidP="00F42418">
            <w:pPr>
              <w:pStyle w:val="NormalWeb"/>
              <w:framePr w:wrap="around"/>
              <w:rPr>
                <w:i/>
              </w:rPr>
            </w:pPr>
            <w:r w:rsidRPr="00D9735B">
              <w:rPr>
                <w:i/>
              </w:rPr>
              <w:t>En</w:t>
            </w:r>
            <w:r w:rsidRPr="00D9735B">
              <w:rPr>
                <w:i/>
                <w:spacing w:val="-8"/>
              </w:rPr>
              <w:t xml:space="preserve"> </w:t>
            </w:r>
            <w:r w:rsidRPr="00D9735B">
              <w:rPr>
                <w:i/>
              </w:rPr>
              <w:t>respuesta</w:t>
            </w:r>
            <w:r w:rsidRPr="00D9735B">
              <w:rPr>
                <w:i/>
                <w:spacing w:val="-9"/>
              </w:rPr>
              <w:t xml:space="preserve"> </w:t>
            </w:r>
            <w:r w:rsidRPr="00D9735B">
              <w:rPr>
                <w:i/>
              </w:rPr>
              <w:t>a</w:t>
            </w:r>
            <w:r w:rsidRPr="00D9735B">
              <w:rPr>
                <w:i/>
                <w:spacing w:val="-8"/>
              </w:rPr>
              <w:t xml:space="preserve"> </w:t>
            </w:r>
            <w:r w:rsidRPr="00D9735B">
              <w:rPr>
                <w:i/>
              </w:rPr>
              <w:t>este</w:t>
            </w:r>
            <w:r w:rsidRPr="00D9735B">
              <w:rPr>
                <w:i/>
                <w:spacing w:val="-7"/>
              </w:rPr>
              <w:t xml:space="preserve"> </w:t>
            </w:r>
            <w:r w:rsidRPr="00D9735B">
              <w:rPr>
                <w:i/>
              </w:rPr>
              <w:t>numeral,</w:t>
            </w:r>
            <w:r w:rsidRPr="00D9735B">
              <w:rPr>
                <w:i/>
                <w:spacing w:val="-9"/>
              </w:rPr>
              <w:t xml:space="preserve"> </w:t>
            </w:r>
            <w:r w:rsidRPr="00D9735B">
              <w:rPr>
                <w:i/>
              </w:rPr>
              <w:t>le</w:t>
            </w:r>
            <w:r w:rsidRPr="00D9735B">
              <w:rPr>
                <w:i/>
                <w:spacing w:val="-8"/>
              </w:rPr>
              <w:t xml:space="preserve"> </w:t>
            </w:r>
            <w:r w:rsidRPr="00D9735B">
              <w:rPr>
                <w:i/>
              </w:rPr>
              <w:t>informo</w:t>
            </w:r>
            <w:r w:rsidRPr="00D9735B">
              <w:rPr>
                <w:i/>
                <w:spacing w:val="-8"/>
              </w:rPr>
              <w:t xml:space="preserve"> </w:t>
            </w:r>
            <w:r w:rsidRPr="00D9735B">
              <w:rPr>
                <w:i/>
              </w:rPr>
              <w:t>que</w:t>
            </w:r>
            <w:r w:rsidRPr="00D9735B">
              <w:rPr>
                <w:i/>
                <w:spacing w:val="-10"/>
              </w:rPr>
              <w:t xml:space="preserve"> </w:t>
            </w:r>
            <w:r w:rsidRPr="00D9735B">
              <w:rPr>
                <w:i/>
              </w:rPr>
              <w:t>Redes</w:t>
            </w:r>
            <w:r w:rsidRPr="00D9735B">
              <w:rPr>
                <w:i/>
                <w:spacing w:val="-8"/>
              </w:rPr>
              <w:t xml:space="preserve"> </w:t>
            </w:r>
            <w:r w:rsidRPr="00D9735B">
              <w:rPr>
                <w:i/>
              </w:rPr>
              <w:t>Sociales</w:t>
            </w:r>
            <w:r w:rsidRPr="00D9735B">
              <w:rPr>
                <w:i/>
                <w:spacing w:val="-9"/>
              </w:rPr>
              <w:t xml:space="preserve"> </w:t>
            </w:r>
            <w:r w:rsidRPr="00D9735B">
              <w:rPr>
                <w:i/>
              </w:rPr>
              <w:t>Progresistas</w:t>
            </w:r>
            <w:r w:rsidRPr="00D9735B">
              <w:rPr>
                <w:i/>
                <w:spacing w:val="-8"/>
              </w:rPr>
              <w:t xml:space="preserve"> </w:t>
            </w:r>
            <w:r w:rsidRPr="00D9735B">
              <w:rPr>
                <w:i/>
              </w:rPr>
              <w:t>no</w:t>
            </w:r>
            <w:r w:rsidRPr="00D9735B">
              <w:rPr>
                <w:i/>
                <w:spacing w:val="-65"/>
              </w:rPr>
              <w:t xml:space="preserve"> </w:t>
            </w:r>
            <w:r w:rsidRPr="00D9735B">
              <w:rPr>
                <w:i/>
              </w:rPr>
              <w:t>realizo pago alguno a sus dirigentes, ya que estos realizaron sus funciones</w:t>
            </w:r>
            <w:r w:rsidRPr="00D9735B">
              <w:rPr>
                <w:i/>
                <w:spacing w:val="1"/>
              </w:rPr>
              <w:t xml:space="preserve"> </w:t>
            </w:r>
            <w:r w:rsidRPr="00D9735B">
              <w:rPr>
                <w:i/>
              </w:rPr>
              <w:t xml:space="preserve">a título </w:t>
            </w:r>
            <w:r w:rsidRPr="00D9735B">
              <w:rPr>
                <w:i/>
              </w:rPr>
              <w:lastRenderedPageBreak/>
              <w:t>gratuito y con base en el artículo 105 numeral 1, (d, del Reglamento</w:t>
            </w:r>
            <w:r w:rsidRPr="00D9735B">
              <w:rPr>
                <w:i/>
                <w:spacing w:val="1"/>
              </w:rPr>
              <w:t xml:space="preserve"> </w:t>
            </w:r>
            <w:r w:rsidRPr="00D9735B">
              <w:rPr>
                <w:i/>
              </w:rPr>
              <w:t>de</w:t>
            </w:r>
            <w:r w:rsidRPr="00D9735B">
              <w:rPr>
                <w:i/>
                <w:spacing w:val="-1"/>
              </w:rPr>
              <w:t xml:space="preserve"> </w:t>
            </w:r>
            <w:r w:rsidRPr="00D9735B">
              <w:rPr>
                <w:i/>
              </w:rPr>
              <w:t>Fiscalización.</w:t>
            </w:r>
          </w:p>
          <w:p w14:paraId="2BD59046" w14:textId="77777777" w:rsidR="00B64EC7" w:rsidRPr="00D9735B" w:rsidRDefault="00B64EC7" w:rsidP="00F42418">
            <w:pPr>
              <w:pStyle w:val="NormalWeb"/>
              <w:framePr w:wrap="around"/>
              <w:rPr>
                <w:i/>
              </w:rPr>
            </w:pPr>
          </w:p>
          <w:p w14:paraId="4B0C7AD5" w14:textId="3E5594DA" w:rsidR="00711A74" w:rsidRPr="00D9735B" w:rsidRDefault="00B64EC7" w:rsidP="00F42418">
            <w:pPr>
              <w:pStyle w:val="NormalWeb"/>
              <w:framePr w:wrap="around"/>
              <w:rPr>
                <w:b/>
                <w:bCs/>
                <w:i/>
              </w:rPr>
            </w:pPr>
            <w:r w:rsidRPr="00D9735B">
              <w:rPr>
                <w:i/>
              </w:rPr>
              <w:t>(…)</w:t>
            </w:r>
            <w:r w:rsidR="00711A74" w:rsidRPr="00D9735B">
              <w:rPr>
                <w:i/>
              </w:rPr>
              <w:t>”</w:t>
            </w:r>
          </w:p>
          <w:p w14:paraId="38F91590" w14:textId="77777777" w:rsidR="00711A74" w:rsidRPr="00D9735B" w:rsidRDefault="00711A74" w:rsidP="00F42418">
            <w:pPr>
              <w:pStyle w:val="NormalWeb"/>
              <w:framePr w:wrap="around"/>
            </w:pPr>
          </w:p>
        </w:tc>
        <w:tc>
          <w:tcPr>
            <w:tcW w:w="2548" w:type="dxa"/>
          </w:tcPr>
          <w:p w14:paraId="38D10A08" w14:textId="77777777" w:rsidR="00711A74" w:rsidRPr="00D9735B" w:rsidRDefault="00711A74" w:rsidP="00711A74">
            <w:pPr>
              <w:pStyle w:val="Sinespaciado"/>
              <w:ind w:right="119"/>
              <w:jc w:val="both"/>
              <w:rPr>
                <w:rFonts w:ascii="Arial" w:hAnsi="Arial" w:cs="Arial"/>
                <w:b/>
                <w:bCs/>
                <w:sz w:val="18"/>
                <w:szCs w:val="18"/>
              </w:rPr>
            </w:pPr>
            <w:r w:rsidRPr="00D9735B">
              <w:rPr>
                <w:rFonts w:ascii="Arial" w:hAnsi="Arial" w:cs="Arial"/>
                <w:b/>
                <w:bCs/>
                <w:sz w:val="18"/>
                <w:szCs w:val="18"/>
              </w:rPr>
              <w:lastRenderedPageBreak/>
              <w:t>Atendida</w:t>
            </w:r>
          </w:p>
          <w:p w14:paraId="074A633C" w14:textId="77777777" w:rsidR="00B64EC7" w:rsidRPr="00D9735B" w:rsidRDefault="00B64EC7" w:rsidP="00711A74">
            <w:pPr>
              <w:pStyle w:val="Sinespaciado"/>
              <w:ind w:right="119"/>
              <w:jc w:val="both"/>
              <w:rPr>
                <w:rFonts w:ascii="Arial" w:hAnsi="Arial" w:cs="Arial"/>
                <w:sz w:val="18"/>
                <w:szCs w:val="18"/>
              </w:rPr>
            </w:pPr>
          </w:p>
          <w:p w14:paraId="46BCF5AD" w14:textId="1F9737F5" w:rsidR="00711A74" w:rsidRPr="00D9735B" w:rsidRDefault="00711A74" w:rsidP="009453B2">
            <w:pPr>
              <w:pStyle w:val="Sinespaciado"/>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constató que presentó la </w:t>
            </w:r>
            <w:r w:rsidRPr="00D9735B">
              <w:rPr>
                <w:rFonts w:ascii="Arial" w:hAnsi="Arial" w:cs="Arial"/>
                <w:sz w:val="18"/>
                <w:szCs w:val="18"/>
              </w:rPr>
              <w:lastRenderedPageBreak/>
              <w:t xml:space="preserve">relación de órganos directivos aclarando que realizaron sus funciones a título gratuito, por tal razón, la observación </w:t>
            </w:r>
            <w:r w:rsidRPr="00D9735B">
              <w:rPr>
                <w:rFonts w:ascii="Arial" w:hAnsi="Arial" w:cs="Arial"/>
                <w:b/>
                <w:bCs/>
                <w:sz w:val="18"/>
                <w:szCs w:val="18"/>
              </w:rPr>
              <w:t>quedó atendida</w:t>
            </w:r>
          </w:p>
        </w:tc>
        <w:tc>
          <w:tcPr>
            <w:tcW w:w="1418" w:type="dxa"/>
          </w:tcPr>
          <w:p w14:paraId="5A29C8CF"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10099AAC"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5B7F7A6C"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453F620A" w14:textId="77777777" w:rsidTr="00256606">
        <w:trPr>
          <w:jc w:val="center"/>
        </w:trPr>
        <w:tc>
          <w:tcPr>
            <w:tcW w:w="509" w:type="dxa"/>
            <w:vAlign w:val="center"/>
          </w:tcPr>
          <w:p w14:paraId="0EA2737B" w14:textId="354F1CB9"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7</w:t>
            </w:r>
          </w:p>
        </w:tc>
        <w:tc>
          <w:tcPr>
            <w:tcW w:w="6432" w:type="dxa"/>
          </w:tcPr>
          <w:p w14:paraId="64128681" w14:textId="199F0875" w:rsidR="00711A74" w:rsidRPr="00D9735B" w:rsidRDefault="00711A74" w:rsidP="00F42418">
            <w:pPr>
              <w:pStyle w:val="NormalWeb"/>
              <w:framePr w:wrap="around"/>
              <w:rPr>
                <w:rStyle w:val="Textoennegrita"/>
                <w:i/>
                <w:iCs w:val="0"/>
              </w:rPr>
            </w:pPr>
            <w:r w:rsidRPr="00D9735B">
              <w:rPr>
                <w:rStyle w:val="Textoennegrita"/>
                <w:i/>
              </w:rPr>
              <w:t>Servicios Generales</w:t>
            </w:r>
          </w:p>
          <w:p w14:paraId="05143BF6" w14:textId="77777777" w:rsidR="00891F9E" w:rsidRPr="00D9735B" w:rsidRDefault="00891F9E" w:rsidP="00F42418">
            <w:pPr>
              <w:pStyle w:val="NormalWeb"/>
              <w:framePr w:wrap="around"/>
              <w:rPr>
                <w:rStyle w:val="Textoennegrita"/>
                <w:i/>
                <w:iCs w:val="0"/>
              </w:rPr>
            </w:pPr>
          </w:p>
          <w:p w14:paraId="35BEE47F" w14:textId="77777777" w:rsidR="00711A74" w:rsidRPr="00D9735B" w:rsidRDefault="00711A74" w:rsidP="00711A74">
            <w:pPr>
              <w:jc w:val="both"/>
              <w:rPr>
                <w:rFonts w:ascii="Arial" w:hAnsi="Arial" w:cs="Arial"/>
                <w:i/>
                <w:iCs/>
                <w:sz w:val="18"/>
                <w:szCs w:val="18"/>
              </w:rPr>
            </w:pPr>
            <w:r w:rsidRPr="00D9735B">
              <w:rPr>
                <w:rFonts w:ascii="Arial" w:hAnsi="Arial" w:cs="Arial"/>
                <w:i/>
                <w:iCs/>
                <w:sz w:val="18"/>
                <w:szCs w:val="18"/>
              </w:rPr>
              <w:t>De la revisión a la cuenta “Servicios generales”, subcuenta “Multas y Sanciones”, se detectó una diferencia de las multas registradas en balanza de comprobación al 31 de diciembre de 2020, contra la multa reportada en el escrito RSP.CEN.SNFA.07.12.20, como se detalla en el cuadro siguiente:</w:t>
            </w:r>
          </w:p>
          <w:p w14:paraId="7750A99C" w14:textId="77777777" w:rsidR="00711A74" w:rsidRPr="00D9735B" w:rsidRDefault="00711A74" w:rsidP="00711A74">
            <w:pPr>
              <w:jc w:val="both"/>
              <w:rPr>
                <w:rFonts w:ascii="Arial" w:hAnsi="Arial" w:cs="Arial"/>
                <w:i/>
                <w:iCs/>
                <w:sz w:val="18"/>
                <w:szCs w:val="18"/>
              </w:rPr>
            </w:pPr>
          </w:p>
          <w:tbl>
            <w:tblPr>
              <w:tblW w:w="3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8"/>
              <w:gridCol w:w="1442"/>
              <w:gridCol w:w="1246"/>
            </w:tblGrid>
            <w:tr w:rsidR="00711A74" w:rsidRPr="00D9735B" w14:paraId="5EFF3BBF" w14:textId="77777777" w:rsidTr="009453B2">
              <w:trPr>
                <w:trHeight w:val="349"/>
                <w:jc w:val="center"/>
              </w:trPr>
              <w:tc>
                <w:tcPr>
                  <w:tcW w:w="1944" w:type="dxa"/>
                  <w:tcMar>
                    <w:top w:w="15" w:type="dxa"/>
                    <w:left w:w="15" w:type="dxa"/>
                    <w:bottom w:w="15" w:type="dxa"/>
                    <w:right w:w="15" w:type="dxa"/>
                  </w:tcMar>
                  <w:vAlign w:val="center"/>
                  <w:hideMark/>
                </w:tcPr>
                <w:p w14:paraId="6C87BED4" w14:textId="77777777" w:rsidR="00711A74" w:rsidRPr="00D9735B" w:rsidRDefault="00711A74" w:rsidP="00711A74">
                  <w:pPr>
                    <w:jc w:val="center"/>
                    <w:rPr>
                      <w:rFonts w:ascii="Arial" w:hAnsi="Arial" w:cs="Arial"/>
                      <w:b/>
                      <w:bCs/>
                      <w:i/>
                      <w:iCs/>
                      <w:sz w:val="12"/>
                      <w:szCs w:val="12"/>
                    </w:rPr>
                  </w:pPr>
                  <w:r w:rsidRPr="00D9735B">
                    <w:rPr>
                      <w:rFonts w:ascii="Arial" w:hAnsi="Arial" w:cs="Arial"/>
                      <w:b/>
                      <w:bCs/>
                      <w:i/>
                      <w:iCs/>
                      <w:sz w:val="12"/>
                      <w:szCs w:val="12"/>
                    </w:rPr>
                    <w:t>Importe de las sanciones</w:t>
                  </w:r>
                </w:p>
                <w:p w14:paraId="2EB0C048" w14:textId="77777777" w:rsidR="00711A74" w:rsidRPr="00D9735B" w:rsidRDefault="00711A74" w:rsidP="00711A74">
                  <w:pPr>
                    <w:jc w:val="center"/>
                    <w:rPr>
                      <w:rFonts w:ascii="Arial" w:hAnsi="Arial" w:cs="Arial"/>
                      <w:b/>
                      <w:bCs/>
                      <w:i/>
                      <w:iCs/>
                      <w:sz w:val="12"/>
                      <w:szCs w:val="12"/>
                    </w:rPr>
                  </w:pPr>
                  <w:r w:rsidRPr="00D9735B">
                    <w:rPr>
                      <w:rFonts w:ascii="Arial" w:hAnsi="Arial" w:cs="Arial"/>
                      <w:b/>
                      <w:bCs/>
                      <w:i/>
                      <w:iCs/>
                      <w:sz w:val="12"/>
                      <w:szCs w:val="12"/>
                    </w:rPr>
                    <w:t>Escrito</w:t>
                  </w:r>
                </w:p>
                <w:p w14:paraId="4DCD47F9" w14:textId="77777777" w:rsidR="00711A74" w:rsidRPr="00D9735B" w:rsidRDefault="00711A74" w:rsidP="00711A74">
                  <w:pPr>
                    <w:jc w:val="center"/>
                    <w:rPr>
                      <w:rFonts w:ascii="Arial" w:hAnsi="Arial" w:cs="Arial"/>
                      <w:b/>
                      <w:bCs/>
                      <w:i/>
                      <w:iCs/>
                      <w:sz w:val="12"/>
                      <w:szCs w:val="12"/>
                    </w:rPr>
                  </w:pPr>
                  <w:r w:rsidRPr="00D9735B">
                    <w:rPr>
                      <w:rFonts w:ascii="Arial" w:hAnsi="Arial" w:cs="Arial"/>
                      <w:b/>
                      <w:bCs/>
                      <w:i/>
                      <w:iCs/>
                      <w:sz w:val="12"/>
                      <w:szCs w:val="12"/>
                    </w:rPr>
                    <w:t>RSP.CEN.SNFA.07.12.20</w:t>
                  </w:r>
                </w:p>
              </w:tc>
              <w:tc>
                <w:tcPr>
                  <w:tcW w:w="1318" w:type="dxa"/>
                  <w:tcMar>
                    <w:top w:w="15" w:type="dxa"/>
                    <w:left w:w="15" w:type="dxa"/>
                    <w:bottom w:w="15" w:type="dxa"/>
                    <w:right w:w="15" w:type="dxa"/>
                  </w:tcMar>
                  <w:vAlign w:val="center"/>
                  <w:hideMark/>
                </w:tcPr>
                <w:p w14:paraId="574EEFAD" w14:textId="77777777" w:rsidR="00711A74" w:rsidRPr="00D9735B" w:rsidRDefault="00711A74" w:rsidP="00711A74">
                  <w:pPr>
                    <w:jc w:val="center"/>
                    <w:rPr>
                      <w:rFonts w:ascii="Arial" w:hAnsi="Arial" w:cs="Arial"/>
                      <w:b/>
                      <w:bCs/>
                      <w:i/>
                      <w:iCs/>
                      <w:sz w:val="12"/>
                      <w:szCs w:val="12"/>
                    </w:rPr>
                  </w:pPr>
                  <w:r w:rsidRPr="00D9735B">
                    <w:rPr>
                      <w:rFonts w:ascii="Arial" w:hAnsi="Arial" w:cs="Arial"/>
                      <w:b/>
                      <w:bCs/>
                      <w:i/>
                      <w:iCs/>
                      <w:sz w:val="12"/>
                      <w:szCs w:val="12"/>
                    </w:rPr>
                    <w:t>Importe registrado en contabilidad por concepto de “Multas”</w:t>
                  </w:r>
                </w:p>
              </w:tc>
              <w:tc>
                <w:tcPr>
                  <w:tcW w:w="1139" w:type="dxa"/>
                  <w:tcMar>
                    <w:top w:w="15" w:type="dxa"/>
                    <w:left w:w="15" w:type="dxa"/>
                    <w:bottom w:w="15" w:type="dxa"/>
                    <w:right w:w="15" w:type="dxa"/>
                  </w:tcMar>
                  <w:vAlign w:val="center"/>
                  <w:hideMark/>
                </w:tcPr>
                <w:p w14:paraId="0A4D9FFC" w14:textId="77777777" w:rsidR="00711A74" w:rsidRPr="00D9735B" w:rsidRDefault="00711A74" w:rsidP="00711A74">
                  <w:pPr>
                    <w:jc w:val="center"/>
                    <w:rPr>
                      <w:rFonts w:ascii="Arial" w:hAnsi="Arial" w:cs="Arial"/>
                      <w:b/>
                      <w:bCs/>
                      <w:i/>
                      <w:iCs/>
                      <w:sz w:val="12"/>
                      <w:szCs w:val="12"/>
                    </w:rPr>
                  </w:pPr>
                  <w:r w:rsidRPr="00D9735B">
                    <w:rPr>
                      <w:rFonts w:ascii="Arial" w:hAnsi="Arial" w:cs="Arial"/>
                      <w:b/>
                      <w:bCs/>
                      <w:i/>
                      <w:iCs/>
                      <w:sz w:val="12"/>
                      <w:szCs w:val="12"/>
                    </w:rPr>
                    <w:t>Diferencia</w:t>
                  </w:r>
                </w:p>
              </w:tc>
            </w:tr>
            <w:tr w:rsidR="00711A74" w:rsidRPr="00D9735B" w14:paraId="4B3E7C96" w14:textId="77777777" w:rsidTr="009453B2">
              <w:trPr>
                <w:trHeight w:val="120"/>
                <w:jc w:val="center"/>
              </w:trPr>
              <w:tc>
                <w:tcPr>
                  <w:tcW w:w="1944" w:type="dxa"/>
                  <w:tcMar>
                    <w:top w:w="15" w:type="dxa"/>
                    <w:left w:w="15" w:type="dxa"/>
                    <w:bottom w:w="15" w:type="dxa"/>
                    <w:right w:w="15" w:type="dxa"/>
                  </w:tcMar>
                  <w:vAlign w:val="center"/>
                  <w:hideMark/>
                </w:tcPr>
                <w:p w14:paraId="00A3E6E2" w14:textId="77777777" w:rsidR="00711A74" w:rsidRPr="00D9735B" w:rsidRDefault="00711A74" w:rsidP="00711A74">
                  <w:pPr>
                    <w:jc w:val="center"/>
                    <w:rPr>
                      <w:rFonts w:ascii="Arial" w:hAnsi="Arial" w:cs="Arial"/>
                      <w:i/>
                      <w:iCs/>
                      <w:sz w:val="12"/>
                      <w:szCs w:val="12"/>
                    </w:rPr>
                  </w:pPr>
                  <w:r w:rsidRPr="00D9735B">
                    <w:rPr>
                      <w:rFonts w:ascii="Arial" w:hAnsi="Arial" w:cs="Arial"/>
                      <w:i/>
                      <w:iCs/>
                      <w:sz w:val="12"/>
                      <w:szCs w:val="12"/>
                    </w:rPr>
                    <w:t>$456,612.00</w:t>
                  </w:r>
                </w:p>
              </w:tc>
              <w:tc>
                <w:tcPr>
                  <w:tcW w:w="1318" w:type="dxa"/>
                  <w:tcMar>
                    <w:top w:w="15" w:type="dxa"/>
                    <w:left w:w="15" w:type="dxa"/>
                    <w:bottom w:w="15" w:type="dxa"/>
                    <w:right w:w="15" w:type="dxa"/>
                  </w:tcMar>
                  <w:vAlign w:val="center"/>
                  <w:hideMark/>
                </w:tcPr>
                <w:p w14:paraId="2ADD0D12" w14:textId="77777777" w:rsidR="00711A74" w:rsidRPr="00D9735B" w:rsidRDefault="00711A74" w:rsidP="00711A74">
                  <w:pPr>
                    <w:jc w:val="center"/>
                    <w:rPr>
                      <w:rFonts w:ascii="Arial" w:hAnsi="Arial" w:cs="Arial"/>
                      <w:i/>
                      <w:iCs/>
                      <w:sz w:val="12"/>
                      <w:szCs w:val="12"/>
                    </w:rPr>
                  </w:pPr>
                  <w:r w:rsidRPr="00D9735B">
                    <w:rPr>
                      <w:rFonts w:ascii="Arial" w:hAnsi="Arial" w:cs="Arial"/>
                      <w:i/>
                      <w:iCs/>
                      <w:sz w:val="12"/>
                      <w:szCs w:val="12"/>
                    </w:rPr>
                    <w:t>$452,612.00</w:t>
                  </w:r>
                </w:p>
              </w:tc>
              <w:tc>
                <w:tcPr>
                  <w:tcW w:w="1139" w:type="dxa"/>
                  <w:tcMar>
                    <w:top w:w="15" w:type="dxa"/>
                    <w:left w:w="15" w:type="dxa"/>
                    <w:bottom w:w="15" w:type="dxa"/>
                    <w:right w:w="15" w:type="dxa"/>
                  </w:tcMar>
                  <w:vAlign w:val="center"/>
                  <w:hideMark/>
                </w:tcPr>
                <w:p w14:paraId="7D4B4261" w14:textId="77777777" w:rsidR="00711A74" w:rsidRPr="00D9735B" w:rsidRDefault="00711A74" w:rsidP="00711A74">
                  <w:pPr>
                    <w:jc w:val="center"/>
                    <w:rPr>
                      <w:rFonts w:ascii="Arial" w:hAnsi="Arial" w:cs="Arial"/>
                      <w:i/>
                      <w:iCs/>
                      <w:sz w:val="12"/>
                      <w:szCs w:val="12"/>
                    </w:rPr>
                  </w:pPr>
                  <w:r w:rsidRPr="00D9735B">
                    <w:rPr>
                      <w:rFonts w:ascii="Arial" w:hAnsi="Arial" w:cs="Arial"/>
                      <w:i/>
                      <w:iCs/>
                      <w:sz w:val="12"/>
                      <w:szCs w:val="12"/>
                    </w:rPr>
                    <w:t>$4,000.00</w:t>
                  </w:r>
                </w:p>
              </w:tc>
            </w:tr>
          </w:tbl>
          <w:p w14:paraId="373E5398" w14:textId="77777777" w:rsidR="00711A74" w:rsidRPr="00D9735B" w:rsidRDefault="00711A74" w:rsidP="00711A74">
            <w:pPr>
              <w:jc w:val="both"/>
              <w:rPr>
                <w:rFonts w:ascii="Arial" w:hAnsi="Arial" w:cs="Arial"/>
                <w:i/>
                <w:iCs/>
                <w:sz w:val="18"/>
                <w:szCs w:val="18"/>
              </w:rPr>
            </w:pPr>
          </w:p>
          <w:p w14:paraId="6D19C489" w14:textId="04925A59" w:rsidR="00711A74" w:rsidRPr="00D9735B" w:rsidRDefault="00711A74" w:rsidP="00CE613D">
            <w:pPr>
              <w:spacing w:after="0"/>
              <w:jc w:val="both"/>
              <w:rPr>
                <w:rFonts w:ascii="Arial" w:hAnsi="Arial" w:cs="Arial"/>
                <w:i/>
                <w:iCs/>
                <w:sz w:val="18"/>
                <w:szCs w:val="18"/>
              </w:rPr>
            </w:pPr>
            <w:r w:rsidRPr="00D9735B">
              <w:rPr>
                <w:rFonts w:ascii="Arial" w:hAnsi="Arial" w:cs="Arial"/>
                <w:i/>
                <w:iCs/>
                <w:sz w:val="18"/>
                <w:szCs w:val="18"/>
              </w:rPr>
              <w:t xml:space="preserve">Se le solicita presentar en el SIF, lo siguiente: </w:t>
            </w:r>
          </w:p>
          <w:p w14:paraId="7DA0AE51" w14:textId="77777777" w:rsidR="00CE613D" w:rsidRPr="00D9735B" w:rsidRDefault="00CE613D" w:rsidP="00CE613D">
            <w:pPr>
              <w:spacing w:after="0"/>
              <w:jc w:val="both"/>
              <w:rPr>
                <w:rFonts w:ascii="Arial" w:hAnsi="Arial" w:cs="Arial"/>
                <w:i/>
                <w:iCs/>
                <w:sz w:val="18"/>
                <w:szCs w:val="18"/>
              </w:rPr>
            </w:pPr>
          </w:p>
          <w:p w14:paraId="570942DD" w14:textId="77777777" w:rsidR="00711A74" w:rsidRPr="00D9735B" w:rsidRDefault="00711A74" w:rsidP="00CE613D">
            <w:pPr>
              <w:pStyle w:val="Prrafodelista"/>
              <w:numPr>
                <w:ilvl w:val="0"/>
                <w:numId w:val="10"/>
              </w:numPr>
              <w:spacing w:after="0" w:line="240" w:lineRule="auto"/>
              <w:jc w:val="both"/>
              <w:rPr>
                <w:rFonts w:ascii="Arial" w:hAnsi="Arial" w:cs="Arial"/>
                <w:i/>
                <w:iCs/>
                <w:sz w:val="18"/>
                <w:szCs w:val="18"/>
              </w:rPr>
            </w:pPr>
            <w:r w:rsidRPr="00D9735B">
              <w:rPr>
                <w:rFonts w:ascii="Arial" w:hAnsi="Arial" w:cs="Arial"/>
                <w:i/>
                <w:iCs/>
                <w:sz w:val="18"/>
                <w:szCs w:val="18"/>
              </w:rPr>
              <w:t>Papel de trabajo (en formato Excel) mediante el cual se integre la diferencia señalada en el cuadro que antecede; así como, la documentación soporte que las justifique.</w:t>
            </w:r>
          </w:p>
          <w:p w14:paraId="1957023D" w14:textId="77777777" w:rsidR="00711A74" w:rsidRPr="00D9735B" w:rsidRDefault="00711A74" w:rsidP="00CE613D">
            <w:pPr>
              <w:spacing w:after="0"/>
              <w:rPr>
                <w:rFonts w:ascii="Arial" w:hAnsi="Arial" w:cs="Arial"/>
                <w:i/>
                <w:iCs/>
                <w:sz w:val="18"/>
                <w:szCs w:val="18"/>
              </w:rPr>
            </w:pPr>
          </w:p>
          <w:p w14:paraId="39FD8B7E" w14:textId="77777777" w:rsidR="00711A74" w:rsidRPr="00D9735B" w:rsidRDefault="00711A74" w:rsidP="00CE613D">
            <w:pPr>
              <w:pStyle w:val="Prrafodelista"/>
              <w:numPr>
                <w:ilvl w:val="0"/>
                <w:numId w:val="10"/>
              </w:numPr>
              <w:spacing w:after="0" w:line="240" w:lineRule="auto"/>
              <w:jc w:val="both"/>
              <w:rPr>
                <w:rFonts w:ascii="Arial" w:hAnsi="Arial" w:cs="Arial"/>
                <w:i/>
                <w:iCs/>
                <w:sz w:val="18"/>
                <w:szCs w:val="18"/>
              </w:rPr>
            </w:pPr>
            <w:r w:rsidRPr="00D9735B">
              <w:rPr>
                <w:rFonts w:ascii="Arial" w:hAnsi="Arial" w:cs="Arial"/>
                <w:i/>
                <w:iCs/>
                <w:sz w:val="18"/>
                <w:szCs w:val="18"/>
              </w:rPr>
              <w:t xml:space="preserve">Las correcciones que procedan a su contabilidad. </w:t>
            </w:r>
          </w:p>
          <w:p w14:paraId="4EDD367E" w14:textId="77777777" w:rsidR="00711A74" w:rsidRPr="00D9735B" w:rsidRDefault="00711A74" w:rsidP="00711A74">
            <w:pPr>
              <w:rPr>
                <w:rFonts w:ascii="Arial" w:hAnsi="Arial" w:cs="Arial"/>
                <w:i/>
                <w:iCs/>
              </w:rPr>
            </w:pPr>
          </w:p>
          <w:p w14:paraId="0934EB7C" w14:textId="72C4F43C" w:rsidR="00711A74" w:rsidRPr="00D9735B" w:rsidRDefault="00711A74" w:rsidP="009453B2">
            <w:pPr>
              <w:jc w:val="both"/>
              <w:rPr>
                <w:rFonts w:ascii="Arial" w:hAnsi="Arial" w:cs="Arial"/>
                <w:i/>
                <w:iCs/>
                <w:sz w:val="18"/>
                <w:szCs w:val="18"/>
              </w:rPr>
            </w:pPr>
            <w:r w:rsidRPr="00D9735B">
              <w:rPr>
                <w:rFonts w:ascii="Arial" w:hAnsi="Arial" w:cs="Arial"/>
                <w:i/>
                <w:iCs/>
                <w:sz w:val="18"/>
                <w:szCs w:val="18"/>
              </w:rPr>
              <w:t xml:space="preserve">Lo anterior, de conformidad con los artículos 33 numeral 1, incisos a) i) y j), así como el numeral 3, 37, 38, 39 numeral 3 inciso d), 86, numeral 3 del RF. </w:t>
            </w:r>
          </w:p>
        </w:tc>
        <w:tc>
          <w:tcPr>
            <w:tcW w:w="4678" w:type="dxa"/>
          </w:tcPr>
          <w:p w14:paraId="31033CE0" w14:textId="75062570" w:rsidR="00891F9E" w:rsidRPr="00D9735B" w:rsidRDefault="00891F9E" w:rsidP="00F42418">
            <w:pPr>
              <w:pStyle w:val="NormalWeb"/>
              <w:framePr w:wrap="around"/>
              <w:rPr>
                <w:i/>
              </w:rPr>
            </w:pPr>
            <w:r w:rsidRPr="00D9735B">
              <w:rPr>
                <w:i/>
              </w:rPr>
              <w:lastRenderedPageBreak/>
              <w:t>“(…)</w:t>
            </w:r>
          </w:p>
          <w:p w14:paraId="074813D8" w14:textId="77777777" w:rsidR="00891F9E" w:rsidRPr="00D9735B" w:rsidRDefault="00891F9E" w:rsidP="00F42418">
            <w:pPr>
              <w:pStyle w:val="NormalWeb"/>
              <w:framePr w:wrap="around"/>
              <w:rPr>
                <w:i/>
              </w:rPr>
            </w:pPr>
          </w:p>
          <w:p w14:paraId="76DB52AD" w14:textId="77777777" w:rsidR="00711A74" w:rsidRPr="00D9735B" w:rsidRDefault="00891F9E" w:rsidP="00F42418">
            <w:pPr>
              <w:pStyle w:val="NormalWeb"/>
              <w:framePr w:wrap="around"/>
              <w:rPr>
                <w:i/>
              </w:rPr>
            </w:pPr>
            <w:r w:rsidRPr="00D9735B">
              <w:rPr>
                <w:i/>
              </w:rPr>
              <w:t>S</w:t>
            </w:r>
            <w:r w:rsidR="00711A74" w:rsidRPr="00D9735B">
              <w:rPr>
                <w:i/>
              </w:rPr>
              <w:t>e presenta papel de Trabajo en formato Excel denominado “P15”, se integra la diferencia del registro de la multa, cabe mencionar que dicha diferencia no se encuentra en la contabilidad, dicha referencia surge del escrito RSP.CEN.SNFA.07.12.20, se anexa el escrito antes mencionado y el escrito de corrección firmado y requisitado.</w:t>
            </w:r>
          </w:p>
          <w:p w14:paraId="65A02969" w14:textId="77777777" w:rsidR="009453B2" w:rsidRPr="00D9735B" w:rsidRDefault="009453B2" w:rsidP="00F42418">
            <w:pPr>
              <w:pStyle w:val="NormalWeb"/>
              <w:framePr w:wrap="around"/>
              <w:rPr>
                <w:i/>
              </w:rPr>
            </w:pPr>
          </w:p>
          <w:p w14:paraId="4E3AB78F" w14:textId="283D37B6" w:rsidR="009453B2" w:rsidRPr="00D9735B" w:rsidRDefault="009453B2" w:rsidP="00F42418">
            <w:pPr>
              <w:pStyle w:val="NormalWeb"/>
              <w:framePr w:wrap="around"/>
              <w:rPr>
                <w:b/>
                <w:bCs/>
              </w:rPr>
            </w:pPr>
            <w:r w:rsidRPr="00D9735B">
              <w:rPr>
                <w:i/>
              </w:rPr>
              <w:t>(…)”</w:t>
            </w:r>
          </w:p>
        </w:tc>
        <w:tc>
          <w:tcPr>
            <w:tcW w:w="2548" w:type="dxa"/>
          </w:tcPr>
          <w:p w14:paraId="3D290928" w14:textId="34DA1D3B" w:rsidR="00711A74" w:rsidRPr="00D9735B" w:rsidRDefault="00711A74" w:rsidP="00891F9E">
            <w:pPr>
              <w:jc w:val="both"/>
              <w:rPr>
                <w:rFonts w:ascii="Arial" w:hAnsi="Arial" w:cs="Arial"/>
                <w:b/>
                <w:bCs/>
                <w:sz w:val="18"/>
                <w:szCs w:val="18"/>
              </w:rPr>
            </w:pPr>
            <w:r w:rsidRPr="00D9735B">
              <w:rPr>
                <w:rFonts w:ascii="Arial" w:hAnsi="Arial" w:cs="Arial"/>
                <w:b/>
                <w:bCs/>
                <w:sz w:val="18"/>
                <w:szCs w:val="18"/>
              </w:rPr>
              <w:t>Atendida</w:t>
            </w:r>
          </w:p>
          <w:p w14:paraId="3DA0B5AD" w14:textId="6A512875" w:rsidR="00711A74" w:rsidRPr="00D9735B" w:rsidRDefault="00711A74" w:rsidP="00A17F18">
            <w:pPr>
              <w:pStyle w:val="Sinespaciado"/>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constató que el depósito recibido por el sujeto obligado fue de $6,144,982.00 y el monto de la prerrogativa fue efectivamente de $6,597,596.00 por lo cual el monto de la sanción registrada por el partido de $452,612.00 es correcta y se corrobora que fue un error de cálculo en el escrito RSP.CEN.SNFA.07.12.20; </w:t>
            </w:r>
            <w:r w:rsidRPr="00D9735B">
              <w:rPr>
                <w:rFonts w:ascii="Arial" w:hAnsi="Arial" w:cs="Arial"/>
                <w:sz w:val="18"/>
                <w:szCs w:val="18"/>
              </w:rPr>
              <w:lastRenderedPageBreak/>
              <w:t>por tal razón, la observación quedó atendida.</w:t>
            </w:r>
          </w:p>
        </w:tc>
        <w:tc>
          <w:tcPr>
            <w:tcW w:w="1418" w:type="dxa"/>
          </w:tcPr>
          <w:p w14:paraId="596687AF"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4D703C9C"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65D2060F"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2FF9C746" w14:textId="77777777" w:rsidTr="00256606">
        <w:trPr>
          <w:jc w:val="center"/>
        </w:trPr>
        <w:tc>
          <w:tcPr>
            <w:tcW w:w="509" w:type="dxa"/>
            <w:vAlign w:val="center"/>
          </w:tcPr>
          <w:p w14:paraId="506CEE81" w14:textId="4270E974"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8</w:t>
            </w:r>
          </w:p>
        </w:tc>
        <w:tc>
          <w:tcPr>
            <w:tcW w:w="6432" w:type="dxa"/>
          </w:tcPr>
          <w:p w14:paraId="5615FDC9" w14:textId="77777777" w:rsidR="00711A74" w:rsidRPr="00D9735B" w:rsidRDefault="00711A74" w:rsidP="00711A74">
            <w:pPr>
              <w:ind w:right="128"/>
              <w:jc w:val="both"/>
              <w:rPr>
                <w:rFonts w:ascii="Arial" w:hAnsi="Arial" w:cs="Arial"/>
                <w:i/>
                <w:iCs/>
                <w:sz w:val="18"/>
                <w:szCs w:val="18"/>
              </w:rPr>
            </w:pPr>
          </w:p>
          <w:p w14:paraId="24B5FB56" w14:textId="77777777" w:rsidR="00711A74" w:rsidRPr="00D9735B" w:rsidRDefault="00711A74" w:rsidP="00711A74">
            <w:pPr>
              <w:ind w:right="128"/>
              <w:jc w:val="both"/>
              <w:rPr>
                <w:rFonts w:ascii="Arial" w:hAnsi="Arial" w:cs="Arial"/>
                <w:i/>
                <w:iCs/>
                <w:sz w:val="18"/>
                <w:szCs w:val="18"/>
              </w:rPr>
            </w:pPr>
            <w:r w:rsidRPr="00D9735B">
              <w:rPr>
                <w:rFonts w:ascii="Arial" w:hAnsi="Arial" w:cs="Arial"/>
                <w:i/>
                <w:iCs/>
                <w:sz w:val="18"/>
                <w:szCs w:val="18"/>
              </w:rPr>
              <w:t>De la verificación a la balanza de comprobación al 31 de diciembre de 2020, en la cuenta Gastos de Operación Ordinaria, no se identificaron gastos relacionados con el uso de las instalaciones que ocupa el partido político para realizar sus actividades. Conviene señalar que, de la verificación a la contabilidad, se constató que el sujeto obligado no registró bienes inmuebles, por lo cual, si sus oficinas fueron otorgadas en comodato, representan un ingreso para su partido y deben ser reportadas como aportaciones en especie de militantes o simpatizantes.</w:t>
            </w:r>
          </w:p>
          <w:p w14:paraId="350AF16F" w14:textId="77777777" w:rsidR="00711A74" w:rsidRPr="00D9735B" w:rsidRDefault="00711A74" w:rsidP="00711A74">
            <w:pPr>
              <w:ind w:right="128"/>
              <w:jc w:val="both"/>
              <w:rPr>
                <w:rFonts w:ascii="Arial" w:hAnsi="Arial" w:cs="Arial"/>
                <w:i/>
                <w:iCs/>
                <w:sz w:val="18"/>
                <w:szCs w:val="18"/>
              </w:rPr>
            </w:pPr>
            <w:r w:rsidRPr="00D9735B">
              <w:rPr>
                <w:rFonts w:ascii="Arial" w:hAnsi="Arial" w:cs="Arial"/>
                <w:i/>
                <w:iCs/>
                <w:sz w:val="18"/>
                <w:szCs w:val="18"/>
              </w:rPr>
              <w:t xml:space="preserve">Se le solicita presentar en el SIF lo siguiente: </w:t>
            </w:r>
          </w:p>
          <w:p w14:paraId="5DD220A3" w14:textId="77777777" w:rsidR="00711A74" w:rsidRPr="00D9735B" w:rsidRDefault="00711A74" w:rsidP="00CE613D">
            <w:pPr>
              <w:spacing w:after="0"/>
              <w:ind w:right="128"/>
              <w:jc w:val="both"/>
              <w:rPr>
                <w:rFonts w:ascii="Arial" w:hAnsi="Arial" w:cs="Arial"/>
                <w:i/>
                <w:iCs/>
                <w:sz w:val="18"/>
                <w:szCs w:val="18"/>
              </w:rPr>
            </w:pPr>
            <w:r w:rsidRPr="00D9735B">
              <w:rPr>
                <w:rFonts w:ascii="Arial" w:hAnsi="Arial" w:cs="Arial"/>
                <w:i/>
                <w:iCs/>
                <w:sz w:val="18"/>
                <w:szCs w:val="18"/>
              </w:rPr>
              <w:t xml:space="preserve">En caso de que los gastos hayan sido realizados por el sujeto obligado: </w:t>
            </w:r>
          </w:p>
          <w:p w14:paraId="613AE3C1" w14:textId="77777777" w:rsidR="00711A74" w:rsidRPr="00D9735B" w:rsidRDefault="00711A74" w:rsidP="00CE613D">
            <w:pPr>
              <w:spacing w:after="0"/>
              <w:ind w:right="128"/>
              <w:jc w:val="both"/>
              <w:rPr>
                <w:rFonts w:ascii="Arial" w:hAnsi="Arial" w:cs="Arial"/>
                <w:i/>
                <w:iCs/>
                <w:sz w:val="18"/>
                <w:szCs w:val="18"/>
              </w:rPr>
            </w:pPr>
          </w:p>
          <w:p w14:paraId="2B405B73" w14:textId="77777777" w:rsidR="00711A74" w:rsidRPr="00D9735B" w:rsidRDefault="00711A74" w:rsidP="00CE613D">
            <w:pPr>
              <w:pStyle w:val="Prrafodelista"/>
              <w:numPr>
                <w:ilvl w:val="0"/>
                <w:numId w:val="11"/>
              </w:numPr>
              <w:spacing w:after="0" w:line="240" w:lineRule="auto"/>
              <w:ind w:right="128"/>
              <w:jc w:val="both"/>
              <w:rPr>
                <w:rFonts w:ascii="Arial" w:hAnsi="Arial" w:cs="Arial"/>
                <w:i/>
                <w:iCs/>
                <w:sz w:val="18"/>
                <w:szCs w:val="18"/>
              </w:rPr>
            </w:pPr>
            <w:r w:rsidRPr="00D9735B">
              <w:rPr>
                <w:rFonts w:ascii="Arial" w:hAnsi="Arial" w:cs="Arial"/>
                <w:i/>
                <w:iCs/>
                <w:sz w:val="18"/>
                <w:szCs w:val="18"/>
              </w:rPr>
              <w:t xml:space="preserve">El o los comprobantes que amparen los gastos efectuados con todos los requisitos establecidos en la normativa. </w:t>
            </w:r>
          </w:p>
          <w:p w14:paraId="5F0119AD" w14:textId="77777777" w:rsidR="00711A74" w:rsidRPr="00D9735B" w:rsidRDefault="00711A74" w:rsidP="00CE613D">
            <w:pPr>
              <w:spacing w:after="0"/>
              <w:ind w:right="128"/>
              <w:jc w:val="both"/>
              <w:rPr>
                <w:rFonts w:ascii="Arial" w:hAnsi="Arial" w:cs="Arial"/>
                <w:i/>
                <w:iCs/>
                <w:sz w:val="18"/>
                <w:szCs w:val="18"/>
              </w:rPr>
            </w:pPr>
          </w:p>
          <w:p w14:paraId="4842E5F4" w14:textId="77777777" w:rsidR="00711A74" w:rsidRPr="00D9735B" w:rsidRDefault="00711A74" w:rsidP="00CE613D">
            <w:pPr>
              <w:pStyle w:val="Prrafodelista"/>
              <w:numPr>
                <w:ilvl w:val="0"/>
                <w:numId w:val="11"/>
              </w:numPr>
              <w:spacing w:after="0" w:line="240" w:lineRule="auto"/>
              <w:ind w:right="128"/>
              <w:jc w:val="both"/>
              <w:rPr>
                <w:rFonts w:ascii="Arial" w:hAnsi="Arial" w:cs="Arial"/>
                <w:i/>
                <w:iCs/>
                <w:sz w:val="18"/>
                <w:szCs w:val="18"/>
              </w:rPr>
            </w:pPr>
            <w:r w:rsidRPr="00D9735B">
              <w:rPr>
                <w:rFonts w:ascii="Arial" w:hAnsi="Arial" w:cs="Arial"/>
                <w:i/>
                <w:iCs/>
                <w:sz w:val="18"/>
                <w:szCs w:val="18"/>
              </w:rPr>
              <w:t xml:space="preserve">Las evidencias del pago y en caso de que éstos hubiesen excedido lo equivalente a 90 UMA, las copias de los cheques correspondientes con </w:t>
            </w:r>
            <w:r w:rsidRPr="00D9735B">
              <w:rPr>
                <w:rFonts w:ascii="Arial" w:hAnsi="Arial" w:cs="Arial"/>
                <w:i/>
                <w:iCs/>
                <w:sz w:val="18"/>
                <w:szCs w:val="18"/>
              </w:rPr>
              <w:lastRenderedPageBreak/>
              <w:t xml:space="preserve">la leyenda “para abono en cuenta del beneficiario” o de las transferencias bancarias. </w:t>
            </w:r>
          </w:p>
          <w:p w14:paraId="497C8EE4" w14:textId="77777777" w:rsidR="00711A74" w:rsidRPr="00D9735B" w:rsidRDefault="00711A74" w:rsidP="00CE613D">
            <w:pPr>
              <w:spacing w:after="0"/>
              <w:ind w:right="128"/>
              <w:jc w:val="both"/>
              <w:rPr>
                <w:rFonts w:ascii="Arial" w:hAnsi="Arial" w:cs="Arial"/>
                <w:i/>
                <w:iCs/>
                <w:sz w:val="18"/>
                <w:szCs w:val="18"/>
              </w:rPr>
            </w:pPr>
          </w:p>
          <w:p w14:paraId="4A82A515" w14:textId="77777777" w:rsidR="00711A74" w:rsidRPr="00D9735B" w:rsidRDefault="00711A74" w:rsidP="00CE613D">
            <w:pPr>
              <w:pStyle w:val="Prrafodelista"/>
              <w:numPr>
                <w:ilvl w:val="0"/>
                <w:numId w:val="11"/>
              </w:numPr>
              <w:spacing w:after="0" w:line="240" w:lineRule="auto"/>
              <w:ind w:right="128"/>
              <w:jc w:val="both"/>
              <w:rPr>
                <w:rFonts w:ascii="Arial" w:hAnsi="Arial" w:cs="Arial"/>
                <w:i/>
                <w:iCs/>
                <w:sz w:val="18"/>
                <w:szCs w:val="18"/>
              </w:rPr>
            </w:pPr>
            <w:r w:rsidRPr="00D9735B">
              <w:rPr>
                <w:rFonts w:ascii="Arial" w:hAnsi="Arial" w:cs="Arial"/>
                <w:i/>
                <w:iCs/>
                <w:sz w:val="18"/>
                <w:szCs w:val="18"/>
              </w:rPr>
              <w:t xml:space="preserve">El o los contratos de arrendamiento, adquisición de bienes y prestación de servicios, debidamente requisitados y firmados conforme a la normativa electoral, así como evidencia documental que acredite la personalidad jurídica de los firmantes. </w:t>
            </w:r>
          </w:p>
          <w:p w14:paraId="1103F1D2" w14:textId="77777777" w:rsidR="00711A74" w:rsidRPr="00D9735B" w:rsidRDefault="00711A74" w:rsidP="00CE613D">
            <w:pPr>
              <w:spacing w:after="0"/>
              <w:ind w:right="128"/>
              <w:jc w:val="both"/>
              <w:rPr>
                <w:rFonts w:ascii="Arial" w:hAnsi="Arial" w:cs="Arial"/>
                <w:i/>
                <w:iCs/>
                <w:sz w:val="18"/>
                <w:szCs w:val="18"/>
              </w:rPr>
            </w:pPr>
          </w:p>
          <w:p w14:paraId="5F60BAF0" w14:textId="77777777" w:rsidR="00711A74" w:rsidRPr="00D9735B" w:rsidRDefault="00711A74" w:rsidP="00CE613D">
            <w:pPr>
              <w:pStyle w:val="Prrafodelista"/>
              <w:numPr>
                <w:ilvl w:val="0"/>
                <w:numId w:val="11"/>
              </w:numPr>
              <w:spacing w:after="0" w:line="240" w:lineRule="auto"/>
              <w:ind w:right="128"/>
              <w:jc w:val="both"/>
              <w:rPr>
                <w:rFonts w:ascii="Arial" w:hAnsi="Arial" w:cs="Arial"/>
                <w:i/>
                <w:iCs/>
                <w:sz w:val="18"/>
                <w:szCs w:val="18"/>
              </w:rPr>
            </w:pPr>
            <w:r w:rsidRPr="00D9735B">
              <w:rPr>
                <w:rFonts w:ascii="Arial" w:hAnsi="Arial" w:cs="Arial"/>
                <w:i/>
                <w:iCs/>
                <w:sz w:val="18"/>
                <w:szCs w:val="18"/>
              </w:rPr>
              <w:t xml:space="preserve">El o los avisos de contratación respectivos. </w:t>
            </w:r>
          </w:p>
          <w:p w14:paraId="1CF06521" w14:textId="77777777" w:rsidR="00711A74" w:rsidRPr="00D9735B" w:rsidRDefault="00711A74" w:rsidP="00711A74">
            <w:pPr>
              <w:ind w:right="128"/>
              <w:jc w:val="both"/>
              <w:rPr>
                <w:rFonts w:ascii="Arial" w:hAnsi="Arial" w:cs="Arial"/>
                <w:i/>
                <w:iCs/>
                <w:sz w:val="18"/>
                <w:szCs w:val="18"/>
              </w:rPr>
            </w:pPr>
          </w:p>
          <w:p w14:paraId="4D645198" w14:textId="77777777" w:rsidR="00711A74" w:rsidRPr="00D9735B" w:rsidRDefault="00711A74" w:rsidP="00711A74">
            <w:pPr>
              <w:ind w:right="128"/>
              <w:rPr>
                <w:rFonts w:ascii="Arial" w:hAnsi="Arial" w:cs="Arial"/>
                <w:i/>
                <w:iCs/>
                <w:sz w:val="18"/>
                <w:szCs w:val="18"/>
              </w:rPr>
            </w:pPr>
            <w:r w:rsidRPr="00D9735B">
              <w:rPr>
                <w:rFonts w:ascii="Arial" w:hAnsi="Arial" w:cs="Arial"/>
                <w:i/>
                <w:iCs/>
                <w:sz w:val="18"/>
                <w:szCs w:val="18"/>
              </w:rPr>
              <w:t xml:space="preserve">En caso de que correspondan a aportaciones en especie: </w:t>
            </w:r>
          </w:p>
          <w:p w14:paraId="035A686B" w14:textId="77777777" w:rsidR="00711A74" w:rsidRPr="00D9735B" w:rsidRDefault="00711A74" w:rsidP="00CE2E94">
            <w:pPr>
              <w:pStyle w:val="Prrafodelista"/>
              <w:numPr>
                <w:ilvl w:val="0"/>
                <w:numId w:val="12"/>
              </w:numPr>
              <w:spacing w:after="0" w:line="240" w:lineRule="auto"/>
              <w:ind w:right="128"/>
              <w:rPr>
                <w:rFonts w:ascii="Arial" w:hAnsi="Arial" w:cs="Arial"/>
                <w:i/>
                <w:iCs/>
                <w:sz w:val="18"/>
                <w:szCs w:val="18"/>
              </w:rPr>
            </w:pPr>
            <w:r w:rsidRPr="00D9735B">
              <w:rPr>
                <w:rFonts w:ascii="Arial" w:hAnsi="Arial" w:cs="Arial"/>
                <w:i/>
                <w:iCs/>
                <w:sz w:val="18"/>
                <w:szCs w:val="18"/>
              </w:rPr>
              <w:t xml:space="preserve">El o los recibos de aportación con la totalidad de requisitos establecidos en la normativa. </w:t>
            </w:r>
            <w:r w:rsidRPr="00D9735B">
              <w:rPr>
                <w:rFonts w:ascii="Arial" w:hAnsi="Arial" w:cs="Arial"/>
                <w:i/>
                <w:iCs/>
                <w:sz w:val="18"/>
                <w:szCs w:val="18"/>
              </w:rPr>
              <w:br/>
            </w:r>
          </w:p>
          <w:p w14:paraId="3E6486BF" w14:textId="77777777" w:rsidR="00711A74" w:rsidRPr="00D9735B" w:rsidRDefault="00711A74" w:rsidP="00CE2E94">
            <w:pPr>
              <w:pStyle w:val="Prrafodelista"/>
              <w:numPr>
                <w:ilvl w:val="0"/>
                <w:numId w:val="12"/>
              </w:numPr>
              <w:spacing w:after="0" w:line="240" w:lineRule="auto"/>
              <w:ind w:right="128"/>
              <w:rPr>
                <w:rFonts w:ascii="Arial" w:hAnsi="Arial" w:cs="Arial"/>
                <w:i/>
                <w:iCs/>
                <w:sz w:val="18"/>
                <w:szCs w:val="18"/>
              </w:rPr>
            </w:pPr>
            <w:r w:rsidRPr="00D9735B">
              <w:rPr>
                <w:rFonts w:ascii="Arial" w:hAnsi="Arial" w:cs="Arial"/>
                <w:i/>
                <w:iCs/>
                <w:sz w:val="18"/>
                <w:szCs w:val="18"/>
              </w:rPr>
              <w:t xml:space="preserve">El o los contratos de comodato debidamente requisitados y firmados. </w:t>
            </w:r>
            <w:r w:rsidRPr="00D9735B">
              <w:rPr>
                <w:rFonts w:ascii="Arial" w:hAnsi="Arial" w:cs="Arial"/>
                <w:i/>
                <w:iCs/>
                <w:sz w:val="18"/>
                <w:szCs w:val="18"/>
              </w:rPr>
              <w:br/>
            </w:r>
          </w:p>
          <w:p w14:paraId="319217DE" w14:textId="77777777" w:rsidR="00711A74" w:rsidRPr="00D9735B" w:rsidRDefault="00711A74" w:rsidP="00CE2E94">
            <w:pPr>
              <w:pStyle w:val="Prrafodelista"/>
              <w:numPr>
                <w:ilvl w:val="0"/>
                <w:numId w:val="12"/>
              </w:numPr>
              <w:spacing w:after="0" w:line="240" w:lineRule="auto"/>
              <w:ind w:right="128"/>
              <w:rPr>
                <w:rFonts w:ascii="Arial" w:hAnsi="Arial" w:cs="Arial"/>
                <w:i/>
                <w:iCs/>
                <w:sz w:val="18"/>
                <w:szCs w:val="18"/>
              </w:rPr>
            </w:pPr>
            <w:r w:rsidRPr="00D9735B">
              <w:rPr>
                <w:rFonts w:ascii="Arial" w:hAnsi="Arial" w:cs="Arial"/>
                <w:i/>
                <w:iCs/>
                <w:sz w:val="18"/>
                <w:szCs w:val="18"/>
              </w:rPr>
              <w:t>El control de folios que establece el RF, en donde se identifiquen los recibos utilizados, cancelados y pendientes de utilizar.</w:t>
            </w:r>
          </w:p>
          <w:p w14:paraId="4CAA6841" w14:textId="77777777" w:rsidR="00711A74" w:rsidRPr="00D9735B" w:rsidRDefault="00711A74" w:rsidP="00711A74">
            <w:pPr>
              <w:pStyle w:val="Prrafodelista"/>
              <w:ind w:right="128"/>
              <w:rPr>
                <w:rFonts w:ascii="Arial" w:hAnsi="Arial" w:cs="Arial"/>
                <w:i/>
                <w:iCs/>
                <w:sz w:val="18"/>
                <w:szCs w:val="18"/>
              </w:rPr>
            </w:pPr>
          </w:p>
          <w:p w14:paraId="406E5FD4" w14:textId="77777777" w:rsidR="00711A74" w:rsidRPr="00D9735B" w:rsidRDefault="00711A74" w:rsidP="00CE2E94">
            <w:pPr>
              <w:pStyle w:val="Prrafodelista"/>
              <w:numPr>
                <w:ilvl w:val="0"/>
                <w:numId w:val="12"/>
              </w:numPr>
              <w:spacing w:after="0" w:line="240" w:lineRule="auto"/>
              <w:ind w:right="128"/>
              <w:rPr>
                <w:rFonts w:ascii="Arial" w:hAnsi="Arial" w:cs="Arial"/>
                <w:i/>
                <w:iCs/>
                <w:sz w:val="18"/>
                <w:szCs w:val="18"/>
              </w:rPr>
            </w:pPr>
            <w:r w:rsidRPr="00D9735B">
              <w:rPr>
                <w:rFonts w:ascii="Arial" w:hAnsi="Arial" w:cs="Arial"/>
                <w:i/>
                <w:iCs/>
                <w:sz w:val="18"/>
                <w:szCs w:val="18"/>
              </w:rPr>
              <w:t>Dos cotizaciones de proveedores o prestadores de servicios, por cada aportación realizada.</w:t>
            </w:r>
          </w:p>
          <w:p w14:paraId="655F162A" w14:textId="77777777" w:rsidR="00711A74" w:rsidRPr="00D9735B" w:rsidRDefault="00711A74" w:rsidP="00711A74">
            <w:pPr>
              <w:pStyle w:val="Prrafodelista"/>
              <w:ind w:right="128"/>
              <w:rPr>
                <w:rFonts w:ascii="Arial" w:hAnsi="Arial" w:cs="Arial"/>
                <w:i/>
                <w:iCs/>
                <w:sz w:val="18"/>
                <w:szCs w:val="18"/>
              </w:rPr>
            </w:pPr>
          </w:p>
          <w:p w14:paraId="0BE23469" w14:textId="77777777" w:rsidR="00711A74" w:rsidRPr="00D9735B" w:rsidRDefault="00711A74" w:rsidP="00CE2E94">
            <w:pPr>
              <w:pStyle w:val="Prrafodelista"/>
              <w:numPr>
                <w:ilvl w:val="0"/>
                <w:numId w:val="12"/>
              </w:numPr>
              <w:spacing w:after="0" w:line="240" w:lineRule="auto"/>
              <w:ind w:right="128"/>
              <w:rPr>
                <w:rFonts w:ascii="Arial" w:hAnsi="Arial" w:cs="Arial"/>
                <w:i/>
                <w:iCs/>
                <w:sz w:val="18"/>
                <w:szCs w:val="18"/>
              </w:rPr>
            </w:pPr>
            <w:r w:rsidRPr="00D9735B">
              <w:rPr>
                <w:rFonts w:ascii="Arial" w:hAnsi="Arial" w:cs="Arial"/>
                <w:i/>
                <w:iCs/>
                <w:sz w:val="18"/>
                <w:szCs w:val="18"/>
              </w:rPr>
              <w:t xml:space="preserve">Evidencia de la credencial para votar de los aportantes. </w:t>
            </w:r>
          </w:p>
          <w:p w14:paraId="000149E2" w14:textId="77777777" w:rsidR="00711A74" w:rsidRPr="00D9735B" w:rsidRDefault="00711A74" w:rsidP="00711A74">
            <w:pPr>
              <w:ind w:right="128"/>
              <w:rPr>
                <w:rFonts w:ascii="Arial" w:hAnsi="Arial" w:cs="Arial"/>
                <w:i/>
                <w:iCs/>
                <w:sz w:val="18"/>
                <w:szCs w:val="18"/>
              </w:rPr>
            </w:pPr>
          </w:p>
          <w:p w14:paraId="4C7C1D3F" w14:textId="5DEA227C" w:rsidR="00711A74" w:rsidRPr="00D9735B" w:rsidRDefault="00711A74" w:rsidP="00711A74">
            <w:pPr>
              <w:ind w:right="128"/>
              <w:rPr>
                <w:rFonts w:ascii="Arial" w:hAnsi="Arial" w:cs="Arial"/>
                <w:i/>
                <w:iCs/>
                <w:sz w:val="18"/>
                <w:szCs w:val="18"/>
              </w:rPr>
            </w:pPr>
            <w:r w:rsidRPr="00D9735B">
              <w:rPr>
                <w:rFonts w:ascii="Arial" w:hAnsi="Arial" w:cs="Arial"/>
                <w:i/>
                <w:iCs/>
                <w:sz w:val="18"/>
                <w:szCs w:val="18"/>
              </w:rPr>
              <w:t xml:space="preserve">En todos los casos: </w:t>
            </w:r>
          </w:p>
          <w:p w14:paraId="507AD1EE" w14:textId="77777777" w:rsidR="00711A74" w:rsidRPr="00D9735B" w:rsidRDefault="00711A74" w:rsidP="00CE2E94">
            <w:pPr>
              <w:pStyle w:val="Prrafodelista"/>
              <w:numPr>
                <w:ilvl w:val="0"/>
                <w:numId w:val="13"/>
              </w:numPr>
              <w:spacing w:after="0" w:line="240" w:lineRule="auto"/>
              <w:ind w:right="128"/>
              <w:rPr>
                <w:rFonts w:ascii="Arial" w:hAnsi="Arial" w:cs="Arial"/>
                <w:i/>
                <w:iCs/>
                <w:sz w:val="18"/>
                <w:szCs w:val="18"/>
              </w:rPr>
            </w:pPr>
            <w:r w:rsidRPr="00D9735B">
              <w:rPr>
                <w:rFonts w:ascii="Arial" w:hAnsi="Arial" w:cs="Arial"/>
                <w:i/>
                <w:iCs/>
                <w:sz w:val="18"/>
                <w:szCs w:val="18"/>
              </w:rPr>
              <w:t xml:space="preserve">El registro del ingreso y gasto en su contabilidad. </w:t>
            </w:r>
          </w:p>
          <w:p w14:paraId="12D46936" w14:textId="77777777" w:rsidR="00711A74" w:rsidRPr="00D9735B" w:rsidRDefault="00711A74" w:rsidP="00711A74">
            <w:pPr>
              <w:pStyle w:val="Prrafodelista"/>
              <w:ind w:right="128"/>
              <w:rPr>
                <w:rFonts w:ascii="Arial" w:hAnsi="Arial" w:cs="Arial"/>
                <w:i/>
                <w:iCs/>
                <w:sz w:val="18"/>
                <w:szCs w:val="18"/>
              </w:rPr>
            </w:pPr>
          </w:p>
          <w:p w14:paraId="79D4F69C" w14:textId="77777777" w:rsidR="00711A74" w:rsidRPr="00D9735B" w:rsidRDefault="00711A74" w:rsidP="00CE2E94">
            <w:pPr>
              <w:pStyle w:val="Prrafodelista"/>
              <w:numPr>
                <w:ilvl w:val="0"/>
                <w:numId w:val="13"/>
              </w:numPr>
              <w:spacing w:after="0" w:line="240" w:lineRule="auto"/>
              <w:ind w:right="128"/>
              <w:rPr>
                <w:rFonts w:ascii="Arial" w:hAnsi="Arial" w:cs="Arial"/>
                <w:i/>
                <w:iCs/>
                <w:sz w:val="18"/>
                <w:szCs w:val="18"/>
              </w:rPr>
            </w:pPr>
            <w:r w:rsidRPr="00D9735B">
              <w:rPr>
                <w:rFonts w:ascii="Arial" w:hAnsi="Arial" w:cs="Arial"/>
                <w:i/>
                <w:iCs/>
                <w:sz w:val="18"/>
                <w:szCs w:val="18"/>
              </w:rPr>
              <w:t xml:space="preserve">Las aclaraciones que a su derecho convenga. </w:t>
            </w:r>
          </w:p>
          <w:p w14:paraId="7A05AF23" w14:textId="77777777" w:rsidR="00711A74" w:rsidRPr="00D9735B" w:rsidRDefault="00711A74" w:rsidP="00711A74">
            <w:pPr>
              <w:ind w:right="128"/>
              <w:rPr>
                <w:rFonts w:ascii="Arial" w:hAnsi="Arial" w:cs="Arial"/>
                <w:i/>
                <w:iCs/>
                <w:sz w:val="18"/>
                <w:szCs w:val="18"/>
              </w:rPr>
            </w:pPr>
          </w:p>
          <w:p w14:paraId="471CC448" w14:textId="77777777" w:rsidR="00711A74" w:rsidRPr="00D9735B" w:rsidRDefault="00711A74" w:rsidP="00711A74">
            <w:pPr>
              <w:ind w:right="128"/>
              <w:jc w:val="both"/>
              <w:rPr>
                <w:rFonts w:ascii="Arial" w:hAnsi="Arial" w:cs="Arial"/>
                <w:i/>
                <w:iCs/>
                <w:sz w:val="18"/>
                <w:szCs w:val="18"/>
              </w:rPr>
            </w:pPr>
            <w:r w:rsidRPr="00D9735B">
              <w:rPr>
                <w:rFonts w:ascii="Arial" w:hAnsi="Arial" w:cs="Arial"/>
                <w:i/>
                <w:iCs/>
                <w:sz w:val="18"/>
                <w:szCs w:val="18"/>
              </w:rPr>
              <w:t xml:space="preserve">Lo anterior, de conformidad con lo dispuesto en los artículos 54, numeral 1 y 63 de la LGPP; 26, numeral 1, inciso a), 27, 33, numeral 1, inciso i), 37, 38, </w:t>
            </w:r>
            <w:r w:rsidRPr="00D9735B">
              <w:rPr>
                <w:rFonts w:ascii="Arial" w:hAnsi="Arial" w:cs="Arial"/>
                <w:i/>
                <w:iCs/>
                <w:sz w:val="18"/>
                <w:szCs w:val="18"/>
              </w:rPr>
              <w:lastRenderedPageBreak/>
              <w:t xml:space="preserve">46, 47, numeral 1, inciso a), 96, numeral 1, 105, 106, 107, numerales 1 y 3, 121, 126, 127 y 256, numeral 1 del RF. </w:t>
            </w:r>
          </w:p>
          <w:p w14:paraId="7E0699C2" w14:textId="77777777" w:rsidR="00711A74" w:rsidRPr="00D9735B" w:rsidRDefault="00711A74" w:rsidP="00F42418">
            <w:pPr>
              <w:pStyle w:val="NormalWeb"/>
              <w:framePr w:wrap="around"/>
              <w:rPr>
                <w:rStyle w:val="Textoennegrita"/>
                <w:i/>
                <w:iCs w:val="0"/>
              </w:rPr>
            </w:pPr>
          </w:p>
        </w:tc>
        <w:tc>
          <w:tcPr>
            <w:tcW w:w="4678" w:type="dxa"/>
          </w:tcPr>
          <w:p w14:paraId="6489017E" w14:textId="77777777" w:rsidR="007D72F0" w:rsidRPr="00D9735B" w:rsidRDefault="00711A74" w:rsidP="00F42418">
            <w:pPr>
              <w:pStyle w:val="NormalWeb"/>
              <w:framePr w:wrap="around"/>
              <w:rPr>
                <w:i/>
              </w:rPr>
            </w:pPr>
            <w:r w:rsidRPr="00D9735B">
              <w:rPr>
                <w:i/>
              </w:rPr>
              <w:lastRenderedPageBreak/>
              <w:t>“</w:t>
            </w:r>
            <w:r w:rsidR="007D72F0" w:rsidRPr="00D9735B">
              <w:rPr>
                <w:i/>
              </w:rPr>
              <w:t>(…)</w:t>
            </w:r>
          </w:p>
          <w:p w14:paraId="080B1BCA" w14:textId="77777777" w:rsidR="007D72F0" w:rsidRPr="00D9735B" w:rsidRDefault="007D72F0" w:rsidP="00F42418">
            <w:pPr>
              <w:pStyle w:val="NormalWeb"/>
              <w:framePr w:wrap="around"/>
              <w:rPr>
                <w:i/>
              </w:rPr>
            </w:pPr>
          </w:p>
          <w:p w14:paraId="41B87528" w14:textId="4EED7E17" w:rsidR="00711A74" w:rsidRPr="00D9735B" w:rsidRDefault="00711A74" w:rsidP="00F42418">
            <w:pPr>
              <w:pStyle w:val="NormalWeb"/>
              <w:framePr w:wrap="around"/>
              <w:rPr>
                <w:b/>
                <w:bCs/>
                <w:i/>
              </w:rPr>
            </w:pPr>
            <w:r w:rsidRPr="00D9735B">
              <w:rPr>
                <w:i/>
              </w:rPr>
              <w:t xml:space="preserve">En atención al numeral 17, le informo que Redes Sociales Progresistas recibió del C. Fernando González Sánchez la aportación en especie del inmueble ubicado en Calle </w:t>
            </w:r>
            <w:proofErr w:type="spellStart"/>
            <w:r w:rsidRPr="00D9735B">
              <w:rPr>
                <w:i/>
              </w:rPr>
              <w:t>Holbein</w:t>
            </w:r>
            <w:proofErr w:type="spellEnd"/>
            <w:r w:rsidRPr="00D9735B">
              <w:rPr>
                <w:i/>
              </w:rPr>
              <w:t xml:space="preserve">, Número 185, </w:t>
            </w:r>
            <w:proofErr w:type="spellStart"/>
            <w:r w:rsidRPr="00D9735B">
              <w:rPr>
                <w:i/>
              </w:rPr>
              <w:t>int</w:t>
            </w:r>
            <w:proofErr w:type="spellEnd"/>
            <w:r w:rsidRPr="00D9735B">
              <w:rPr>
                <w:i/>
              </w:rPr>
              <w:t>. 20 Colonia Nochebuena, C.P. 03720 en Alcaldía Benito Juárez, Ciudad de México. Mismo que incluye todos los servicios de agua, luz, internet. El comodato se celebra a partir de 01 de noviembre al 31 de diciembre de 2020.</w:t>
            </w:r>
          </w:p>
          <w:p w14:paraId="443072BC" w14:textId="77777777" w:rsidR="00256606" w:rsidRPr="00D9735B" w:rsidRDefault="00256606" w:rsidP="00F42418">
            <w:pPr>
              <w:pStyle w:val="NormalWeb"/>
              <w:framePr w:wrap="around"/>
              <w:rPr>
                <w:i/>
              </w:rPr>
            </w:pPr>
          </w:p>
          <w:p w14:paraId="1F4CB805" w14:textId="1FA97D16" w:rsidR="00B2644E" w:rsidRPr="00D9735B" w:rsidRDefault="00711A74" w:rsidP="00F42418">
            <w:pPr>
              <w:pStyle w:val="NormalWeb"/>
              <w:framePr w:wrap="around"/>
              <w:rPr>
                <w:i/>
              </w:rPr>
            </w:pPr>
            <w:r w:rsidRPr="00D9735B">
              <w:rPr>
                <w:i/>
              </w:rPr>
              <w:t>Se presenta recibo de aportación de simpatizante debidamente firmado y requisitado, contrato de comodato, método de valuación de la aportación, así como el control de folios correspondiente.</w:t>
            </w:r>
          </w:p>
          <w:p w14:paraId="7E791033" w14:textId="77777777" w:rsidR="00B2644E" w:rsidRPr="00D9735B" w:rsidRDefault="00B2644E" w:rsidP="00F42418">
            <w:pPr>
              <w:pStyle w:val="NormalWeb"/>
              <w:framePr w:wrap="around"/>
              <w:rPr>
                <w:i/>
              </w:rPr>
            </w:pPr>
          </w:p>
          <w:p w14:paraId="5E45B1F1" w14:textId="76646986" w:rsidR="00711A74" w:rsidRPr="00D9735B" w:rsidRDefault="00B2644E" w:rsidP="00F42418">
            <w:pPr>
              <w:pStyle w:val="NormalWeb"/>
              <w:framePr w:wrap="around"/>
              <w:rPr>
                <w:b/>
                <w:bCs/>
              </w:rPr>
            </w:pPr>
            <w:r w:rsidRPr="00D9735B">
              <w:rPr>
                <w:i/>
              </w:rPr>
              <w:t>(…)</w:t>
            </w:r>
            <w:r w:rsidR="00711A74" w:rsidRPr="00D9735B">
              <w:rPr>
                <w:i/>
              </w:rPr>
              <w:t>”</w:t>
            </w:r>
          </w:p>
        </w:tc>
        <w:tc>
          <w:tcPr>
            <w:tcW w:w="2548" w:type="dxa"/>
          </w:tcPr>
          <w:p w14:paraId="71670678" w14:textId="77777777" w:rsidR="007D72F0" w:rsidRPr="00D9735B" w:rsidRDefault="00711A74" w:rsidP="007D72F0">
            <w:pPr>
              <w:jc w:val="both"/>
              <w:rPr>
                <w:rFonts w:ascii="Arial" w:hAnsi="Arial" w:cs="Arial"/>
                <w:b/>
                <w:bCs/>
                <w:sz w:val="18"/>
                <w:szCs w:val="18"/>
              </w:rPr>
            </w:pPr>
            <w:r w:rsidRPr="00D9735B">
              <w:rPr>
                <w:rFonts w:ascii="Arial" w:hAnsi="Arial" w:cs="Arial"/>
                <w:b/>
                <w:bCs/>
                <w:sz w:val="18"/>
                <w:szCs w:val="18"/>
              </w:rPr>
              <w:t>Atendida</w:t>
            </w:r>
          </w:p>
          <w:p w14:paraId="32C85E2B" w14:textId="269D08CA" w:rsidR="00711A74" w:rsidRPr="00D9735B" w:rsidRDefault="00711A74" w:rsidP="007D72F0">
            <w:pPr>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constató que presentó la documentación solicitada consistente contrato de comodato de bien inmueble, el recibo de aportación con la totalidad de requisitos establecidos en la normativa, control de folios, dos cotizaciones de proveedores y credencial para votar de los aportantes; por tal razón, la observación </w:t>
            </w:r>
            <w:r w:rsidRPr="00D9735B">
              <w:rPr>
                <w:rFonts w:ascii="Arial" w:hAnsi="Arial" w:cs="Arial"/>
                <w:b/>
                <w:bCs/>
                <w:sz w:val="18"/>
                <w:szCs w:val="18"/>
              </w:rPr>
              <w:t>quedó atendida.</w:t>
            </w:r>
          </w:p>
        </w:tc>
        <w:tc>
          <w:tcPr>
            <w:tcW w:w="1418" w:type="dxa"/>
          </w:tcPr>
          <w:p w14:paraId="4BD15583"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38CA5DC7"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467C774E"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4DE1C07D" w14:textId="77777777" w:rsidTr="00256606">
        <w:trPr>
          <w:jc w:val="center"/>
        </w:trPr>
        <w:tc>
          <w:tcPr>
            <w:tcW w:w="509" w:type="dxa"/>
            <w:vAlign w:val="center"/>
          </w:tcPr>
          <w:p w14:paraId="2E72A5C0" w14:textId="3C7454BB"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lastRenderedPageBreak/>
              <w:t>9</w:t>
            </w:r>
          </w:p>
        </w:tc>
        <w:tc>
          <w:tcPr>
            <w:tcW w:w="6432" w:type="dxa"/>
          </w:tcPr>
          <w:p w14:paraId="38F3E913" w14:textId="77777777" w:rsidR="00711A74" w:rsidRPr="00D9735B" w:rsidRDefault="00711A74" w:rsidP="00711A74">
            <w:pPr>
              <w:ind w:right="128"/>
              <w:jc w:val="both"/>
              <w:rPr>
                <w:rFonts w:ascii="Arial" w:eastAsia="Times New Roman" w:hAnsi="Arial" w:cs="Arial"/>
                <w:b/>
                <w:bCs/>
                <w:i/>
                <w:iCs/>
                <w:sz w:val="18"/>
                <w:szCs w:val="18"/>
              </w:rPr>
            </w:pPr>
            <w:r w:rsidRPr="00D9735B">
              <w:rPr>
                <w:rFonts w:ascii="Arial" w:eastAsia="Times New Roman" w:hAnsi="Arial" w:cs="Arial"/>
                <w:b/>
                <w:bCs/>
                <w:i/>
                <w:iCs/>
                <w:sz w:val="18"/>
                <w:szCs w:val="18"/>
              </w:rPr>
              <w:t>Egresos por transferencias</w:t>
            </w:r>
          </w:p>
          <w:p w14:paraId="664000A6" w14:textId="77777777" w:rsidR="00711A74" w:rsidRPr="00D9735B" w:rsidRDefault="00711A74" w:rsidP="00711A74">
            <w:pPr>
              <w:ind w:right="128"/>
              <w:jc w:val="both"/>
              <w:rPr>
                <w:rFonts w:ascii="Arial" w:eastAsia="Times New Roman" w:hAnsi="Arial" w:cs="Arial"/>
                <w:i/>
                <w:iCs/>
                <w:sz w:val="18"/>
                <w:szCs w:val="18"/>
              </w:rPr>
            </w:pPr>
            <w:r w:rsidRPr="00D9735B">
              <w:rPr>
                <w:rFonts w:ascii="Arial" w:eastAsia="Times New Roman" w:hAnsi="Arial" w:cs="Arial"/>
                <w:i/>
                <w:iCs/>
                <w:sz w:val="18"/>
                <w:szCs w:val="18"/>
              </w:rPr>
              <w:t>De la revisión a la cuenta "Egresos por Transferencias", subcuenta "Egresos por Transferencias del CEN en efectivo a la Concentradora Nacional" de la contabilidad del CEN, se observó que en la descripción del movimiento aparece como devolución de complemento, sin embargo, se observa que es un traspaso entre cuentas bancarias del sujeto obligado, como se detalla en el cuadro siguiente:</w:t>
            </w:r>
          </w:p>
          <w:tbl>
            <w:tblPr>
              <w:tblW w:w="6163" w:type="dxa"/>
              <w:tblLayout w:type="fixed"/>
              <w:tblCellMar>
                <w:left w:w="70" w:type="dxa"/>
                <w:right w:w="70" w:type="dxa"/>
              </w:tblCellMar>
              <w:tblLook w:val="04A0" w:firstRow="1" w:lastRow="0" w:firstColumn="1" w:lastColumn="0" w:noHBand="0" w:noVBand="1"/>
            </w:tblPr>
            <w:tblGrid>
              <w:gridCol w:w="980"/>
              <w:gridCol w:w="1026"/>
              <w:gridCol w:w="991"/>
              <w:gridCol w:w="1030"/>
              <w:gridCol w:w="1026"/>
              <w:gridCol w:w="1110"/>
            </w:tblGrid>
            <w:tr w:rsidR="00711A74" w:rsidRPr="00D9735B" w14:paraId="41D54C1C" w14:textId="77777777" w:rsidTr="00CB10E9">
              <w:trPr>
                <w:trHeight w:val="220"/>
              </w:trPr>
              <w:tc>
                <w:tcPr>
                  <w:tcW w:w="98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E3AA89C" w14:textId="77777777" w:rsidR="00711A74" w:rsidRPr="00D9735B" w:rsidRDefault="00711A74" w:rsidP="00711A74">
                  <w:pPr>
                    <w:ind w:right="128"/>
                    <w:jc w:val="center"/>
                    <w:rPr>
                      <w:rFonts w:ascii="Arial" w:eastAsia="Times New Roman" w:hAnsi="Arial" w:cs="Arial"/>
                      <w:b/>
                      <w:bCs/>
                      <w:i/>
                      <w:iCs/>
                      <w:sz w:val="12"/>
                      <w:szCs w:val="12"/>
                    </w:rPr>
                  </w:pPr>
                  <w:r w:rsidRPr="00D9735B">
                    <w:rPr>
                      <w:rFonts w:ascii="Arial" w:eastAsia="Times New Roman" w:hAnsi="Arial" w:cs="Arial"/>
                      <w:b/>
                      <w:bCs/>
                      <w:i/>
                      <w:iCs/>
                      <w:sz w:val="12"/>
                      <w:szCs w:val="12"/>
                    </w:rPr>
                    <w:t>Cons.</w:t>
                  </w:r>
                </w:p>
              </w:tc>
              <w:tc>
                <w:tcPr>
                  <w:tcW w:w="1026" w:type="dxa"/>
                  <w:tcBorders>
                    <w:top w:val="single" w:sz="8" w:space="0" w:color="000000"/>
                    <w:left w:val="nil"/>
                    <w:bottom w:val="single" w:sz="8" w:space="0" w:color="000000"/>
                    <w:right w:val="single" w:sz="8" w:space="0" w:color="000000"/>
                  </w:tcBorders>
                  <w:shd w:val="clear" w:color="auto" w:fill="auto"/>
                  <w:vAlign w:val="center"/>
                  <w:hideMark/>
                </w:tcPr>
                <w:p w14:paraId="4B631960" w14:textId="77777777" w:rsidR="00711A74" w:rsidRPr="00D9735B" w:rsidRDefault="00711A74" w:rsidP="00711A74">
                  <w:pPr>
                    <w:ind w:right="128"/>
                    <w:jc w:val="center"/>
                    <w:rPr>
                      <w:rFonts w:ascii="Arial" w:eastAsia="Times New Roman" w:hAnsi="Arial" w:cs="Arial"/>
                      <w:b/>
                      <w:bCs/>
                      <w:i/>
                      <w:iCs/>
                      <w:sz w:val="12"/>
                      <w:szCs w:val="12"/>
                    </w:rPr>
                  </w:pPr>
                  <w:r w:rsidRPr="00D9735B">
                    <w:rPr>
                      <w:rFonts w:ascii="Arial" w:eastAsia="Times New Roman" w:hAnsi="Arial" w:cs="Arial"/>
                      <w:b/>
                      <w:bCs/>
                      <w:i/>
                      <w:iCs/>
                      <w:sz w:val="12"/>
                      <w:szCs w:val="12"/>
                    </w:rPr>
                    <w:t>Referencia contable</w:t>
                  </w:r>
                </w:p>
              </w:tc>
              <w:tc>
                <w:tcPr>
                  <w:tcW w:w="991" w:type="dxa"/>
                  <w:tcBorders>
                    <w:top w:val="single" w:sz="8" w:space="0" w:color="000000"/>
                    <w:left w:val="nil"/>
                    <w:bottom w:val="single" w:sz="8" w:space="0" w:color="000000"/>
                    <w:right w:val="single" w:sz="8" w:space="0" w:color="000000"/>
                  </w:tcBorders>
                  <w:shd w:val="clear" w:color="auto" w:fill="auto"/>
                  <w:vAlign w:val="center"/>
                  <w:hideMark/>
                </w:tcPr>
                <w:p w14:paraId="33D15443" w14:textId="5B4C03F6" w:rsidR="00711A74" w:rsidRPr="00D9735B" w:rsidRDefault="00711A74" w:rsidP="00711A74">
                  <w:pPr>
                    <w:ind w:right="128"/>
                    <w:jc w:val="center"/>
                    <w:rPr>
                      <w:rFonts w:ascii="Arial" w:eastAsia="Times New Roman" w:hAnsi="Arial" w:cs="Arial"/>
                      <w:b/>
                      <w:bCs/>
                      <w:i/>
                      <w:iCs/>
                      <w:sz w:val="12"/>
                      <w:szCs w:val="12"/>
                    </w:rPr>
                  </w:pPr>
                  <w:r w:rsidRPr="00D9735B">
                    <w:rPr>
                      <w:rFonts w:ascii="Arial" w:eastAsia="Times New Roman" w:hAnsi="Arial" w:cs="Arial"/>
                      <w:b/>
                      <w:bCs/>
                      <w:i/>
                      <w:iCs/>
                      <w:sz w:val="12"/>
                      <w:szCs w:val="12"/>
                    </w:rPr>
                    <w:t xml:space="preserve">Entidad </w:t>
                  </w:r>
                  <w:r w:rsidR="00CB10E9" w:rsidRPr="00D9735B">
                    <w:rPr>
                      <w:rFonts w:ascii="Arial" w:eastAsia="Times New Roman" w:hAnsi="Arial" w:cs="Arial"/>
                      <w:b/>
                      <w:bCs/>
                      <w:i/>
                      <w:iCs/>
                      <w:sz w:val="12"/>
                      <w:szCs w:val="12"/>
                    </w:rPr>
                    <w:t>(CDE, CEE, CEN</w:t>
                  </w:r>
                  <w:r w:rsidRPr="00D9735B">
                    <w:rPr>
                      <w:rFonts w:ascii="Arial" w:eastAsia="Times New Roman" w:hAnsi="Arial" w:cs="Arial"/>
                      <w:b/>
                      <w:bCs/>
                      <w:i/>
                      <w:iCs/>
                      <w:sz w:val="12"/>
                      <w:szCs w:val="12"/>
                    </w:rPr>
                    <w:t>)</w:t>
                  </w:r>
                </w:p>
              </w:tc>
              <w:tc>
                <w:tcPr>
                  <w:tcW w:w="1030" w:type="dxa"/>
                  <w:tcBorders>
                    <w:top w:val="single" w:sz="8" w:space="0" w:color="000000"/>
                    <w:left w:val="nil"/>
                    <w:bottom w:val="single" w:sz="8" w:space="0" w:color="000000"/>
                    <w:right w:val="single" w:sz="8" w:space="0" w:color="000000"/>
                  </w:tcBorders>
                  <w:shd w:val="clear" w:color="auto" w:fill="auto"/>
                  <w:vAlign w:val="center"/>
                  <w:hideMark/>
                </w:tcPr>
                <w:p w14:paraId="009A66C2" w14:textId="77777777" w:rsidR="00711A74" w:rsidRPr="00D9735B" w:rsidRDefault="00711A74" w:rsidP="00711A74">
                  <w:pPr>
                    <w:ind w:right="128"/>
                    <w:jc w:val="center"/>
                    <w:rPr>
                      <w:rFonts w:ascii="Arial" w:eastAsia="Times New Roman" w:hAnsi="Arial" w:cs="Arial"/>
                      <w:b/>
                      <w:bCs/>
                      <w:i/>
                      <w:iCs/>
                      <w:sz w:val="12"/>
                      <w:szCs w:val="12"/>
                    </w:rPr>
                  </w:pPr>
                  <w:r w:rsidRPr="00D9735B">
                    <w:rPr>
                      <w:rFonts w:ascii="Arial" w:eastAsia="Times New Roman" w:hAnsi="Arial" w:cs="Arial"/>
                      <w:b/>
                      <w:bCs/>
                      <w:i/>
                      <w:iCs/>
                      <w:sz w:val="12"/>
                      <w:szCs w:val="12"/>
                    </w:rPr>
                    <w:t>Descripción de póliza</w:t>
                  </w:r>
                </w:p>
              </w:tc>
              <w:tc>
                <w:tcPr>
                  <w:tcW w:w="1026" w:type="dxa"/>
                  <w:tcBorders>
                    <w:top w:val="single" w:sz="8" w:space="0" w:color="000000"/>
                    <w:left w:val="nil"/>
                    <w:bottom w:val="single" w:sz="8" w:space="0" w:color="000000"/>
                    <w:right w:val="single" w:sz="8" w:space="0" w:color="000000"/>
                  </w:tcBorders>
                  <w:shd w:val="clear" w:color="auto" w:fill="auto"/>
                  <w:vAlign w:val="center"/>
                  <w:hideMark/>
                </w:tcPr>
                <w:p w14:paraId="3E64E0D7" w14:textId="77777777" w:rsidR="00711A74" w:rsidRPr="00D9735B" w:rsidRDefault="00711A74" w:rsidP="00711A74">
                  <w:pPr>
                    <w:ind w:right="128"/>
                    <w:jc w:val="center"/>
                    <w:rPr>
                      <w:rFonts w:ascii="Arial" w:eastAsia="Times New Roman" w:hAnsi="Arial" w:cs="Arial"/>
                      <w:b/>
                      <w:bCs/>
                      <w:i/>
                      <w:iCs/>
                      <w:sz w:val="12"/>
                      <w:szCs w:val="12"/>
                    </w:rPr>
                  </w:pPr>
                  <w:r w:rsidRPr="00D9735B">
                    <w:rPr>
                      <w:rFonts w:ascii="Arial" w:eastAsia="Times New Roman" w:hAnsi="Arial" w:cs="Arial"/>
                      <w:b/>
                      <w:bCs/>
                      <w:i/>
                      <w:iCs/>
                      <w:sz w:val="12"/>
                      <w:szCs w:val="12"/>
                    </w:rPr>
                    <w:t>Importe</w:t>
                  </w:r>
                </w:p>
              </w:tc>
              <w:tc>
                <w:tcPr>
                  <w:tcW w:w="1110" w:type="dxa"/>
                  <w:tcBorders>
                    <w:top w:val="single" w:sz="8" w:space="0" w:color="000000"/>
                    <w:left w:val="nil"/>
                    <w:bottom w:val="single" w:sz="8" w:space="0" w:color="000000"/>
                    <w:right w:val="single" w:sz="8" w:space="0" w:color="000000"/>
                  </w:tcBorders>
                  <w:shd w:val="clear" w:color="auto" w:fill="auto"/>
                  <w:vAlign w:val="center"/>
                  <w:hideMark/>
                </w:tcPr>
                <w:p w14:paraId="3F127312" w14:textId="77777777" w:rsidR="00711A74" w:rsidRPr="00D9735B" w:rsidRDefault="00711A74" w:rsidP="00711A74">
                  <w:pPr>
                    <w:ind w:right="128"/>
                    <w:jc w:val="center"/>
                    <w:rPr>
                      <w:rFonts w:ascii="Arial" w:eastAsia="Times New Roman" w:hAnsi="Arial" w:cs="Arial"/>
                      <w:b/>
                      <w:bCs/>
                      <w:i/>
                      <w:iCs/>
                      <w:sz w:val="12"/>
                      <w:szCs w:val="12"/>
                    </w:rPr>
                  </w:pPr>
                  <w:r w:rsidRPr="00D9735B">
                    <w:rPr>
                      <w:rFonts w:ascii="Arial" w:eastAsia="Times New Roman" w:hAnsi="Arial" w:cs="Arial"/>
                      <w:b/>
                      <w:bCs/>
                      <w:i/>
                      <w:iCs/>
                      <w:sz w:val="12"/>
                      <w:szCs w:val="12"/>
                    </w:rPr>
                    <w:t>Documentación faltante</w:t>
                  </w:r>
                </w:p>
              </w:tc>
            </w:tr>
            <w:tr w:rsidR="00711A74" w:rsidRPr="00D9735B" w14:paraId="5DBA6DD2" w14:textId="77777777" w:rsidTr="00CB10E9">
              <w:trPr>
                <w:trHeight w:val="971"/>
              </w:trPr>
              <w:tc>
                <w:tcPr>
                  <w:tcW w:w="980" w:type="dxa"/>
                  <w:tcBorders>
                    <w:top w:val="nil"/>
                    <w:left w:val="single" w:sz="8" w:space="0" w:color="000000"/>
                    <w:bottom w:val="single" w:sz="8" w:space="0" w:color="000000"/>
                    <w:right w:val="single" w:sz="8" w:space="0" w:color="000000"/>
                  </w:tcBorders>
                  <w:shd w:val="clear" w:color="auto" w:fill="auto"/>
                  <w:vAlign w:val="center"/>
                  <w:hideMark/>
                </w:tcPr>
                <w:p w14:paraId="2ED5AE75" w14:textId="77777777" w:rsidR="00711A74" w:rsidRPr="00D9735B" w:rsidRDefault="00711A74" w:rsidP="00711A74">
                  <w:pPr>
                    <w:ind w:right="128"/>
                    <w:jc w:val="center"/>
                    <w:rPr>
                      <w:rFonts w:ascii="Arial" w:eastAsia="Times New Roman" w:hAnsi="Arial" w:cs="Arial"/>
                      <w:i/>
                      <w:iCs/>
                      <w:sz w:val="12"/>
                      <w:szCs w:val="12"/>
                    </w:rPr>
                  </w:pPr>
                  <w:r w:rsidRPr="00D9735B">
                    <w:rPr>
                      <w:rFonts w:ascii="Arial" w:eastAsia="Times New Roman" w:hAnsi="Arial" w:cs="Arial"/>
                      <w:i/>
                      <w:iCs/>
                      <w:sz w:val="12"/>
                      <w:szCs w:val="12"/>
                    </w:rPr>
                    <w:t>1</w:t>
                  </w:r>
                </w:p>
              </w:tc>
              <w:tc>
                <w:tcPr>
                  <w:tcW w:w="1026" w:type="dxa"/>
                  <w:tcBorders>
                    <w:top w:val="nil"/>
                    <w:left w:val="nil"/>
                    <w:bottom w:val="single" w:sz="8" w:space="0" w:color="000000"/>
                    <w:right w:val="single" w:sz="8" w:space="0" w:color="000000"/>
                  </w:tcBorders>
                  <w:shd w:val="clear" w:color="auto" w:fill="auto"/>
                  <w:noWrap/>
                  <w:vAlign w:val="center"/>
                  <w:hideMark/>
                </w:tcPr>
                <w:p w14:paraId="569281A3" w14:textId="77777777" w:rsidR="00711A74" w:rsidRPr="00D9735B" w:rsidRDefault="00711A74" w:rsidP="00711A74">
                  <w:pPr>
                    <w:ind w:right="128"/>
                    <w:jc w:val="center"/>
                    <w:rPr>
                      <w:rFonts w:ascii="Arial" w:eastAsia="Times New Roman" w:hAnsi="Arial" w:cs="Arial"/>
                      <w:i/>
                      <w:iCs/>
                      <w:sz w:val="12"/>
                      <w:szCs w:val="12"/>
                    </w:rPr>
                  </w:pPr>
                  <w:r w:rsidRPr="00D9735B">
                    <w:rPr>
                      <w:rFonts w:ascii="Arial" w:eastAsia="Times New Roman" w:hAnsi="Arial" w:cs="Arial"/>
                      <w:i/>
                      <w:iCs/>
                      <w:sz w:val="12"/>
                      <w:szCs w:val="12"/>
                    </w:rPr>
                    <w:t>PN-IG-19/12-20</w:t>
                  </w:r>
                </w:p>
              </w:tc>
              <w:tc>
                <w:tcPr>
                  <w:tcW w:w="991" w:type="dxa"/>
                  <w:tcBorders>
                    <w:top w:val="nil"/>
                    <w:left w:val="nil"/>
                    <w:bottom w:val="single" w:sz="8" w:space="0" w:color="000000"/>
                    <w:right w:val="single" w:sz="8" w:space="0" w:color="000000"/>
                  </w:tcBorders>
                  <w:shd w:val="clear" w:color="auto" w:fill="auto"/>
                  <w:vAlign w:val="center"/>
                  <w:hideMark/>
                </w:tcPr>
                <w:p w14:paraId="4D8440D3" w14:textId="77777777" w:rsidR="00711A74" w:rsidRPr="00D9735B" w:rsidRDefault="00711A74" w:rsidP="00711A74">
                  <w:pPr>
                    <w:ind w:right="128"/>
                    <w:jc w:val="center"/>
                    <w:rPr>
                      <w:rFonts w:ascii="Arial" w:eastAsia="Times New Roman" w:hAnsi="Arial" w:cs="Arial"/>
                      <w:i/>
                      <w:iCs/>
                      <w:sz w:val="12"/>
                      <w:szCs w:val="12"/>
                    </w:rPr>
                  </w:pPr>
                  <w:r w:rsidRPr="00D9735B">
                    <w:rPr>
                      <w:rFonts w:ascii="Arial" w:eastAsia="Times New Roman" w:hAnsi="Arial" w:cs="Arial"/>
                      <w:i/>
                      <w:iCs/>
                      <w:sz w:val="12"/>
                      <w:szCs w:val="12"/>
                    </w:rPr>
                    <w:t>CEN</w:t>
                  </w:r>
                </w:p>
              </w:tc>
              <w:tc>
                <w:tcPr>
                  <w:tcW w:w="1030" w:type="dxa"/>
                  <w:tcBorders>
                    <w:top w:val="nil"/>
                    <w:left w:val="nil"/>
                    <w:bottom w:val="single" w:sz="8" w:space="0" w:color="000000"/>
                    <w:right w:val="single" w:sz="8" w:space="0" w:color="000000"/>
                  </w:tcBorders>
                  <w:shd w:val="clear" w:color="auto" w:fill="auto"/>
                  <w:vAlign w:val="center"/>
                  <w:hideMark/>
                </w:tcPr>
                <w:p w14:paraId="65B7CD18" w14:textId="77777777" w:rsidR="00711A74" w:rsidRPr="00D9735B" w:rsidRDefault="00711A74" w:rsidP="00711A74">
                  <w:pPr>
                    <w:ind w:right="128"/>
                    <w:jc w:val="center"/>
                    <w:rPr>
                      <w:rFonts w:ascii="Arial" w:eastAsia="Times New Roman" w:hAnsi="Arial" w:cs="Arial"/>
                      <w:i/>
                      <w:iCs/>
                      <w:sz w:val="12"/>
                      <w:szCs w:val="12"/>
                    </w:rPr>
                  </w:pPr>
                  <w:r w:rsidRPr="00D9735B">
                    <w:rPr>
                      <w:rFonts w:ascii="Arial" w:eastAsia="Times New Roman" w:hAnsi="Arial" w:cs="Arial"/>
                      <w:i/>
                      <w:iCs/>
                      <w:sz w:val="12"/>
                      <w:szCs w:val="12"/>
                    </w:rPr>
                    <w:t>TRANSFERENCIA DE LA CUENTA BANCARIA DE OPERACIONES ESPECIALES A LA CUENTA BANCARIA DE OPERACIONES ORDINARIAS</w:t>
                  </w:r>
                </w:p>
              </w:tc>
              <w:tc>
                <w:tcPr>
                  <w:tcW w:w="1026" w:type="dxa"/>
                  <w:tcBorders>
                    <w:top w:val="nil"/>
                    <w:left w:val="nil"/>
                    <w:bottom w:val="nil"/>
                    <w:right w:val="nil"/>
                  </w:tcBorders>
                  <w:shd w:val="clear" w:color="auto" w:fill="auto"/>
                  <w:noWrap/>
                  <w:vAlign w:val="center"/>
                  <w:hideMark/>
                </w:tcPr>
                <w:p w14:paraId="574407E1" w14:textId="77777777" w:rsidR="00711A74" w:rsidRPr="00D9735B" w:rsidRDefault="00711A74" w:rsidP="00711A74">
                  <w:pPr>
                    <w:ind w:right="128"/>
                    <w:jc w:val="center"/>
                    <w:rPr>
                      <w:rFonts w:ascii="Arial" w:eastAsia="Times New Roman" w:hAnsi="Arial" w:cs="Arial"/>
                      <w:i/>
                      <w:iCs/>
                      <w:sz w:val="12"/>
                      <w:szCs w:val="12"/>
                    </w:rPr>
                  </w:pPr>
                  <w:r w:rsidRPr="00D9735B">
                    <w:rPr>
                      <w:rFonts w:ascii="Arial" w:eastAsia="Times New Roman" w:hAnsi="Arial" w:cs="Arial"/>
                      <w:i/>
                      <w:iCs/>
                      <w:sz w:val="12"/>
                      <w:szCs w:val="12"/>
                    </w:rPr>
                    <w:t>297,590.20</w:t>
                  </w:r>
                </w:p>
              </w:tc>
              <w:tc>
                <w:tcPr>
                  <w:tcW w:w="1110" w:type="dxa"/>
                  <w:tcBorders>
                    <w:top w:val="nil"/>
                    <w:left w:val="single" w:sz="8" w:space="0" w:color="000000"/>
                    <w:bottom w:val="single" w:sz="8" w:space="0" w:color="000000"/>
                    <w:right w:val="single" w:sz="8" w:space="0" w:color="000000"/>
                  </w:tcBorders>
                  <w:shd w:val="clear" w:color="auto" w:fill="auto"/>
                  <w:vAlign w:val="center"/>
                  <w:hideMark/>
                </w:tcPr>
                <w:p w14:paraId="67EF2DBC" w14:textId="77777777" w:rsidR="00711A74" w:rsidRPr="00D9735B" w:rsidRDefault="00711A74" w:rsidP="00711A74">
                  <w:pPr>
                    <w:ind w:right="128"/>
                    <w:jc w:val="center"/>
                    <w:rPr>
                      <w:rFonts w:ascii="Arial" w:eastAsia="Times New Roman" w:hAnsi="Arial" w:cs="Arial"/>
                      <w:i/>
                      <w:iCs/>
                      <w:sz w:val="12"/>
                      <w:szCs w:val="12"/>
                    </w:rPr>
                  </w:pPr>
                  <w:r w:rsidRPr="00D9735B">
                    <w:rPr>
                      <w:rFonts w:ascii="Arial" w:eastAsia="Times New Roman" w:hAnsi="Arial" w:cs="Arial"/>
                      <w:i/>
                      <w:iCs/>
                      <w:sz w:val="12"/>
                      <w:szCs w:val="12"/>
                    </w:rPr>
                    <w:t>Recibo interno.</w:t>
                  </w:r>
                </w:p>
              </w:tc>
            </w:tr>
            <w:tr w:rsidR="00711A74" w:rsidRPr="00D9735B" w14:paraId="72C7F398" w14:textId="77777777" w:rsidTr="00DF7A2F">
              <w:trPr>
                <w:trHeight w:val="157"/>
              </w:trPr>
              <w:tc>
                <w:tcPr>
                  <w:tcW w:w="4027"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413FA0A" w14:textId="77777777" w:rsidR="00711A74" w:rsidRPr="00D9735B" w:rsidRDefault="00711A74" w:rsidP="00711A74">
                  <w:pPr>
                    <w:ind w:right="128"/>
                    <w:jc w:val="right"/>
                    <w:rPr>
                      <w:rFonts w:ascii="Arial" w:eastAsia="Times New Roman" w:hAnsi="Arial" w:cs="Arial"/>
                      <w:b/>
                      <w:bCs/>
                      <w:i/>
                      <w:iCs/>
                      <w:sz w:val="12"/>
                      <w:szCs w:val="12"/>
                    </w:rPr>
                  </w:pPr>
                  <w:r w:rsidRPr="00D9735B">
                    <w:rPr>
                      <w:rFonts w:ascii="Arial" w:eastAsia="Times New Roman" w:hAnsi="Arial" w:cs="Arial"/>
                      <w:b/>
                      <w:bCs/>
                      <w:i/>
                      <w:iCs/>
                      <w:sz w:val="12"/>
                      <w:szCs w:val="12"/>
                    </w:rPr>
                    <w:t>Total</w:t>
                  </w:r>
                </w:p>
              </w:tc>
              <w:tc>
                <w:tcPr>
                  <w:tcW w:w="1026" w:type="dxa"/>
                  <w:tcBorders>
                    <w:top w:val="single" w:sz="8" w:space="0" w:color="000000"/>
                    <w:left w:val="nil"/>
                    <w:bottom w:val="single" w:sz="8" w:space="0" w:color="000000"/>
                    <w:right w:val="single" w:sz="8" w:space="0" w:color="000000"/>
                  </w:tcBorders>
                  <w:shd w:val="clear" w:color="auto" w:fill="auto"/>
                  <w:vAlign w:val="center"/>
                  <w:hideMark/>
                </w:tcPr>
                <w:p w14:paraId="1D6C28ED" w14:textId="21552320" w:rsidR="00711A74" w:rsidRPr="00D9735B" w:rsidRDefault="00DF7A2F" w:rsidP="00711A74">
                  <w:pPr>
                    <w:ind w:right="128"/>
                    <w:jc w:val="center"/>
                    <w:rPr>
                      <w:rFonts w:ascii="Arial" w:eastAsia="Times New Roman" w:hAnsi="Arial" w:cs="Arial"/>
                      <w:b/>
                      <w:bCs/>
                      <w:i/>
                      <w:iCs/>
                      <w:sz w:val="12"/>
                      <w:szCs w:val="12"/>
                    </w:rPr>
                  </w:pPr>
                  <w:r w:rsidRPr="00D9735B">
                    <w:rPr>
                      <w:rFonts w:ascii="Arial" w:eastAsia="Times New Roman" w:hAnsi="Arial" w:cs="Arial"/>
                      <w:b/>
                      <w:bCs/>
                      <w:i/>
                      <w:iCs/>
                      <w:sz w:val="12"/>
                      <w:szCs w:val="12"/>
                    </w:rPr>
                    <w:t>$</w:t>
                  </w:r>
                  <w:r w:rsidR="00711A74" w:rsidRPr="00D9735B">
                    <w:rPr>
                      <w:rFonts w:ascii="Arial" w:eastAsia="Times New Roman" w:hAnsi="Arial" w:cs="Arial"/>
                      <w:b/>
                      <w:bCs/>
                      <w:i/>
                      <w:iCs/>
                      <w:sz w:val="12"/>
                      <w:szCs w:val="12"/>
                    </w:rPr>
                    <w:t xml:space="preserve"> 297,590.20</w:t>
                  </w:r>
                </w:p>
              </w:tc>
              <w:tc>
                <w:tcPr>
                  <w:tcW w:w="1110" w:type="dxa"/>
                  <w:tcBorders>
                    <w:top w:val="nil"/>
                    <w:left w:val="nil"/>
                    <w:bottom w:val="single" w:sz="8" w:space="0" w:color="000000"/>
                    <w:right w:val="single" w:sz="8" w:space="0" w:color="000000"/>
                  </w:tcBorders>
                  <w:shd w:val="clear" w:color="auto" w:fill="auto"/>
                  <w:vAlign w:val="center"/>
                  <w:hideMark/>
                </w:tcPr>
                <w:p w14:paraId="596AD706" w14:textId="77777777" w:rsidR="00711A74" w:rsidRPr="00D9735B" w:rsidRDefault="00711A74" w:rsidP="00711A74">
                  <w:pPr>
                    <w:ind w:right="128"/>
                    <w:jc w:val="center"/>
                    <w:rPr>
                      <w:rFonts w:ascii="Arial" w:eastAsia="Times New Roman" w:hAnsi="Arial" w:cs="Arial"/>
                      <w:b/>
                      <w:bCs/>
                      <w:i/>
                      <w:iCs/>
                      <w:sz w:val="12"/>
                      <w:szCs w:val="12"/>
                    </w:rPr>
                  </w:pPr>
                  <w:r w:rsidRPr="00D9735B">
                    <w:rPr>
                      <w:rFonts w:ascii="Arial" w:eastAsia="Times New Roman" w:hAnsi="Arial" w:cs="Arial"/>
                      <w:b/>
                      <w:bCs/>
                      <w:i/>
                      <w:iCs/>
                      <w:sz w:val="12"/>
                      <w:szCs w:val="12"/>
                    </w:rPr>
                    <w:t> </w:t>
                  </w:r>
                </w:p>
              </w:tc>
            </w:tr>
          </w:tbl>
          <w:p w14:paraId="7BD8F611" w14:textId="77777777" w:rsidR="00711A74" w:rsidRPr="00D9735B" w:rsidRDefault="00711A74" w:rsidP="00F42418">
            <w:pPr>
              <w:pStyle w:val="NormalWeb"/>
              <w:framePr w:wrap="around"/>
            </w:pPr>
          </w:p>
          <w:p w14:paraId="4D64E116" w14:textId="77777777" w:rsidR="00711A74" w:rsidRPr="00D9735B" w:rsidRDefault="00711A74" w:rsidP="00711A74">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Se le solicita presentar en el SIF lo siguiente: </w:t>
            </w:r>
          </w:p>
          <w:p w14:paraId="7460C576" w14:textId="77777777" w:rsidR="00711A74" w:rsidRPr="00D9735B" w:rsidRDefault="00711A74" w:rsidP="00CE2E94">
            <w:pPr>
              <w:pStyle w:val="Prrafodelista"/>
              <w:numPr>
                <w:ilvl w:val="0"/>
                <w:numId w:val="14"/>
              </w:num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Realizar las correcciones que procedan en su contabilidad.</w:t>
            </w:r>
          </w:p>
          <w:p w14:paraId="3F84283E" w14:textId="77777777" w:rsidR="00711A74" w:rsidRPr="00D9735B" w:rsidRDefault="00711A74" w:rsidP="00711A74">
            <w:pPr>
              <w:pStyle w:val="Prrafodelista"/>
              <w:spacing w:after="150"/>
              <w:ind w:right="128"/>
              <w:jc w:val="both"/>
              <w:rPr>
                <w:rFonts w:ascii="Arial" w:eastAsia="Times New Roman" w:hAnsi="Arial" w:cs="Arial"/>
                <w:i/>
                <w:iCs/>
                <w:sz w:val="18"/>
                <w:szCs w:val="18"/>
              </w:rPr>
            </w:pPr>
          </w:p>
          <w:p w14:paraId="4C08AD69" w14:textId="77777777" w:rsidR="00711A74" w:rsidRPr="00D9735B" w:rsidRDefault="00711A74" w:rsidP="00CE2E94">
            <w:pPr>
              <w:pStyle w:val="Prrafodelista"/>
              <w:numPr>
                <w:ilvl w:val="0"/>
                <w:numId w:val="14"/>
              </w:numPr>
              <w:spacing w:after="15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lastRenderedPageBreak/>
              <w:t>La documentación señalada en la columna “Documentación faltante” del cuadro que antecede.</w:t>
            </w:r>
          </w:p>
          <w:p w14:paraId="03F17BA7" w14:textId="77777777" w:rsidR="00711A74" w:rsidRPr="00D9735B" w:rsidRDefault="00711A74" w:rsidP="00711A74">
            <w:pPr>
              <w:pStyle w:val="Prrafodelista"/>
              <w:spacing w:after="150"/>
              <w:ind w:right="128"/>
              <w:jc w:val="both"/>
              <w:rPr>
                <w:rFonts w:ascii="Arial" w:eastAsia="Times New Roman" w:hAnsi="Arial" w:cs="Arial"/>
                <w:i/>
                <w:iCs/>
                <w:sz w:val="18"/>
                <w:szCs w:val="18"/>
              </w:rPr>
            </w:pPr>
          </w:p>
          <w:p w14:paraId="6221555C" w14:textId="77777777" w:rsidR="00711A74" w:rsidRPr="00D9735B" w:rsidRDefault="00711A74" w:rsidP="00CE2E94">
            <w:pPr>
              <w:pStyle w:val="Prrafodelista"/>
              <w:numPr>
                <w:ilvl w:val="0"/>
                <w:numId w:val="14"/>
              </w:numPr>
              <w:spacing w:after="15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7F4D7A55" w14:textId="33D4A442" w:rsidR="00711A74" w:rsidRPr="00D9735B" w:rsidRDefault="00711A74" w:rsidP="00711A74">
            <w:pPr>
              <w:ind w:right="128"/>
              <w:jc w:val="both"/>
              <w:rPr>
                <w:rFonts w:ascii="Arial" w:hAnsi="Arial" w:cs="Arial"/>
                <w:i/>
                <w:iCs/>
                <w:sz w:val="18"/>
                <w:szCs w:val="18"/>
              </w:rPr>
            </w:pPr>
            <w:r w:rsidRPr="00D9735B">
              <w:rPr>
                <w:rFonts w:ascii="Arial" w:eastAsia="Times New Roman" w:hAnsi="Arial" w:cs="Arial"/>
                <w:i/>
                <w:iCs/>
                <w:sz w:val="18"/>
                <w:szCs w:val="18"/>
              </w:rPr>
              <w:t>Lo anterior, de conformidad con lo dispuesto en los artículos 151, 152, 155, 255, numeral 2 y 256 numeral 1 del RF, en relación con el cuarto transitorio del RF.</w:t>
            </w:r>
          </w:p>
        </w:tc>
        <w:tc>
          <w:tcPr>
            <w:tcW w:w="4678" w:type="dxa"/>
          </w:tcPr>
          <w:p w14:paraId="5629F6C4" w14:textId="77777777" w:rsidR="00B2644E" w:rsidRPr="00D9735B" w:rsidRDefault="00711A74" w:rsidP="00F42418">
            <w:pPr>
              <w:pStyle w:val="NormalWeb"/>
              <w:framePr w:wrap="around"/>
              <w:rPr>
                <w:i/>
              </w:rPr>
            </w:pPr>
            <w:r w:rsidRPr="00D9735B">
              <w:rPr>
                <w:i/>
              </w:rPr>
              <w:lastRenderedPageBreak/>
              <w:t>“</w:t>
            </w:r>
            <w:r w:rsidR="00B2644E" w:rsidRPr="00D9735B">
              <w:rPr>
                <w:i/>
              </w:rPr>
              <w:t xml:space="preserve">(…) </w:t>
            </w:r>
          </w:p>
          <w:p w14:paraId="19D004C1" w14:textId="77777777" w:rsidR="00B2644E" w:rsidRPr="00D9735B" w:rsidRDefault="00B2644E" w:rsidP="00F42418">
            <w:pPr>
              <w:pStyle w:val="NormalWeb"/>
              <w:framePr w:wrap="around"/>
              <w:rPr>
                <w:i/>
              </w:rPr>
            </w:pPr>
          </w:p>
          <w:p w14:paraId="2C265E50" w14:textId="77777777" w:rsidR="00DF7A2F" w:rsidRPr="00D9735B" w:rsidRDefault="00711A74" w:rsidP="00F42418">
            <w:pPr>
              <w:pStyle w:val="NormalWeb"/>
              <w:framePr w:wrap="around"/>
              <w:rPr>
                <w:i/>
              </w:rPr>
            </w:pPr>
            <w:r w:rsidRPr="00D9735B">
              <w:rPr>
                <w:i/>
              </w:rPr>
              <w:t>Se realizaron las correcciones contables en SIF, en la cuenta "Egresos por</w:t>
            </w:r>
            <w:r w:rsidRPr="00D9735B">
              <w:rPr>
                <w:i/>
                <w:spacing w:val="1"/>
              </w:rPr>
              <w:t xml:space="preserve"> </w:t>
            </w:r>
            <w:r w:rsidRPr="00D9735B">
              <w:rPr>
                <w:i/>
              </w:rPr>
              <w:t>Transferencias",</w:t>
            </w:r>
            <w:r w:rsidRPr="00D9735B">
              <w:rPr>
                <w:i/>
                <w:spacing w:val="-14"/>
              </w:rPr>
              <w:t xml:space="preserve"> </w:t>
            </w:r>
            <w:r w:rsidRPr="00D9735B">
              <w:rPr>
                <w:i/>
              </w:rPr>
              <w:t>subcuenta</w:t>
            </w:r>
            <w:r w:rsidRPr="00D9735B">
              <w:rPr>
                <w:i/>
                <w:spacing w:val="-13"/>
              </w:rPr>
              <w:t xml:space="preserve"> </w:t>
            </w:r>
            <w:r w:rsidRPr="00D9735B">
              <w:rPr>
                <w:i/>
              </w:rPr>
              <w:t>"Egresos</w:t>
            </w:r>
            <w:r w:rsidRPr="00D9735B">
              <w:rPr>
                <w:i/>
                <w:spacing w:val="-13"/>
              </w:rPr>
              <w:t xml:space="preserve"> </w:t>
            </w:r>
            <w:r w:rsidRPr="00D9735B">
              <w:rPr>
                <w:i/>
              </w:rPr>
              <w:t>por</w:t>
            </w:r>
            <w:r w:rsidRPr="00D9735B">
              <w:rPr>
                <w:i/>
                <w:spacing w:val="-15"/>
              </w:rPr>
              <w:t xml:space="preserve"> </w:t>
            </w:r>
            <w:r w:rsidRPr="00D9735B">
              <w:rPr>
                <w:i/>
              </w:rPr>
              <w:t>Transferencias</w:t>
            </w:r>
            <w:r w:rsidRPr="00D9735B">
              <w:rPr>
                <w:i/>
                <w:spacing w:val="-13"/>
              </w:rPr>
              <w:t xml:space="preserve"> </w:t>
            </w:r>
            <w:r w:rsidRPr="00D9735B">
              <w:rPr>
                <w:i/>
              </w:rPr>
              <w:t>del</w:t>
            </w:r>
            <w:r w:rsidRPr="00D9735B">
              <w:rPr>
                <w:i/>
                <w:spacing w:val="-13"/>
              </w:rPr>
              <w:t xml:space="preserve"> </w:t>
            </w:r>
            <w:r w:rsidRPr="00D9735B">
              <w:rPr>
                <w:i/>
              </w:rPr>
              <w:t>CEN</w:t>
            </w:r>
            <w:r w:rsidRPr="00D9735B">
              <w:rPr>
                <w:i/>
                <w:spacing w:val="-14"/>
              </w:rPr>
              <w:t xml:space="preserve"> </w:t>
            </w:r>
            <w:r w:rsidRPr="00D9735B">
              <w:rPr>
                <w:i/>
              </w:rPr>
              <w:t>en</w:t>
            </w:r>
            <w:r w:rsidRPr="00D9735B">
              <w:rPr>
                <w:i/>
                <w:spacing w:val="-15"/>
              </w:rPr>
              <w:t xml:space="preserve"> </w:t>
            </w:r>
            <w:r w:rsidRPr="00D9735B">
              <w:rPr>
                <w:i/>
              </w:rPr>
              <w:t>efectivo</w:t>
            </w:r>
            <w:r w:rsidRPr="00D9735B">
              <w:rPr>
                <w:i/>
                <w:spacing w:val="-64"/>
              </w:rPr>
              <w:t xml:space="preserve"> </w:t>
            </w:r>
            <w:r w:rsidRPr="00D9735B">
              <w:rPr>
                <w:i/>
              </w:rPr>
              <w:t>a la Concentradora Nacional" de la contabilidad del CEN, Se presenta la</w:t>
            </w:r>
            <w:r w:rsidRPr="00D9735B">
              <w:rPr>
                <w:i/>
                <w:spacing w:val="1"/>
              </w:rPr>
              <w:t xml:space="preserve"> </w:t>
            </w:r>
            <w:r w:rsidRPr="00D9735B">
              <w:rPr>
                <w:i/>
              </w:rPr>
              <w:t>póliza 1 de Diario primera corrección. En la contabilidad Ordinaria, cabe</w:t>
            </w:r>
            <w:r w:rsidRPr="00D9735B">
              <w:rPr>
                <w:i/>
                <w:spacing w:val="1"/>
              </w:rPr>
              <w:t xml:space="preserve"> </w:t>
            </w:r>
            <w:r w:rsidRPr="00D9735B">
              <w:rPr>
                <w:i/>
              </w:rPr>
              <w:t>mencionar</w:t>
            </w:r>
            <w:r w:rsidRPr="00D9735B">
              <w:rPr>
                <w:i/>
                <w:spacing w:val="-13"/>
              </w:rPr>
              <w:t xml:space="preserve"> </w:t>
            </w:r>
            <w:r w:rsidRPr="00D9735B">
              <w:rPr>
                <w:i/>
              </w:rPr>
              <w:t>que</w:t>
            </w:r>
            <w:r w:rsidRPr="00D9735B">
              <w:rPr>
                <w:i/>
                <w:spacing w:val="-8"/>
              </w:rPr>
              <w:t xml:space="preserve"> </w:t>
            </w:r>
            <w:r w:rsidRPr="00D9735B">
              <w:rPr>
                <w:i/>
              </w:rPr>
              <w:t>el</w:t>
            </w:r>
            <w:r w:rsidRPr="00D9735B">
              <w:rPr>
                <w:i/>
                <w:spacing w:val="-11"/>
              </w:rPr>
              <w:t xml:space="preserve"> </w:t>
            </w:r>
            <w:r w:rsidRPr="00D9735B">
              <w:rPr>
                <w:i/>
              </w:rPr>
              <w:t>sistema</w:t>
            </w:r>
            <w:r w:rsidRPr="00D9735B">
              <w:rPr>
                <w:i/>
                <w:spacing w:val="-11"/>
              </w:rPr>
              <w:t xml:space="preserve"> </w:t>
            </w:r>
            <w:r w:rsidRPr="00D9735B">
              <w:rPr>
                <w:i/>
              </w:rPr>
              <w:t>no</w:t>
            </w:r>
            <w:r w:rsidRPr="00D9735B">
              <w:rPr>
                <w:i/>
                <w:spacing w:val="-11"/>
              </w:rPr>
              <w:t xml:space="preserve"> </w:t>
            </w:r>
            <w:r w:rsidRPr="00D9735B">
              <w:rPr>
                <w:i/>
              </w:rPr>
              <w:t>permitió</w:t>
            </w:r>
            <w:r w:rsidRPr="00D9735B">
              <w:rPr>
                <w:i/>
                <w:spacing w:val="-12"/>
              </w:rPr>
              <w:t xml:space="preserve"> </w:t>
            </w:r>
            <w:r w:rsidRPr="00D9735B">
              <w:rPr>
                <w:i/>
              </w:rPr>
              <w:t>hacer</w:t>
            </w:r>
            <w:r w:rsidRPr="00D9735B">
              <w:rPr>
                <w:i/>
                <w:spacing w:val="-10"/>
              </w:rPr>
              <w:t xml:space="preserve"> </w:t>
            </w:r>
            <w:r w:rsidRPr="00D9735B">
              <w:rPr>
                <w:i/>
              </w:rPr>
              <w:t>reversa</w:t>
            </w:r>
            <w:r w:rsidRPr="00D9735B">
              <w:rPr>
                <w:i/>
                <w:spacing w:val="-9"/>
              </w:rPr>
              <w:t xml:space="preserve"> </w:t>
            </w:r>
            <w:r w:rsidRPr="00D9735B">
              <w:rPr>
                <w:i/>
              </w:rPr>
              <w:t>de</w:t>
            </w:r>
            <w:r w:rsidRPr="00D9735B">
              <w:rPr>
                <w:i/>
                <w:spacing w:val="-12"/>
              </w:rPr>
              <w:t xml:space="preserve"> </w:t>
            </w:r>
            <w:r w:rsidRPr="00D9735B">
              <w:rPr>
                <w:i/>
              </w:rPr>
              <w:t>las</w:t>
            </w:r>
            <w:r w:rsidRPr="00D9735B">
              <w:rPr>
                <w:i/>
                <w:spacing w:val="-11"/>
              </w:rPr>
              <w:t xml:space="preserve"> </w:t>
            </w:r>
            <w:r w:rsidRPr="00D9735B">
              <w:rPr>
                <w:i/>
              </w:rPr>
              <w:t>pólizas</w:t>
            </w:r>
            <w:r w:rsidRPr="00D9735B">
              <w:rPr>
                <w:i/>
                <w:spacing w:val="-9"/>
              </w:rPr>
              <w:t xml:space="preserve"> </w:t>
            </w:r>
            <w:r w:rsidRPr="00D9735B">
              <w:rPr>
                <w:i/>
              </w:rPr>
              <w:t>originales,</w:t>
            </w:r>
            <w:r w:rsidRPr="00D9735B">
              <w:rPr>
                <w:i/>
                <w:spacing w:val="-65"/>
              </w:rPr>
              <w:t xml:space="preserve"> </w:t>
            </w:r>
            <w:r w:rsidRPr="00D9735B">
              <w:rPr>
                <w:i/>
              </w:rPr>
              <w:t>por</w:t>
            </w:r>
            <w:r w:rsidRPr="00D9735B">
              <w:rPr>
                <w:i/>
                <w:spacing w:val="-5"/>
              </w:rPr>
              <w:t xml:space="preserve"> </w:t>
            </w:r>
            <w:r w:rsidRPr="00D9735B">
              <w:rPr>
                <w:i/>
              </w:rPr>
              <w:t>lo</w:t>
            </w:r>
            <w:r w:rsidRPr="00D9735B">
              <w:rPr>
                <w:i/>
                <w:spacing w:val="-4"/>
              </w:rPr>
              <w:t xml:space="preserve"> </w:t>
            </w:r>
            <w:r w:rsidRPr="00D9735B">
              <w:rPr>
                <w:i/>
              </w:rPr>
              <w:t>cual</w:t>
            </w:r>
            <w:r w:rsidRPr="00D9735B">
              <w:rPr>
                <w:i/>
                <w:spacing w:val="-5"/>
              </w:rPr>
              <w:t xml:space="preserve"> </w:t>
            </w:r>
            <w:r w:rsidRPr="00D9735B">
              <w:rPr>
                <w:i/>
              </w:rPr>
              <w:t>se</w:t>
            </w:r>
            <w:r w:rsidRPr="00D9735B">
              <w:rPr>
                <w:i/>
                <w:spacing w:val="-6"/>
              </w:rPr>
              <w:t xml:space="preserve"> </w:t>
            </w:r>
            <w:r w:rsidRPr="00D9735B">
              <w:rPr>
                <w:i/>
              </w:rPr>
              <w:t>procedió</w:t>
            </w:r>
            <w:r w:rsidRPr="00D9735B">
              <w:rPr>
                <w:i/>
                <w:spacing w:val="-6"/>
              </w:rPr>
              <w:t xml:space="preserve"> </w:t>
            </w:r>
            <w:r w:rsidRPr="00D9735B">
              <w:rPr>
                <w:i/>
              </w:rPr>
              <w:t>a</w:t>
            </w:r>
            <w:r w:rsidRPr="00D9735B">
              <w:rPr>
                <w:i/>
                <w:spacing w:val="-4"/>
              </w:rPr>
              <w:t xml:space="preserve"> </w:t>
            </w:r>
            <w:r w:rsidRPr="00D9735B">
              <w:rPr>
                <w:i/>
              </w:rPr>
              <w:t>registrarlo</w:t>
            </w:r>
            <w:r w:rsidRPr="00D9735B">
              <w:rPr>
                <w:i/>
                <w:spacing w:val="-4"/>
              </w:rPr>
              <w:t xml:space="preserve"> </w:t>
            </w:r>
            <w:r w:rsidRPr="00D9735B">
              <w:rPr>
                <w:i/>
              </w:rPr>
              <w:t>de</w:t>
            </w:r>
            <w:r w:rsidRPr="00D9735B">
              <w:rPr>
                <w:i/>
                <w:spacing w:val="-4"/>
              </w:rPr>
              <w:t xml:space="preserve"> </w:t>
            </w:r>
            <w:r w:rsidRPr="00D9735B">
              <w:rPr>
                <w:i/>
              </w:rPr>
              <w:t>manera</w:t>
            </w:r>
            <w:r w:rsidRPr="00D9735B">
              <w:rPr>
                <w:i/>
                <w:spacing w:val="-4"/>
              </w:rPr>
              <w:t xml:space="preserve"> </w:t>
            </w:r>
            <w:r w:rsidRPr="00D9735B">
              <w:rPr>
                <w:i/>
              </w:rPr>
              <w:t>manual.</w:t>
            </w:r>
            <w:r w:rsidRPr="00D9735B">
              <w:rPr>
                <w:i/>
                <w:spacing w:val="-4"/>
              </w:rPr>
              <w:t xml:space="preserve"> </w:t>
            </w:r>
            <w:r w:rsidRPr="00D9735B">
              <w:rPr>
                <w:i/>
              </w:rPr>
              <w:t>se</w:t>
            </w:r>
            <w:r w:rsidRPr="00D9735B">
              <w:rPr>
                <w:i/>
                <w:spacing w:val="-4"/>
              </w:rPr>
              <w:t xml:space="preserve"> </w:t>
            </w:r>
            <w:r w:rsidRPr="00D9735B">
              <w:rPr>
                <w:i/>
              </w:rPr>
              <w:t>adjunta</w:t>
            </w:r>
            <w:r w:rsidRPr="00D9735B">
              <w:rPr>
                <w:i/>
                <w:spacing w:val="-4"/>
              </w:rPr>
              <w:t xml:space="preserve"> </w:t>
            </w:r>
            <w:r w:rsidRPr="00D9735B">
              <w:rPr>
                <w:i/>
              </w:rPr>
              <w:t>evidencia</w:t>
            </w:r>
            <w:r w:rsidRPr="00D9735B">
              <w:rPr>
                <w:i/>
                <w:spacing w:val="-64"/>
              </w:rPr>
              <w:t xml:space="preserve"> </w:t>
            </w:r>
            <w:r w:rsidRPr="00D9735B">
              <w:rPr>
                <w:i/>
              </w:rPr>
              <w:t>en</w:t>
            </w:r>
            <w:r w:rsidRPr="00D9735B">
              <w:rPr>
                <w:i/>
                <w:spacing w:val="-1"/>
              </w:rPr>
              <w:t xml:space="preserve"> </w:t>
            </w:r>
            <w:r w:rsidRPr="00D9735B">
              <w:rPr>
                <w:i/>
              </w:rPr>
              <w:t>el</w:t>
            </w:r>
            <w:r w:rsidRPr="00D9735B">
              <w:rPr>
                <w:i/>
                <w:spacing w:val="-3"/>
              </w:rPr>
              <w:t xml:space="preserve"> </w:t>
            </w:r>
            <w:r w:rsidRPr="00D9735B">
              <w:rPr>
                <w:i/>
              </w:rPr>
              <w:t>anexo p34</w:t>
            </w:r>
            <w:r w:rsidRPr="00D9735B">
              <w:rPr>
                <w:i/>
                <w:spacing w:val="-2"/>
              </w:rPr>
              <w:t xml:space="preserve"> </w:t>
            </w:r>
            <w:r w:rsidRPr="00D9735B">
              <w:rPr>
                <w:i/>
              </w:rPr>
              <w:t>1.1</w:t>
            </w:r>
          </w:p>
          <w:p w14:paraId="2978DC86" w14:textId="77777777" w:rsidR="00DF7A2F" w:rsidRPr="00D9735B" w:rsidRDefault="00DF7A2F" w:rsidP="00F42418">
            <w:pPr>
              <w:pStyle w:val="NormalWeb"/>
              <w:framePr w:wrap="around"/>
              <w:rPr>
                <w:i/>
              </w:rPr>
            </w:pPr>
          </w:p>
          <w:p w14:paraId="082AEF7E" w14:textId="6C5A6A0C" w:rsidR="00711A74" w:rsidRPr="00D9735B" w:rsidRDefault="00DF7A2F" w:rsidP="00F42418">
            <w:pPr>
              <w:pStyle w:val="NormalWeb"/>
              <w:framePr w:wrap="around"/>
              <w:rPr>
                <w:b/>
                <w:bCs/>
                <w:i/>
              </w:rPr>
            </w:pPr>
            <w:r w:rsidRPr="00D9735B">
              <w:rPr>
                <w:i/>
              </w:rPr>
              <w:t>(…)</w:t>
            </w:r>
            <w:r w:rsidR="00711A74" w:rsidRPr="00D9735B">
              <w:rPr>
                <w:i/>
              </w:rPr>
              <w:t>”</w:t>
            </w:r>
          </w:p>
          <w:p w14:paraId="5A5B08F0" w14:textId="77777777" w:rsidR="00711A74" w:rsidRPr="00D9735B" w:rsidRDefault="00711A74" w:rsidP="00F42418">
            <w:pPr>
              <w:pStyle w:val="NormalWeb"/>
              <w:framePr w:wrap="around"/>
            </w:pPr>
          </w:p>
        </w:tc>
        <w:tc>
          <w:tcPr>
            <w:tcW w:w="2548" w:type="dxa"/>
          </w:tcPr>
          <w:p w14:paraId="689B4B1C" w14:textId="77777777" w:rsidR="00B2644E" w:rsidRPr="00D9735B" w:rsidRDefault="00711A74" w:rsidP="00B2644E">
            <w:pPr>
              <w:pStyle w:val="Sinespaciado"/>
              <w:ind w:right="119"/>
              <w:jc w:val="both"/>
              <w:rPr>
                <w:rFonts w:ascii="Arial" w:hAnsi="Arial" w:cs="Arial"/>
                <w:b/>
                <w:bCs/>
                <w:sz w:val="18"/>
                <w:szCs w:val="18"/>
              </w:rPr>
            </w:pPr>
            <w:r w:rsidRPr="00D9735B">
              <w:rPr>
                <w:rFonts w:ascii="Arial" w:hAnsi="Arial" w:cs="Arial"/>
                <w:b/>
                <w:bCs/>
                <w:sz w:val="18"/>
                <w:szCs w:val="18"/>
              </w:rPr>
              <w:t>Atendida</w:t>
            </w:r>
          </w:p>
          <w:p w14:paraId="1265EE62" w14:textId="77777777" w:rsidR="00B2644E" w:rsidRPr="00D9735B" w:rsidRDefault="00B2644E" w:rsidP="00B2644E">
            <w:pPr>
              <w:pStyle w:val="Sinespaciado"/>
              <w:ind w:right="119"/>
              <w:jc w:val="both"/>
              <w:rPr>
                <w:rFonts w:ascii="Arial" w:hAnsi="Arial" w:cs="Arial"/>
                <w:b/>
                <w:bCs/>
                <w:sz w:val="18"/>
                <w:szCs w:val="18"/>
              </w:rPr>
            </w:pPr>
          </w:p>
          <w:p w14:paraId="4D75E4D1" w14:textId="727F22C6" w:rsidR="00711A74" w:rsidRPr="00D9735B" w:rsidRDefault="00711A74" w:rsidP="007E5FD0">
            <w:pPr>
              <w:pStyle w:val="Sinespaciado"/>
              <w:ind w:right="33"/>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constató que canceló el movimiento de manera manual, ya que el sistema no permitió hacer reversa de las pólizas originales, y quedó constatado en las pólizas PC1-IG-1/12-20, y PC1-EG-1/12-20; por tal razón, la observación </w:t>
            </w:r>
            <w:r w:rsidRPr="00D9735B">
              <w:rPr>
                <w:rFonts w:ascii="Arial" w:hAnsi="Arial" w:cs="Arial"/>
                <w:b/>
                <w:bCs/>
                <w:sz w:val="18"/>
                <w:szCs w:val="18"/>
              </w:rPr>
              <w:t>quedó atendida</w:t>
            </w:r>
            <w:r w:rsidRPr="00D9735B">
              <w:rPr>
                <w:rFonts w:ascii="Arial" w:hAnsi="Arial" w:cs="Arial"/>
                <w:sz w:val="18"/>
                <w:szCs w:val="18"/>
              </w:rPr>
              <w:t>.</w:t>
            </w:r>
          </w:p>
          <w:p w14:paraId="7172B4FA" w14:textId="77777777" w:rsidR="00711A74" w:rsidRPr="00D9735B" w:rsidRDefault="00711A74" w:rsidP="00711A74">
            <w:pPr>
              <w:jc w:val="both"/>
              <w:rPr>
                <w:rFonts w:ascii="Arial" w:hAnsi="Arial" w:cs="Arial"/>
                <w:b/>
                <w:bCs/>
                <w:sz w:val="18"/>
                <w:szCs w:val="18"/>
              </w:rPr>
            </w:pPr>
          </w:p>
        </w:tc>
        <w:tc>
          <w:tcPr>
            <w:tcW w:w="1418" w:type="dxa"/>
          </w:tcPr>
          <w:p w14:paraId="5895DA32"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07E0A847"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50A465C9"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2CFE7290" w14:textId="77777777" w:rsidTr="00256606">
        <w:trPr>
          <w:jc w:val="center"/>
        </w:trPr>
        <w:tc>
          <w:tcPr>
            <w:tcW w:w="509" w:type="dxa"/>
            <w:vAlign w:val="center"/>
          </w:tcPr>
          <w:p w14:paraId="3E138D98" w14:textId="42675356"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10</w:t>
            </w:r>
          </w:p>
        </w:tc>
        <w:tc>
          <w:tcPr>
            <w:tcW w:w="6432" w:type="dxa"/>
          </w:tcPr>
          <w:p w14:paraId="54B0ED6D" w14:textId="77777777" w:rsidR="00711A74" w:rsidRPr="00D9735B" w:rsidRDefault="00711A74" w:rsidP="00711A74">
            <w:pPr>
              <w:spacing w:before="100" w:beforeAutospacing="1" w:after="100" w:afterAutospacing="1"/>
              <w:ind w:right="128"/>
              <w:jc w:val="both"/>
              <w:rPr>
                <w:rFonts w:ascii="Arial" w:hAnsi="Arial" w:cs="Arial"/>
                <w:b/>
                <w:i/>
                <w:iCs/>
                <w:sz w:val="18"/>
                <w:szCs w:val="18"/>
              </w:rPr>
            </w:pPr>
            <w:r w:rsidRPr="00D9735B">
              <w:rPr>
                <w:rFonts w:ascii="Arial" w:hAnsi="Arial" w:cs="Arial"/>
                <w:b/>
                <w:i/>
                <w:iCs/>
                <w:sz w:val="18"/>
                <w:szCs w:val="18"/>
              </w:rPr>
              <w:t>Cuentas de Balance</w:t>
            </w:r>
          </w:p>
          <w:p w14:paraId="229147B1" w14:textId="77777777" w:rsidR="00711A74" w:rsidRPr="00D9735B" w:rsidRDefault="00711A74" w:rsidP="00711A74">
            <w:pPr>
              <w:spacing w:before="100" w:beforeAutospacing="1" w:after="100" w:afterAutospacing="1"/>
              <w:ind w:right="128"/>
              <w:jc w:val="both"/>
              <w:rPr>
                <w:rFonts w:ascii="Arial" w:hAnsi="Arial" w:cs="Arial"/>
                <w:b/>
                <w:i/>
                <w:iCs/>
                <w:sz w:val="18"/>
                <w:szCs w:val="18"/>
              </w:rPr>
            </w:pPr>
            <w:r w:rsidRPr="00D9735B">
              <w:rPr>
                <w:rFonts w:ascii="Arial" w:hAnsi="Arial" w:cs="Arial"/>
                <w:b/>
                <w:i/>
                <w:iCs/>
                <w:sz w:val="18"/>
                <w:szCs w:val="18"/>
              </w:rPr>
              <w:t>Bancos</w:t>
            </w:r>
          </w:p>
          <w:p w14:paraId="3A7803A7" w14:textId="77777777" w:rsidR="00711A74" w:rsidRPr="00D9735B" w:rsidRDefault="00711A74" w:rsidP="00711A74">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De la verificación a los estados de cuenta bancarios reportados en el SIF, se detectaron depósitos y retiros que no fueron localizados en la contabilidad del sujeto obligado, como se detalla en los </w:t>
            </w:r>
            <w:r w:rsidRPr="00D9735B">
              <w:rPr>
                <w:rFonts w:ascii="Arial" w:eastAsia="Times New Roman" w:hAnsi="Arial" w:cs="Arial"/>
                <w:b/>
                <w:bCs/>
                <w:i/>
                <w:iCs/>
                <w:sz w:val="18"/>
                <w:szCs w:val="18"/>
              </w:rPr>
              <w:t>Anexos 6.1.3. y 6.1.4</w:t>
            </w:r>
            <w:r w:rsidRPr="00D9735B">
              <w:rPr>
                <w:rFonts w:ascii="Arial" w:eastAsia="Times New Roman" w:hAnsi="Arial" w:cs="Arial"/>
                <w:i/>
                <w:iCs/>
                <w:sz w:val="18"/>
                <w:szCs w:val="18"/>
              </w:rPr>
              <w:t>. del presente oficio.</w:t>
            </w:r>
          </w:p>
          <w:p w14:paraId="56F003C2" w14:textId="77777777" w:rsidR="00711A74" w:rsidRPr="00D9735B" w:rsidRDefault="00711A74" w:rsidP="00711A74">
            <w:pPr>
              <w:spacing w:after="150"/>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Se le solicita presentar en el SIF lo siguiente: </w:t>
            </w:r>
          </w:p>
          <w:p w14:paraId="50CD1872" w14:textId="77777777" w:rsidR="00711A74" w:rsidRPr="00D9735B" w:rsidRDefault="00711A74" w:rsidP="00CE2E94">
            <w:pPr>
              <w:pStyle w:val="Prrafodelista"/>
              <w:numPr>
                <w:ilvl w:val="0"/>
                <w:numId w:val="15"/>
              </w:numPr>
              <w:spacing w:after="15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Las correcciones que procedan en su contabilidad.</w:t>
            </w:r>
          </w:p>
          <w:p w14:paraId="672FA7A0" w14:textId="77777777" w:rsidR="00711A74" w:rsidRPr="00D9735B" w:rsidRDefault="00711A74" w:rsidP="00711A74">
            <w:pPr>
              <w:pStyle w:val="Prrafodelista"/>
              <w:spacing w:after="150"/>
              <w:ind w:right="128"/>
              <w:jc w:val="both"/>
              <w:rPr>
                <w:rFonts w:ascii="Arial" w:eastAsia="Times New Roman" w:hAnsi="Arial" w:cs="Arial"/>
                <w:i/>
                <w:iCs/>
                <w:sz w:val="18"/>
                <w:szCs w:val="18"/>
              </w:rPr>
            </w:pPr>
          </w:p>
          <w:p w14:paraId="2A3E99A4" w14:textId="77777777" w:rsidR="00711A74" w:rsidRPr="00D9735B" w:rsidRDefault="00711A74" w:rsidP="00CE2E94">
            <w:pPr>
              <w:pStyle w:val="Prrafodelista"/>
              <w:numPr>
                <w:ilvl w:val="0"/>
                <w:numId w:val="15"/>
              </w:numPr>
              <w:spacing w:after="15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Las pólizas con su respectivo soporte documental en el que acredite las operaciones realizadas. </w:t>
            </w:r>
          </w:p>
          <w:p w14:paraId="3E98ED5D" w14:textId="77777777" w:rsidR="00711A74" w:rsidRPr="00D9735B" w:rsidRDefault="00711A74" w:rsidP="00711A74">
            <w:pPr>
              <w:pStyle w:val="Prrafodelista"/>
              <w:spacing w:after="150"/>
              <w:ind w:right="128"/>
              <w:jc w:val="both"/>
              <w:rPr>
                <w:rFonts w:ascii="Arial" w:eastAsia="Times New Roman" w:hAnsi="Arial" w:cs="Arial"/>
                <w:i/>
                <w:iCs/>
                <w:sz w:val="18"/>
                <w:szCs w:val="18"/>
              </w:rPr>
            </w:pPr>
          </w:p>
          <w:p w14:paraId="0BD6D8E3" w14:textId="77777777" w:rsidR="00711A74" w:rsidRPr="00D9735B" w:rsidRDefault="00711A74" w:rsidP="00CE2E94">
            <w:pPr>
              <w:pStyle w:val="Prrafodelista"/>
              <w:numPr>
                <w:ilvl w:val="0"/>
                <w:numId w:val="15"/>
              </w:numPr>
              <w:spacing w:after="15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0F2BD1AB" w14:textId="4C4B369C" w:rsidR="00711A74" w:rsidRPr="00D9735B" w:rsidRDefault="00711A74" w:rsidP="00711A74">
            <w:pPr>
              <w:ind w:right="128"/>
              <w:jc w:val="both"/>
              <w:rPr>
                <w:rFonts w:ascii="Arial" w:eastAsia="Times New Roman" w:hAnsi="Arial" w:cs="Arial"/>
                <w:b/>
                <w:bCs/>
                <w:i/>
                <w:iCs/>
                <w:sz w:val="18"/>
                <w:szCs w:val="18"/>
              </w:rPr>
            </w:pPr>
            <w:r w:rsidRPr="00D9735B">
              <w:rPr>
                <w:rFonts w:ascii="Arial" w:eastAsia="Times New Roman" w:hAnsi="Arial" w:cs="Arial"/>
                <w:i/>
                <w:iCs/>
                <w:sz w:val="18"/>
                <w:szCs w:val="18"/>
              </w:rPr>
              <w:t>Lo anterior, de conformidad con lo dispuesto en los artículos 25, numeral 1, inciso k); 60, 78, numeral 1, inciso b), fracción II de la LGPP; 33, numeral 1, incisos a), i) y j); 37, 37 bis, 38, 96, numeral 1, ;03 y 127 numerales 1 y 2 del RF.</w:t>
            </w:r>
          </w:p>
        </w:tc>
        <w:tc>
          <w:tcPr>
            <w:tcW w:w="4678" w:type="dxa"/>
          </w:tcPr>
          <w:p w14:paraId="0AE51DA4" w14:textId="3DF10F2F" w:rsidR="00590D5C" w:rsidRPr="00D9735B" w:rsidRDefault="00711A74" w:rsidP="00F42418">
            <w:pPr>
              <w:pStyle w:val="NormalWeb"/>
              <w:framePr w:wrap="around"/>
              <w:rPr>
                <w:i/>
              </w:rPr>
            </w:pPr>
            <w:r w:rsidRPr="00D9735B">
              <w:rPr>
                <w:i/>
              </w:rPr>
              <w:t>“</w:t>
            </w:r>
            <w:r w:rsidR="00590D5C" w:rsidRPr="00D9735B">
              <w:rPr>
                <w:i/>
              </w:rPr>
              <w:t>(…)</w:t>
            </w:r>
          </w:p>
          <w:p w14:paraId="63E04747" w14:textId="77777777" w:rsidR="00590D5C" w:rsidRPr="00D9735B" w:rsidRDefault="00590D5C" w:rsidP="00F42418">
            <w:pPr>
              <w:pStyle w:val="NormalWeb"/>
              <w:framePr w:wrap="around"/>
              <w:rPr>
                <w:i/>
              </w:rPr>
            </w:pPr>
          </w:p>
          <w:p w14:paraId="79408F16" w14:textId="1CC34970" w:rsidR="00711A74" w:rsidRPr="00D9735B" w:rsidRDefault="00711A74" w:rsidP="00F42418">
            <w:pPr>
              <w:pStyle w:val="NormalWeb"/>
              <w:framePr w:wrap="around"/>
              <w:rPr>
                <w:i/>
              </w:rPr>
            </w:pPr>
            <w:r w:rsidRPr="00D9735B">
              <w:rPr>
                <w:i/>
              </w:rPr>
              <w:t>En atención al numeral 37, Se presenta en SIF las correcciones contables,</w:t>
            </w:r>
            <w:r w:rsidRPr="00D9735B">
              <w:rPr>
                <w:i/>
                <w:spacing w:val="1"/>
              </w:rPr>
              <w:t xml:space="preserve"> </w:t>
            </w:r>
            <w:r w:rsidRPr="00D9735B">
              <w:rPr>
                <w:i/>
              </w:rPr>
              <w:t>póliza</w:t>
            </w:r>
            <w:r w:rsidRPr="00D9735B">
              <w:rPr>
                <w:i/>
                <w:spacing w:val="1"/>
              </w:rPr>
              <w:t xml:space="preserve"> </w:t>
            </w:r>
            <w:r w:rsidRPr="00D9735B">
              <w:rPr>
                <w:i/>
              </w:rPr>
              <w:t>2</w:t>
            </w:r>
            <w:r w:rsidRPr="00D9735B">
              <w:rPr>
                <w:i/>
                <w:spacing w:val="1"/>
              </w:rPr>
              <w:t xml:space="preserve"> </w:t>
            </w:r>
            <w:r w:rsidRPr="00D9735B">
              <w:rPr>
                <w:i/>
              </w:rPr>
              <w:t>primera</w:t>
            </w:r>
            <w:r w:rsidRPr="00D9735B">
              <w:rPr>
                <w:i/>
                <w:spacing w:val="1"/>
              </w:rPr>
              <w:t xml:space="preserve"> </w:t>
            </w:r>
            <w:r w:rsidRPr="00D9735B">
              <w:rPr>
                <w:i/>
              </w:rPr>
              <w:t>corrección</w:t>
            </w:r>
            <w:r w:rsidRPr="00D9735B">
              <w:rPr>
                <w:i/>
                <w:spacing w:val="1"/>
              </w:rPr>
              <w:t xml:space="preserve"> </w:t>
            </w:r>
            <w:r w:rsidRPr="00D9735B">
              <w:rPr>
                <w:i/>
              </w:rPr>
              <w:t>del</w:t>
            </w:r>
            <w:r w:rsidRPr="00D9735B">
              <w:rPr>
                <w:i/>
                <w:spacing w:val="1"/>
              </w:rPr>
              <w:t xml:space="preserve"> </w:t>
            </w:r>
            <w:r w:rsidRPr="00D9735B">
              <w:rPr>
                <w:i/>
              </w:rPr>
              <w:t>mes</w:t>
            </w:r>
            <w:r w:rsidRPr="00D9735B">
              <w:rPr>
                <w:i/>
                <w:spacing w:val="1"/>
              </w:rPr>
              <w:t xml:space="preserve"> </w:t>
            </w:r>
            <w:r w:rsidRPr="00D9735B">
              <w:rPr>
                <w:i/>
              </w:rPr>
              <w:t>de</w:t>
            </w:r>
            <w:r w:rsidRPr="00D9735B">
              <w:rPr>
                <w:i/>
                <w:spacing w:val="1"/>
              </w:rPr>
              <w:t xml:space="preserve"> </w:t>
            </w:r>
            <w:r w:rsidRPr="00D9735B">
              <w:rPr>
                <w:i/>
              </w:rPr>
              <w:t>diciembre</w:t>
            </w:r>
            <w:r w:rsidRPr="00D9735B">
              <w:rPr>
                <w:i/>
                <w:spacing w:val="1"/>
              </w:rPr>
              <w:t xml:space="preserve"> </w:t>
            </w:r>
            <w:r w:rsidRPr="00D9735B">
              <w:rPr>
                <w:i/>
              </w:rPr>
              <w:t>y</w:t>
            </w:r>
            <w:r w:rsidRPr="00D9735B">
              <w:rPr>
                <w:i/>
                <w:spacing w:val="1"/>
              </w:rPr>
              <w:t xml:space="preserve"> </w:t>
            </w:r>
            <w:r w:rsidRPr="00D9735B">
              <w:rPr>
                <w:i/>
              </w:rPr>
              <w:t>Póliza</w:t>
            </w:r>
            <w:r w:rsidRPr="00D9735B">
              <w:rPr>
                <w:i/>
                <w:spacing w:val="1"/>
              </w:rPr>
              <w:t xml:space="preserve"> </w:t>
            </w:r>
            <w:r w:rsidRPr="00D9735B">
              <w:rPr>
                <w:i/>
              </w:rPr>
              <w:t>3</w:t>
            </w:r>
            <w:r w:rsidRPr="00D9735B">
              <w:rPr>
                <w:i/>
                <w:spacing w:val="1"/>
              </w:rPr>
              <w:t xml:space="preserve"> </w:t>
            </w:r>
            <w:r w:rsidRPr="00D9735B">
              <w:rPr>
                <w:i/>
              </w:rPr>
              <w:t>primera</w:t>
            </w:r>
            <w:r w:rsidRPr="00D9735B">
              <w:rPr>
                <w:i/>
                <w:spacing w:val="1"/>
              </w:rPr>
              <w:t xml:space="preserve"> </w:t>
            </w:r>
            <w:r w:rsidRPr="00D9735B">
              <w:rPr>
                <w:i/>
              </w:rPr>
              <w:t xml:space="preserve">corrección del mes de diciembre de </w:t>
            </w:r>
            <w:proofErr w:type="gramStart"/>
            <w:r w:rsidRPr="00D9735B">
              <w:rPr>
                <w:i/>
              </w:rPr>
              <w:t>2020,</w:t>
            </w:r>
            <w:proofErr w:type="gramEnd"/>
            <w:r w:rsidRPr="00D9735B">
              <w:rPr>
                <w:i/>
              </w:rPr>
              <w:t xml:space="preserve"> se anexa al presente el soporte</w:t>
            </w:r>
            <w:r w:rsidRPr="00D9735B">
              <w:rPr>
                <w:i/>
                <w:spacing w:val="1"/>
              </w:rPr>
              <w:t xml:space="preserve"> </w:t>
            </w:r>
            <w:r w:rsidRPr="00D9735B">
              <w:rPr>
                <w:i/>
              </w:rPr>
              <w:t>documental, así como el papel de trabajo que amparan el correcto registro</w:t>
            </w:r>
            <w:r w:rsidRPr="00D9735B">
              <w:rPr>
                <w:i/>
                <w:spacing w:val="1"/>
              </w:rPr>
              <w:t xml:space="preserve"> </w:t>
            </w:r>
            <w:r w:rsidRPr="00D9735B">
              <w:rPr>
                <w:i/>
              </w:rPr>
              <w:t>de</w:t>
            </w:r>
            <w:r w:rsidRPr="00D9735B">
              <w:rPr>
                <w:i/>
                <w:spacing w:val="-1"/>
              </w:rPr>
              <w:t xml:space="preserve"> </w:t>
            </w:r>
            <w:r w:rsidRPr="00D9735B">
              <w:rPr>
                <w:i/>
              </w:rPr>
              <w:t>las</w:t>
            </w:r>
            <w:r w:rsidRPr="00D9735B">
              <w:rPr>
                <w:i/>
                <w:spacing w:val="-2"/>
              </w:rPr>
              <w:t xml:space="preserve"> </w:t>
            </w:r>
            <w:r w:rsidRPr="00D9735B">
              <w:rPr>
                <w:i/>
              </w:rPr>
              <w:t>operaciones, como</w:t>
            </w:r>
            <w:r w:rsidRPr="00D9735B">
              <w:rPr>
                <w:i/>
                <w:spacing w:val="-1"/>
              </w:rPr>
              <w:t xml:space="preserve"> </w:t>
            </w:r>
            <w:r w:rsidRPr="00D9735B">
              <w:rPr>
                <w:i/>
              </w:rPr>
              <w:t>lo</w:t>
            </w:r>
            <w:r w:rsidRPr="00D9735B">
              <w:rPr>
                <w:i/>
                <w:spacing w:val="-2"/>
              </w:rPr>
              <w:t xml:space="preserve"> </w:t>
            </w:r>
            <w:r w:rsidRPr="00D9735B">
              <w:rPr>
                <w:i/>
              </w:rPr>
              <w:t>marca la</w:t>
            </w:r>
            <w:r w:rsidRPr="00D9735B">
              <w:rPr>
                <w:i/>
                <w:spacing w:val="-2"/>
              </w:rPr>
              <w:t xml:space="preserve"> </w:t>
            </w:r>
            <w:r w:rsidRPr="00D9735B">
              <w:rPr>
                <w:i/>
              </w:rPr>
              <w:t>normatividad:</w:t>
            </w:r>
          </w:p>
          <w:p w14:paraId="72DE4A6B" w14:textId="77777777" w:rsidR="00711A74" w:rsidRPr="00D9735B" w:rsidRDefault="00711A74" w:rsidP="00590D5C">
            <w:pPr>
              <w:pStyle w:val="Textoindependiente"/>
              <w:rPr>
                <w:rFonts w:ascii="Arial" w:hAnsi="Arial" w:cs="Arial"/>
                <w:i/>
                <w:sz w:val="18"/>
                <w:szCs w:val="18"/>
              </w:rPr>
            </w:pPr>
            <w:r w:rsidRPr="00D9735B">
              <w:rPr>
                <w:rFonts w:ascii="Arial" w:hAnsi="Arial" w:cs="Arial"/>
                <w:i/>
                <w:sz w:val="18"/>
                <w:szCs w:val="18"/>
              </w:rPr>
              <w:t>1.</w:t>
            </w:r>
            <w:r w:rsidRPr="00D9735B">
              <w:rPr>
                <w:rFonts w:ascii="Arial" w:hAnsi="Arial" w:cs="Arial"/>
                <w:i/>
                <w:spacing w:val="24"/>
                <w:sz w:val="18"/>
                <w:szCs w:val="18"/>
              </w:rPr>
              <w:t xml:space="preserve"> </w:t>
            </w:r>
            <w:r w:rsidRPr="00D9735B">
              <w:rPr>
                <w:rFonts w:ascii="Arial" w:hAnsi="Arial" w:cs="Arial"/>
                <w:i/>
                <w:sz w:val="18"/>
                <w:szCs w:val="18"/>
              </w:rPr>
              <w:t>Se</w:t>
            </w:r>
            <w:r w:rsidRPr="00D9735B">
              <w:rPr>
                <w:rFonts w:ascii="Arial" w:hAnsi="Arial" w:cs="Arial"/>
                <w:i/>
                <w:spacing w:val="-1"/>
                <w:sz w:val="18"/>
                <w:szCs w:val="18"/>
              </w:rPr>
              <w:t xml:space="preserve"> </w:t>
            </w:r>
            <w:r w:rsidRPr="00D9735B">
              <w:rPr>
                <w:rFonts w:ascii="Arial" w:hAnsi="Arial" w:cs="Arial"/>
                <w:i/>
                <w:sz w:val="18"/>
                <w:szCs w:val="18"/>
              </w:rPr>
              <w:t>informa</w:t>
            </w:r>
            <w:r w:rsidRPr="00D9735B">
              <w:rPr>
                <w:rFonts w:ascii="Arial" w:hAnsi="Arial" w:cs="Arial"/>
                <w:i/>
                <w:spacing w:val="-3"/>
                <w:sz w:val="18"/>
                <w:szCs w:val="18"/>
              </w:rPr>
              <w:t xml:space="preserve"> </w:t>
            </w:r>
            <w:r w:rsidRPr="00D9735B">
              <w:rPr>
                <w:rFonts w:ascii="Arial" w:hAnsi="Arial" w:cs="Arial"/>
                <w:i/>
                <w:sz w:val="18"/>
                <w:szCs w:val="18"/>
              </w:rPr>
              <w:t>que</w:t>
            </w:r>
            <w:r w:rsidRPr="00D9735B">
              <w:rPr>
                <w:rFonts w:ascii="Arial" w:hAnsi="Arial" w:cs="Arial"/>
                <w:i/>
                <w:spacing w:val="-1"/>
                <w:sz w:val="18"/>
                <w:szCs w:val="18"/>
              </w:rPr>
              <w:t xml:space="preserve"> </w:t>
            </w:r>
            <w:r w:rsidRPr="00D9735B">
              <w:rPr>
                <w:rFonts w:ascii="Arial" w:hAnsi="Arial" w:cs="Arial"/>
                <w:i/>
                <w:sz w:val="18"/>
                <w:szCs w:val="18"/>
              </w:rPr>
              <w:t>las</w:t>
            </w:r>
            <w:r w:rsidRPr="00D9735B">
              <w:rPr>
                <w:rFonts w:ascii="Arial" w:hAnsi="Arial" w:cs="Arial"/>
                <w:i/>
                <w:spacing w:val="-1"/>
                <w:sz w:val="18"/>
                <w:szCs w:val="18"/>
              </w:rPr>
              <w:t xml:space="preserve"> </w:t>
            </w:r>
            <w:r w:rsidRPr="00D9735B">
              <w:rPr>
                <w:rFonts w:ascii="Arial" w:hAnsi="Arial" w:cs="Arial"/>
                <w:i/>
                <w:sz w:val="18"/>
                <w:szCs w:val="18"/>
              </w:rPr>
              <w:t>cuentas</w:t>
            </w:r>
            <w:r w:rsidRPr="00D9735B">
              <w:rPr>
                <w:rFonts w:ascii="Arial" w:hAnsi="Arial" w:cs="Arial"/>
                <w:i/>
                <w:spacing w:val="-1"/>
                <w:sz w:val="18"/>
                <w:szCs w:val="18"/>
              </w:rPr>
              <w:t xml:space="preserve"> </w:t>
            </w:r>
            <w:r w:rsidRPr="00D9735B">
              <w:rPr>
                <w:rFonts w:ascii="Arial" w:hAnsi="Arial" w:cs="Arial"/>
                <w:i/>
                <w:sz w:val="18"/>
                <w:szCs w:val="18"/>
              </w:rPr>
              <w:t>que</w:t>
            </w:r>
            <w:r w:rsidRPr="00D9735B">
              <w:rPr>
                <w:rFonts w:ascii="Arial" w:hAnsi="Arial" w:cs="Arial"/>
                <w:i/>
                <w:spacing w:val="-3"/>
                <w:sz w:val="18"/>
                <w:szCs w:val="18"/>
              </w:rPr>
              <w:t xml:space="preserve"> </w:t>
            </w:r>
            <w:r w:rsidRPr="00D9735B">
              <w:rPr>
                <w:rFonts w:ascii="Arial" w:hAnsi="Arial" w:cs="Arial"/>
                <w:i/>
                <w:sz w:val="18"/>
                <w:szCs w:val="18"/>
              </w:rPr>
              <w:t>se</w:t>
            </w:r>
            <w:r w:rsidRPr="00D9735B">
              <w:rPr>
                <w:rFonts w:ascii="Arial" w:hAnsi="Arial" w:cs="Arial"/>
                <w:i/>
                <w:spacing w:val="-2"/>
                <w:sz w:val="18"/>
                <w:szCs w:val="18"/>
              </w:rPr>
              <w:t xml:space="preserve"> </w:t>
            </w:r>
            <w:r w:rsidRPr="00D9735B">
              <w:rPr>
                <w:rFonts w:ascii="Arial" w:hAnsi="Arial" w:cs="Arial"/>
                <w:i/>
                <w:sz w:val="18"/>
                <w:szCs w:val="18"/>
              </w:rPr>
              <w:t>detallan</w:t>
            </w:r>
            <w:r w:rsidRPr="00D9735B">
              <w:rPr>
                <w:rFonts w:ascii="Arial" w:hAnsi="Arial" w:cs="Arial"/>
                <w:i/>
                <w:spacing w:val="-1"/>
                <w:sz w:val="18"/>
                <w:szCs w:val="18"/>
              </w:rPr>
              <w:t xml:space="preserve"> </w:t>
            </w:r>
            <w:r w:rsidRPr="00D9735B">
              <w:rPr>
                <w:rFonts w:ascii="Arial" w:hAnsi="Arial" w:cs="Arial"/>
                <w:i/>
                <w:sz w:val="18"/>
                <w:szCs w:val="18"/>
              </w:rPr>
              <w:t>a</w:t>
            </w:r>
            <w:r w:rsidRPr="00D9735B">
              <w:rPr>
                <w:rFonts w:ascii="Arial" w:hAnsi="Arial" w:cs="Arial"/>
                <w:i/>
                <w:spacing w:val="-4"/>
                <w:sz w:val="18"/>
                <w:szCs w:val="18"/>
              </w:rPr>
              <w:t xml:space="preserve"> </w:t>
            </w:r>
            <w:r w:rsidRPr="00D9735B">
              <w:rPr>
                <w:rFonts w:ascii="Arial" w:hAnsi="Arial" w:cs="Arial"/>
                <w:i/>
                <w:sz w:val="18"/>
                <w:szCs w:val="18"/>
              </w:rPr>
              <w:t>continuación:</w:t>
            </w:r>
          </w:p>
          <w:p w14:paraId="0D58048A" w14:textId="77777777" w:rsidR="00711A74" w:rsidRPr="00D9735B" w:rsidRDefault="00711A74" w:rsidP="00F42418">
            <w:pPr>
              <w:pStyle w:val="NormalWeb"/>
              <w:framePr w:wrap="around"/>
              <w:rPr>
                <w:i/>
              </w:rPr>
            </w:pPr>
          </w:p>
          <w:tbl>
            <w:tblPr>
              <w:tblW w:w="4148" w:type="dxa"/>
              <w:tblLayout w:type="fixed"/>
              <w:tblCellMar>
                <w:left w:w="70" w:type="dxa"/>
                <w:right w:w="70" w:type="dxa"/>
              </w:tblCellMar>
              <w:tblLook w:val="04A0" w:firstRow="1" w:lastRow="0" w:firstColumn="1" w:lastColumn="0" w:noHBand="0" w:noVBand="1"/>
            </w:tblPr>
            <w:tblGrid>
              <w:gridCol w:w="690"/>
              <w:gridCol w:w="785"/>
              <w:gridCol w:w="2013"/>
              <w:gridCol w:w="660"/>
            </w:tblGrid>
            <w:tr w:rsidR="00711A74" w:rsidRPr="00D9735B" w14:paraId="071AC372" w14:textId="77777777" w:rsidTr="003E1736">
              <w:trPr>
                <w:trHeight w:val="221"/>
              </w:trPr>
              <w:tc>
                <w:tcPr>
                  <w:tcW w:w="690" w:type="dxa"/>
                  <w:tcBorders>
                    <w:top w:val="single" w:sz="8" w:space="0" w:color="000000"/>
                    <w:left w:val="single" w:sz="8" w:space="0" w:color="000000"/>
                    <w:bottom w:val="nil"/>
                    <w:right w:val="single" w:sz="8" w:space="0" w:color="000000"/>
                  </w:tcBorders>
                  <w:shd w:val="clear" w:color="auto" w:fill="auto"/>
                  <w:vAlign w:val="center"/>
                  <w:hideMark/>
                </w:tcPr>
                <w:p w14:paraId="27279D4E" w14:textId="77777777" w:rsidR="00711A74" w:rsidRPr="00D9735B" w:rsidRDefault="00711A74" w:rsidP="00590D5C">
                  <w:pPr>
                    <w:rPr>
                      <w:rFonts w:ascii="Arial" w:eastAsia="Times New Roman" w:hAnsi="Arial" w:cs="Arial"/>
                      <w:i/>
                      <w:sz w:val="12"/>
                      <w:szCs w:val="12"/>
                    </w:rPr>
                  </w:pPr>
                  <w:r w:rsidRPr="00D9735B">
                    <w:rPr>
                      <w:rFonts w:ascii="Arial" w:eastAsia="Times New Roman" w:hAnsi="Arial" w:cs="Arial"/>
                      <w:i/>
                      <w:sz w:val="12"/>
                      <w:szCs w:val="12"/>
                      <w:lang w:val="es-ES"/>
                    </w:rPr>
                    <w:t> </w:t>
                  </w:r>
                </w:p>
              </w:tc>
              <w:tc>
                <w:tcPr>
                  <w:tcW w:w="785" w:type="dxa"/>
                  <w:tcBorders>
                    <w:top w:val="single" w:sz="8" w:space="0" w:color="000000"/>
                    <w:left w:val="nil"/>
                    <w:bottom w:val="nil"/>
                    <w:right w:val="single" w:sz="8" w:space="0" w:color="000000"/>
                  </w:tcBorders>
                  <w:shd w:val="clear" w:color="auto" w:fill="auto"/>
                  <w:vAlign w:val="center"/>
                  <w:hideMark/>
                </w:tcPr>
                <w:p w14:paraId="35CA8756" w14:textId="77777777" w:rsidR="00711A74" w:rsidRPr="00D9735B" w:rsidRDefault="00711A74" w:rsidP="00590D5C">
                  <w:pPr>
                    <w:rPr>
                      <w:rFonts w:ascii="Arial" w:eastAsia="Times New Roman" w:hAnsi="Arial" w:cs="Arial"/>
                      <w:i/>
                      <w:sz w:val="12"/>
                      <w:szCs w:val="12"/>
                    </w:rPr>
                  </w:pPr>
                  <w:r w:rsidRPr="00D9735B">
                    <w:rPr>
                      <w:rFonts w:ascii="Arial" w:eastAsia="Times New Roman" w:hAnsi="Arial" w:cs="Arial"/>
                      <w:i/>
                      <w:sz w:val="12"/>
                      <w:szCs w:val="12"/>
                      <w:lang w:val="es-ES"/>
                    </w:rPr>
                    <w:t> </w:t>
                  </w:r>
                </w:p>
              </w:tc>
              <w:tc>
                <w:tcPr>
                  <w:tcW w:w="2013" w:type="dxa"/>
                  <w:tcBorders>
                    <w:top w:val="single" w:sz="8" w:space="0" w:color="000000"/>
                    <w:left w:val="nil"/>
                    <w:bottom w:val="nil"/>
                    <w:right w:val="single" w:sz="8" w:space="0" w:color="000000"/>
                  </w:tcBorders>
                  <w:shd w:val="clear" w:color="auto" w:fill="auto"/>
                  <w:vAlign w:val="center"/>
                  <w:hideMark/>
                </w:tcPr>
                <w:p w14:paraId="35B6CB74" w14:textId="77777777" w:rsidR="00711A74" w:rsidRPr="00D9735B" w:rsidRDefault="00711A74" w:rsidP="00590D5C">
                  <w:pPr>
                    <w:rPr>
                      <w:rFonts w:ascii="Arial" w:eastAsia="Times New Roman" w:hAnsi="Arial" w:cs="Arial"/>
                      <w:i/>
                      <w:sz w:val="12"/>
                      <w:szCs w:val="12"/>
                    </w:rPr>
                  </w:pPr>
                  <w:r w:rsidRPr="00D9735B">
                    <w:rPr>
                      <w:rFonts w:ascii="Arial" w:eastAsia="Times New Roman" w:hAnsi="Arial" w:cs="Arial"/>
                      <w:i/>
                      <w:sz w:val="12"/>
                      <w:szCs w:val="12"/>
                      <w:lang w:val="es-ES"/>
                    </w:rPr>
                    <w:t> </w:t>
                  </w:r>
                </w:p>
              </w:tc>
              <w:tc>
                <w:tcPr>
                  <w:tcW w:w="660" w:type="dxa"/>
                  <w:tcBorders>
                    <w:top w:val="single" w:sz="8" w:space="0" w:color="000000"/>
                    <w:left w:val="nil"/>
                    <w:bottom w:val="nil"/>
                    <w:right w:val="single" w:sz="8" w:space="0" w:color="000000"/>
                  </w:tcBorders>
                  <w:shd w:val="clear" w:color="auto" w:fill="auto"/>
                  <w:vAlign w:val="center"/>
                  <w:hideMark/>
                </w:tcPr>
                <w:p w14:paraId="40A7F97B" w14:textId="77777777" w:rsidR="00711A74" w:rsidRPr="00D9735B" w:rsidRDefault="00711A74" w:rsidP="00590D5C">
                  <w:pPr>
                    <w:rPr>
                      <w:rFonts w:ascii="Arial" w:eastAsia="Times New Roman" w:hAnsi="Arial" w:cs="Arial"/>
                      <w:i/>
                      <w:sz w:val="12"/>
                      <w:szCs w:val="12"/>
                    </w:rPr>
                  </w:pPr>
                  <w:r w:rsidRPr="00D9735B">
                    <w:rPr>
                      <w:rFonts w:ascii="Arial" w:eastAsia="Times New Roman" w:hAnsi="Arial" w:cs="Arial"/>
                      <w:i/>
                      <w:sz w:val="12"/>
                      <w:szCs w:val="12"/>
                      <w:lang w:val="es-ES"/>
                    </w:rPr>
                    <w:t> </w:t>
                  </w:r>
                </w:p>
              </w:tc>
            </w:tr>
            <w:tr w:rsidR="00711A74" w:rsidRPr="00D9735B" w14:paraId="42EE77AB" w14:textId="77777777" w:rsidTr="003E1736">
              <w:trPr>
                <w:trHeight w:val="323"/>
              </w:trPr>
              <w:tc>
                <w:tcPr>
                  <w:tcW w:w="690" w:type="dxa"/>
                  <w:tcBorders>
                    <w:top w:val="nil"/>
                    <w:left w:val="single" w:sz="8" w:space="0" w:color="000000"/>
                    <w:bottom w:val="single" w:sz="8" w:space="0" w:color="000000"/>
                    <w:right w:val="single" w:sz="8" w:space="0" w:color="000000"/>
                  </w:tcBorders>
                  <w:shd w:val="clear" w:color="auto" w:fill="auto"/>
                  <w:vAlign w:val="center"/>
                  <w:hideMark/>
                </w:tcPr>
                <w:p w14:paraId="28C8A523" w14:textId="77777777" w:rsidR="00711A74" w:rsidRPr="00D9735B" w:rsidRDefault="00711A74" w:rsidP="00590D5C">
                  <w:pPr>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Cuenta bancaria</w:t>
                  </w:r>
                </w:p>
              </w:tc>
              <w:tc>
                <w:tcPr>
                  <w:tcW w:w="785" w:type="dxa"/>
                  <w:tcBorders>
                    <w:top w:val="nil"/>
                    <w:left w:val="nil"/>
                    <w:bottom w:val="single" w:sz="8" w:space="0" w:color="000000"/>
                    <w:right w:val="single" w:sz="8" w:space="0" w:color="000000"/>
                  </w:tcBorders>
                  <w:shd w:val="clear" w:color="auto" w:fill="auto"/>
                  <w:vAlign w:val="center"/>
                  <w:hideMark/>
                </w:tcPr>
                <w:p w14:paraId="3473F673" w14:textId="77777777" w:rsidR="00711A74" w:rsidRPr="00D9735B" w:rsidRDefault="00711A74" w:rsidP="00590D5C">
                  <w:pPr>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Institución financiera</w:t>
                  </w:r>
                </w:p>
              </w:tc>
              <w:tc>
                <w:tcPr>
                  <w:tcW w:w="2013" w:type="dxa"/>
                  <w:tcBorders>
                    <w:top w:val="nil"/>
                    <w:left w:val="nil"/>
                    <w:bottom w:val="single" w:sz="8" w:space="0" w:color="000000"/>
                    <w:right w:val="single" w:sz="8" w:space="0" w:color="000000"/>
                  </w:tcBorders>
                  <w:shd w:val="clear" w:color="auto" w:fill="auto"/>
                  <w:vAlign w:val="center"/>
                  <w:hideMark/>
                </w:tcPr>
                <w:p w14:paraId="5FC25F3C" w14:textId="77777777" w:rsidR="00711A74" w:rsidRPr="00D9735B" w:rsidRDefault="00711A74" w:rsidP="00590D5C">
                  <w:pPr>
                    <w:ind w:firstLineChars="400" w:firstLine="482"/>
                    <w:rPr>
                      <w:rFonts w:ascii="Arial" w:eastAsia="Times New Roman" w:hAnsi="Arial" w:cs="Arial"/>
                      <w:b/>
                      <w:bCs/>
                      <w:i/>
                      <w:sz w:val="12"/>
                      <w:szCs w:val="12"/>
                    </w:rPr>
                  </w:pPr>
                  <w:r w:rsidRPr="00D9735B">
                    <w:rPr>
                      <w:rFonts w:ascii="Arial" w:eastAsia="Times New Roman" w:hAnsi="Arial" w:cs="Arial"/>
                      <w:b/>
                      <w:bCs/>
                      <w:i/>
                      <w:sz w:val="12"/>
                      <w:szCs w:val="12"/>
                      <w:lang w:val="es-ES"/>
                    </w:rPr>
                    <w:t>Fecha de apertura</w:t>
                  </w:r>
                </w:p>
              </w:tc>
              <w:tc>
                <w:tcPr>
                  <w:tcW w:w="660" w:type="dxa"/>
                  <w:tcBorders>
                    <w:top w:val="nil"/>
                    <w:left w:val="nil"/>
                    <w:bottom w:val="single" w:sz="8" w:space="0" w:color="000000"/>
                    <w:right w:val="single" w:sz="8" w:space="0" w:color="000000"/>
                  </w:tcBorders>
                  <w:shd w:val="clear" w:color="auto" w:fill="auto"/>
                  <w:vAlign w:val="center"/>
                  <w:hideMark/>
                </w:tcPr>
                <w:p w14:paraId="3ECC693F" w14:textId="77777777" w:rsidR="00711A74" w:rsidRPr="00D9735B" w:rsidRDefault="00711A74" w:rsidP="00590D5C">
                  <w:pPr>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Estatus</w:t>
                  </w:r>
                </w:p>
              </w:tc>
            </w:tr>
            <w:tr w:rsidR="00711A74" w:rsidRPr="00D9735B" w14:paraId="12E9B049" w14:textId="77777777" w:rsidTr="003E1736">
              <w:trPr>
                <w:trHeight w:val="323"/>
              </w:trPr>
              <w:tc>
                <w:tcPr>
                  <w:tcW w:w="690" w:type="dxa"/>
                  <w:tcBorders>
                    <w:top w:val="nil"/>
                    <w:left w:val="single" w:sz="8" w:space="0" w:color="000000"/>
                    <w:bottom w:val="single" w:sz="8" w:space="0" w:color="000000"/>
                    <w:right w:val="single" w:sz="8" w:space="0" w:color="000000"/>
                  </w:tcBorders>
                  <w:shd w:val="clear" w:color="auto" w:fill="auto"/>
                  <w:vAlign w:val="center"/>
                  <w:hideMark/>
                </w:tcPr>
                <w:p w14:paraId="5171B688" w14:textId="77777777" w:rsidR="00711A74" w:rsidRPr="00D9735B" w:rsidRDefault="00711A74" w:rsidP="00590D5C">
                  <w:pPr>
                    <w:jc w:val="center"/>
                    <w:rPr>
                      <w:rFonts w:ascii="Arial" w:eastAsia="Times New Roman" w:hAnsi="Arial" w:cs="Arial"/>
                      <w:i/>
                      <w:sz w:val="12"/>
                      <w:szCs w:val="12"/>
                    </w:rPr>
                  </w:pPr>
                  <w:r w:rsidRPr="00D9735B">
                    <w:rPr>
                      <w:rFonts w:ascii="Arial" w:eastAsia="Times New Roman" w:hAnsi="Arial" w:cs="Arial"/>
                      <w:i/>
                      <w:sz w:val="12"/>
                      <w:szCs w:val="12"/>
                      <w:lang w:val="es-ES"/>
                    </w:rPr>
                    <w:t>1600529168</w:t>
                  </w:r>
                </w:p>
              </w:tc>
              <w:tc>
                <w:tcPr>
                  <w:tcW w:w="785" w:type="dxa"/>
                  <w:tcBorders>
                    <w:top w:val="nil"/>
                    <w:left w:val="nil"/>
                    <w:bottom w:val="single" w:sz="8" w:space="0" w:color="000000"/>
                    <w:right w:val="single" w:sz="8" w:space="0" w:color="000000"/>
                  </w:tcBorders>
                  <w:shd w:val="clear" w:color="auto" w:fill="auto"/>
                  <w:vAlign w:val="center"/>
                  <w:hideMark/>
                </w:tcPr>
                <w:p w14:paraId="12747054" w14:textId="77777777" w:rsidR="00711A74" w:rsidRPr="00D9735B" w:rsidRDefault="00711A74" w:rsidP="00590D5C">
                  <w:pPr>
                    <w:jc w:val="center"/>
                    <w:rPr>
                      <w:rFonts w:ascii="Arial" w:eastAsia="Times New Roman" w:hAnsi="Arial" w:cs="Arial"/>
                      <w:i/>
                      <w:sz w:val="12"/>
                      <w:szCs w:val="12"/>
                    </w:rPr>
                  </w:pPr>
                  <w:r w:rsidRPr="00D9735B">
                    <w:rPr>
                      <w:rFonts w:ascii="Arial" w:eastAsia="Times New Roman" w:hAnsi="Arial" w:cs="Arial"/>
                      <w:i/>
                      <w:sz w:val="12"/>
                      <w:szCs w:val="12"/>
                      <w:lang w:val="es-ES"/>
                    </w:rPr>
                    <w:t>BANCA MIFEL S.A.</w:t>
                  </w:r>
                </w:p>
              </w:tc>
              <w:tc>
                <w:tcPr>
                  <w:tcW w:w="2013" w:type="dxa"/>
                  <w:tcBorders>
                    <w:top w:val="nil"/>
                    <w:left w:val="nil"/>
                    <w:bottom w:val="single" w:sz="8" w:space="0" w:color="000000"/>
                    <w:right w:val="single" w:sz="8" w:space="0" w:color="000000"/>
                  </w:tcBorders>
                  <w:shd w:val="clear" w:color="auto" w:fill="auto"/>
                  <w:vAlign w:val="center"/>
                  <w:hideMark/>
                </w:tcPr>
                <w:p w14:paraId="1805EFBB" w14:textId="77777777" w:rsidR="00711A74" w:rsidRPr="00D9735B" w:rsidRDefault="00711A74" w:rsidP="003E1736">
                  <w:pPr>
                    <w:rPr>
                      <w:rFonts w:ascii="Arial" w:eastAsia="Times New Roman" w:hAnsi="Arial" w:cs="Arial"/>
                      <w:i/>
                      <w:sz w:val="12"/>
                      <w:szCs w:val="12"/>
                    </w:rPr>
                  </w:pPr>
                  <w:r w:rsidRPr="00D9735B">
                    <w:rPr>
                      <w:rFonts w:ascii="Arial" w:eastAsia="Times New Roman" w:hAnsi="Arial" w:cs="Arial"/>
                      <w:i/>
                      <w:sz w:val="12"/>
                      <w:szCs w:val="12"/>
                      <w:lang w:val="es-ES"/>
                    </w:rPr>
                    <w:t>martes, 8 de diciembre de 2020</w:t>
                  </w:r>
                </w:p>
              </w:tc>
              <w:tc>
                <w:tcPr>
                  <w:tcW w:w="660" w:type="dxa"/>
                  <w:tcBorders>
                    <w:top w:val="nil"/>
                    <w:left w:val="nil"/>
                    <w:bottom w:val="single" w:sz="8" w:space="0" w:color="000000"/>
                    <w:right w:val="single" w:sz="8" w:space="0" w:color="000000"/>
                  </w:tcBorders>
                  <w:shd w:val="clear" w:color="auto" w:fill="auto"/>
                  <w:vAlign w:val="center"/>
                  <w:hideMark/>
                </w:tcPr>
                <w:p w14:paraId="36CA88AA" w14:textId="77777777" w:rsidR="00711A74" w:rsidRPr="00D9735B" w:rsidRDefault="00711A74" w:rsidP="00590D5C">
                  <w:pPr>
                    <w:jc w:val="center"/>
                    <w:rPr>
                      <w:rFonts w:ascii="Arial" w:eastAsia="Times New Roman" w:hAnsi="Arial" w:cs="Arial"/>
                      <w:i/>
                      <w:sz w:val="12"/>
                      <w:szCs w:val="12"/>
                    </w:rPr>
                  </w:pPr>
                  <w:r w:rsidRPr="00D9735B">
                    <w:rPr>
                      <w:rFonts w:ascii="Arial" w:eastAsia="Times New Roman" w:hAnsi="Arial" w:cs="Arial"/>
                      <w:i/>
                      <w:sz w:val="12"/>
                      <w:szCs w:val="12"/>
                      <w:lang w:val="es-ES"/>
                    </w:rPr>
                    <w:t>Cancelada</w:t>
                  </w:r>
                </w:p>
              </w:tc>
            </w:tr>
            <w:tr w:rsidR="00711A74" w:rsidRPr="00D9735B" w14:paraId="2C2F86C7" w14:textId="77777777" w:rsidTr="003E1736">
              <w:trPr>
                <w:trHeight w:val="323"/>
              </w:trPr>
              <w:tc>
                <w:tcPr>
                  <w:tcW w:w="690" w:type="dxa"/>
                  <w:tcBorders>
                    <w:top w:val="nil"/>
                    <w:left w:val="single" w:sz="8" w:space="0" w:color="000000"/>
                    <w:bottom w:val="single" w:sz="8" w:space="0" w:color="000000"/>
                    <w:right w:val="single" w:sz="8" w:space="0" w:color="000000"/>
                  </w:tcBorders>
                  <w:shd w:val="clear" w:color="auto" w:fill="auto"/>
                  <w:vAlign w:val="center"/>
                  <w:hideMark/>
                </w:tcPr>
                <w:p w14:paraId="2A1CA1C9" w14:textId="77777777" w:rsidR="00711A74" w:rsidRPr="00D9735B" w:rsidRDefault="00711A74" w:rsidP="00590D5C">
                  <w:pPr>
                    <w:jc w:val="center"/>
                    <w:rPr>
                      <w:rFonts w:ascii="Arial" w:eastAsia="Times New Roman" w:hAnsi="Arial" w:cs="Arial"/>
                      <w:i/>
                      <w:sz w:val="12"/>
                      <w:szCs w:val="12"/>
                    </w:rPr>
                  </w:pPr>
                  <w:r w:rsidRPr="00D9735B">
                    <w:rPr>
                      <w:rFonts w:ascii="Arial" w:eastAsia="Times New Roman" w:hAnsi="Arial" w:cs="Arial"/>
                      <w:i/>
                      <w:sz w:val="12"/>
                      <w:szCs w:val="12"/>
                      <w:lang w:val="es-ES"/>
                    </w:rPr>
                    <w:t>1600529184</w:t>
                  </w:r>
                </w:p>
              </w:tc>
              <w:tc>
                <w:tcPr>
                  <w:tcW w:w="785" w:type="dxa"/>
                  <w:tcBorders>
                    <w:top w:val="nil"/>
                    <w:left w:val="nil"/>
                    <w:bottom w:val="single" w:sz="8" w:space="0" w:color="000000"/>
                    <w:right w:val="single" w:sz="8" w:space="0" w:color="000000"/>
                  </w:tcBorders>
                  <w:shd w:val="clear" w:color="auto" w:fill="auto"/>
                  <w:vAlign w:val="center"/>
                  <w:hideMark/>
                </w:tcPr>
                <w:p w14:paraId="27775784" w14:textId="77777777" w:rsidR="00711A74" w:rsidRPr="00D9735B" w:rsidRDefault="00711A74" w:rsidP="00590D5C">
                  <w:pPr>
                    <w:jc w:val="center"/>
                    <w:rPr>
                      <w:rFonts w:ascii="Arial" w:eastAsia="Times New Roman" w:hAnsi="Arial" w:cs="Arial"/>
                      <w:i/>
                      <w:sz w:val="12"/>
                      <w:szCs w:val="12"/>
                    </w:rPr>
                  </w:pPr>
                  <w:r w:rsidRPr="00D9735B">
                    <w:rPr>
                      <w:rFonts w:ascii="Arial" w:eastAsia="Times New Roman" w:hAnsi="Arial" w:cs="Arial"/>
                      <w:i/>
                      <w:sz w:val="12"/>
                      <w:szCs w:val="12"/>
                      <w:lang w:val="es-ES"/>
                    </w:rPr>
                    <w:t>BANCA MIFEL S.A.</w:t>
                  </w:r>
                </w:p>
              </w:tc>
              <w:tc>
                <w:tcPr>
                  <w:tcW w:w="2013" w:type="dxa"/>
                  <w:tcBorders>
                    <w:top w:val="nil"/>
                    <w:left w:val="nil"/>
                    <w:bottom w:val="single" w:sz="8" w:space="0" w:color="000000"/>
                    <w:right w:val="single" w:sz="8" w:space="0" w:color="000000"/>
                  </w:tcBorders>
                  <w:shd w:val="clear" w:color="auto" w:fill="auto"/>
                  <w:vAlign w:val="center"/>
                  <w:hideMark/>
                </w:tcPr>
                <w:p w14:paraId="28651EF9" w14:textId="77777777" w:rsidR="00711A74" w:rsidRPr="00D9735B" w:rsidRDefault="00711A74" w:rsidP="003E1736">
                  <w:pPr>
                    <w:rPr>
                      <w:rFonts w:ascii="Arial" w:eastAsia="Times New Roman" w:hAnsi="Arial" w:cs="Arial"/>
                      <w:i/>
                      <w:sz w:val="12"/>
                      <w:szCs w:val="12"/>
                    </w:rPr>
                  </w:pPr>
                  <w:r w:rsidRPr="00D9735B">
                    <w:rPr>
                      <w:rFonts w:ascii="Arial" w:eastAsia="Times New Roman" w:hAnsi="Arial" w:cs="Arial"/>
                      <w:i/>
                      <w:sz w:val="12"/>
                      <w:szCs w:val="12"/>
                      <w:lang w:val="es-ES"/>
                    </w:rPr>
                    <w:t>martes, 8 de diciembre de 2020</w:t>
                  </w:r>
                </w:p>
              </w:tc>
              <w:tc>
                <w:tcPr>
                  <w:tcW w:w="660" w:type="dxa"/>
                  <w:tcBorders>
                    <w:top w:val="nil"/>
                    <w:left w:val="nil"/>
                    <w:bottom w:val="single" w:sz="8" w:space="0" w:color="000000"/>
                    <w:right w:val="single" w:sz="8" w:space="0" w:color="000000"/>
                  </w:tcBorders>
                  <w:shd w:val="clear" w:color="auto" w:fill="auto"/>
                  <w:vAlign w:val="center"/>
                  <w:hideMark/>
                </w:tcPr>
                <w:p w14:paraId="4A61FCE4" w14:textId="77777777" w:rsidR="00711A74" w:rsidRPr="00D9735B" w:rsidRDefault="00711A74" w:rsidP="00590D5C">
                  <w:pPr>
                    <w:jc w:val="center"/>
                    <w:rPr>
                      <w:rFonts w:ascii="Arial" w:eastAsia="Times New Roman" w:hAnsi="Arial" w:cs="Arial"/>
                      <w:i/>
                      <w:sz w:val="12"/>
                      <w:szCs w:val="12"/>
                    </w:rPr>
                  </w:pPr>
                  <w:r w:rsidRPr="00D9735B">
                    <w:rPr>
                      <w:rFonts w:ascii="Arial" w:eastAsia="Times New Roman" w:hAnsi="Arial" w:cs="Arial"/>
                      <w:i/>
                      <w:sz w:val="12"/>
                      <w:szCs w:val="12"/>
                      <w:lang w:val="es-ES"/>
                    </w:rPr>
                    <w:t>Cancelada</w:t>
                  </w:r>
                </w:p>
              </w:tc>
            </w:tr>
            <w:tr w:rsidR="00711A74" w:rsidRPr="00D9735B" w14:paraId="1E21F7AA" w14:textId="77777777" w:rsidTr="003E1736">
              <w:trPr>
                <w:trHeight w:val="323"/>
              </w:trPr>
              <w:tc>
                <w:tcPr>
                  <w:tcW w:w="690" w:type="dxa"/>
                  <w:tcBorders>
                    <w:top w:val="nil"/>
                    <w:left w:val="single" w:sz="8" w:space="0" w:color="000000"/>
                    <w:bottom w:val="single" w:sz="8" w:space="0" w:color="000000"/>
                    <w:right w:val="single" w:sz="8" w:space="0" w:color="000000"/>
                  </w:tcBorders>
                  <w:shd w:val="clear" w:color="auto" w:fill="auto"/>
                  <w:vAlign w:val="center"/>
                  <w:hideMark/>
                </w:tcPr>
                <w:p w14:paraId="365252DD" w14:textId="77777777" w:rsidR="00711A74" w:rsidRPr="00D9735B" w:rsidRDefault="00711A74" w:rsidP="00590D5C">
                  <w:pPr>
                    <w:jc w:val="center"/>
                    <w:rPr>
                      <w:rFonts w:ascii="Arial" w:eastAsia="Times New Roman" w:hAnsi="Arial" w:cs="Arial"/>
                      <w:i/>
                      <w:sz w:val="12"/>
                      <w:szCs w:val="12"/>
                    </w:rPr>
                  </w:pPr>
                  <w:r w:rsidRPr="00D9735B">
                    <w:rPr>
                      <w:rFonts w:ascii="Arial" w:eastAsia="Times New Roman" w:hAnsi="Arial" w:cs="Arial"/>
                      <w:i/>
                      <w:sz w:val="12"/>
                      <w:szCs w:val="12"/>
                      <w:lang w:val="es-ES"/>
                    </w:rPr>
                    <w:t>1600529176</w:t>
                  </w:r>
                </w:p>
              </w:tc>
              <w:tc>
                <w:tcPr>
                  <w:tcW w:w="785" w:type="dxa"/>
                  <w:tcBorders>
                    <w:top w:val="nil"/>
                    <w:left w:val="nil"/>
                    <w:bottom w:val="single" w:sz="8" w:space="0" w:color="000000"/>
                    <w:right w:val="single" w:sz="8" w:space="0" w:color="000000"/>
                  </w:tcBorders>
                  <w:shd w:val="clear" w:color="auto" w:fill="auto"/>
                  <w:vAlign w:val="center"/>
                  <w:hideMark/>
                </w:tcPr>
                <w:p w14:paraId="0F41C892" w14:textId="77777777" w:rsidR="00711A74" w:rsidRPr="00D9735B" w:rsidRDefault="00711A74" w:rsidP="00590D5C">
                  <w:pPr>
                    <w:jc w:val="center"/>
                    <w:rPr>
                      <w:rFonts w:ascii="Arial" w:eastAsia="Times New Roman" w:hAnsi="Arial" w:cs="Arial"/>
                      <w:i/>
                      <w:sz w:val="12"/>
                      <w:szCs w:val="12"/>
                    </w:rPr>
                  </w:pPr>
                  <w:r w:rsidRPr="00D9735B">
                    <w:rPr>
                      <w:rFonts w:ascii="Arial" w:eastAsia="Times New Roman" w:hAnsi="Arial" w:cs="Arial"/>
                      <w:i/>
                      <w:sz w:val="12"/>
                      <w:szCs w:val="12"/>
                      <w:lang w:val="es-ES"/>
                    </w:rPr>
                    <w:t>BANCA MIFEL S.A.</w:t>
                  </w:r>
                </w:p>
              </w:tc>
              <w:tc>
                <w:tcPr>
                  <w:tcW w:w="2013" w:type="dxa"/>
                  <w:tcBorders>
                    <w:top w:val="nil"/>
                    <w:left w:val="nil"/>
                    <w:bottom w:val="single" w:sz="8" w:space="0" w:color="000000"/>
                    <w:right w:val="single" w:sz="8" w:space="0" w:color="000000"/>
                  </w:tcBorders>
                  <w:shd w:val="clear" w:color="auto" w:fill="auto"/>
                  <w:vAlign w:val="center"/>
                  <w:hideMark/>
                </w:tcPr>
                <w:p w14:paraId="69B84C2C" w14:textId="77777777" w:rsidR="00711A74" w:rsidRPr="00D9735B" w:rsidRDefault="00711A74" w:rsidP="003E1736">
                  <w:pPr>
                    <w:rPr>
                      <w:rFonts w:ascii="Arial" w:eastAsia="Times New Roman" w:hAnsi="Arial" w:cs="Arial"/>
                      <w:i/>
                      <w:sz w:val="12"/>
                      <w:szCs w:val="12"/>
                    </w:rPr>
                  </w:pPr>
                  <w:r w:rsidRPr="00D9735B">
                    <w:rPr>
                      <w:rFonts w:ascii="Arial" w:eastAsia="Times New Roman" w:hAnsi="Arial" w:cs="Arial"/>
                      <w:i/>
                      <w:sz w:val="12"/>
                      <w:szCs w:val="12"/>
                      <w:lang w:val="es-ES"/>
                    </w:rPr>
                    <w:t>martes, 8 de diciembre de 2020</w:t>
                  </w:r>
                </w:p>
              </w:tc>
              <w:tc>
                <w:tcPr>
                  <w:tcW w:w="660" w:type="dxa"/>
                  <w:tcBorders>
                    <w:top w:val="nil"/>
                    <w:left w:val="nil"/>
                    <w:bottom w:val="single" w:sz="8" w:space="0" w:color="000000"/>
                    <w:right w:val="single" w:sz="8" w:space="0" w:color="000000"/>
                  </w:tcBorders>
                  <w:shd w:val="clear" w:color="auto" w:fill="auto"/>
                  <w:vAlign w:val="center"/>
                  <w:hideMark/>
                </w:tcPr>
                <w:p w14:paraId="5E4F2A98" w14:textId="77777777" w:rsidR="00711A74" w:rsidRPr="00D9735B" w:rsidRDefault="00711A74" w:rsidP="00590D5C">
                  <w:pPr>
                    <w:jc w:val="center"/>
                    <w:rPr>
                      <w:rFonts w:ascii="Arial" w:eastAsia="Times New Roman" w:hAnsi="Arial" w:cs="Arial"/>
                      <w:i/>
                      <w:sz w:val="12"/>
                      <w:szCs w:val="12"/>
                    </w:rPr>
                  </w:pPr>
                  <w:r w:rsidRPr="00D9735B">
                    <w:rPr>
                      <w:rFonts w:ascii="Arial" w:eastAsia="Times New Roman" w:hAnsi="Arial" w:cs="Arial"/>
                      <w:i/>
                      <w:sz w:val="12"/>
                      <w:szCs w:val="12"/>
                      <w:lang w:val="es-ES"/>
                    </w:rPr>
                    <w:t>Cancelada</w:t>
                  </w:r>
                </w:p>
              </w:tc>
            </w:tr>
          </w:tbl>
          <w:p w14:paraId="7D06C999" w14:textId="77777777" w:rsidR="00711A74" w:rsidRPr="00D9735B" w:rsidRDefault="00711A74" w:rsidP="00F42418">
            <w:pPr>
              <w:pStyle w:val="NormalWeb"/>
              <w:framePr w:wrap="around"/>
              <w:rPr>
                <w:i/>
              </w:rPr>
            </w:pPr>
          </w:p>
          <w:p w14:paraId="711C1A3D" w14:textId="77777777" w:rsidR="00711A74" w:rsidRPr="00D9735B" w:rsidRDefault="00711A74" w:rsidP="00F42418">
            <w:pPr>
              <w:pStyle w:val="NormalWeb"/>
              <w:framePr w:wrap="around"/>
              <w:rPr>
                <w:i/>
              </w:rPr>
            </w:pPr>
          </w:p>
          <w:p w14:paraId="6B7467FF" w14:textId="77777777" w:rsidR="005B351E" w:rsidRPr="00D9735B" w:rsidRDefault="00711A74" w:rsidP="00F42418">
            <w:pPr>
              <w:pStyle w:val="NormalWeb"/>
              <w:framePr w:wrap="around"/>
              <w:rPr>
                <w:i/>
              </w:rPr>
            </w:pPr>
            <w:r w:rsidRPr="00D9735B">
              <w:rPr>
                <w:i/>
              </w:rPr>
              <w:lastRenderedPageBreak/>
              <w:t>Se encuentran inhabilitadas, ya que actualmente las cuentas en comento</w:t>
            </w:r>
            <w:r w:rsidRPr="00D9735B">
              <w:rPr>
                <w:i/>
                <w:spacing w:val="1"/>
              </w:rPr>
              <w:t xml:space="preserve"> </w:t>
            </w:r>
            <w:r w:rsidRPr="00D9735B">
              <w:rPr>
                <w:i/>
              </w:rPr>
              <w:t>fueron canceladas a solicitud del Partido Redes Sociales Progresistas. Se</w:t>
            </w:r>
            <w:r w:rsidRPr="00D9735B">
              <w:rPr>
                <w:i/>
                <w:spacing w:val="1"/>
              </w:rPr>
              <w:t xml:space="preserve"> </w:t>
            </w:r>
            <w:r w:rsidRPr="00D9735B">
              <w:rPr>
                <w:i/>
              </w:rPr>
              <w:t>presenta</w:t>
            </w:r>
            <w:r w:rsidRPr="00D9735B">
              <w:rPr>
                <w:i/>
                <w:spacing w:val="1"/>
              </w:rPr>
              <w:t xml:space="preserve"> </w:t>
            </w:r>
            <w:r w:rsidRPr="00D9735B">
              <w:rPr>
                <w:i/>
              </w:rPr>
              <w:t>carta</w:t>
            </w:r>
            <w:r w:rsidRPr="00D9735B">
              <w:rPr>
                <w:i/>
                <w:spacing w:val="1"/>
              </w:rPr>
              <w:t xml:space="preserve"> </w:t>
            </w:r>
            <w:r w:rsidRPr="00D9735B">
              <w:rPr>
                <w:i/>
              </w:rPr>
              <w:t>otorgada</w:t>
            </w:r>
            <w:r w:rsidRPr="00D9735B">
              <w:rPr>
                <w:i/>
                <w:spacing w:val="1"/>
              </w:rPr>
              <w:t xml:space="preserve"> </w:t>
            </w:r>
            <w:r w:rsidRPr="00D9735B">
              <w:rPr>
                <w:i/>
              </w:rPr>
              <w:t>por</w:t>
            </w:r>
            <w:r w:rsidRPr="00D9735B">
              <w:rPr>
                <w:i/>
                <w:spacing w:val="1"/>
              </w:rPr>
              <w:t xml:space="preserve"> </w:t>
            </w:r>
            <w:r w:rsidRPr="00D9735B">
              <w:rPr>
                <w:i/>
              </w:rPr>
              <w:t>Banca</w:t>
            </w:r>
            <w:r w:rsidRPr="00D9735B">
              <w:rPr>
                <w:i/>
                <w:spacing w:val="1"/>
              </w:rPr>
              <w:t xml:space="preserve"> </w:t>
            </w:r>
            <w:r w:rsidRPr="00D9735B">
              <w:rPr>
                <w:i/>
              </w:rPr>
              <w:t>Mifel</w:t>
            </w:r>
            <w:r w:rsidRPr="00D9735B">
              <w:rPr>
                <w:i/>
                <w:spacing w:val="1"/>
              </w:rPr>
              <w:t xml:space="preserve"> </w:t>
            </w:r>
            <w:r w:rsidRPr="00D9735B">
              <w:rPr>
                <w:i/>
              </w:rPr>
              <w:t>S.A.</w:t>
            </w:r>
            <w:r w:rsidRPr="00D9735B">
              <w:rPr>
                <w:i/>
                <w:spacing w:val="1"/>
              </w:rPr>
              <w:t xml:space="preserve"> </w:t>
            </w:r>
            <w:r w:rsidRPr="00D9735B">
              <w:rPr>
                <w:i/>
              </w:rPr>
              <w:t>en</w:t>
            </w:r>
            <w:r w:rsidRPr="00D9735B">
              <w:rPr>
                <w:i/>
                <w:spacing w:val="1"/>
              </w:rPr>
              <w:t xml:space="preserve"> </w:t>
            </w:r>
            <w:r w:rsidRPr="00D9735B">
              <w:rPr>
                <w:i/>
              </w:rPr>
              <w:t>la</w:t>
            </w:r>
            <w:r w:rsidRPr="00D9735B">
              <w:rPr>
                <w:i/>
                <w:spacing w:val="1"/>
              </w:rPr>
              <w:t xml:space="preserve"> </w:t>
            </w:r>
            <w:r w:rsidRPr="00D9735B">
              <w:rPr>
                <w:i/>
              </w:rPr>
              <w:t>cual</w:t>
            </w:r>
            <w:r w:rsidRPr="00D9735B">
              <w:rPr>
                <w:i/>
                <w:spacing w:val="1"/>
              </w:rPr>
              <w:t xml:space="preserve"> </w:t>
            </w:r>
            <w:r w:rsidRPr="00D9735B">
              <w:rPr>
                <w:i/>
              </w:rPr>
              <w:t>informa</w:t>
            </w:r>
            <w:r w:rsidRPr="00D9735B">
              <w:rPr>
                <w:i/>
                <w:spacing w:val="1"/>
              </w:rPr>
              <w:t xml:space="preserve"> </w:t>
            </w:r>
            <w:r w:rsidRPr="00D9735B">
              <w:rPr>
                <w:i/>
              </w:rPr>
              <w:t>la</w:t>
            </w:r>
            <w:r w:rsidRPr="00D9735B">
              <w:rPr>
                <w:i/>
                <w:spacing w:val="1"/>
              </w:rPr>
              <w:t xml:space="preserve"> </w:t>
            </w:r>
            <w:r w:rsidRPr="00D9735B">
              <w:rPr>
                <w:i/>
              </w:rPr>
              <w:t>cancelación</w:t>
            </w:r>
            <w:r w:rsidRPr="00D9735B">
              <w:rPr>
                <w:i/>
                <w:spacing w:val="-1"/>
              </w:rPr>
              <w:t xml:space="preserve"> </w:t>
            </w:r>
            <w:r w:rsidRPr="00D9735B">
              <w:rPr>
                <w:i/>
              </w:rPr>
              <w:t>de las cuentas</w:t>
            </w:r>
            <w:r w:rsidR="005B351E" w:rsidRPr="00D9735B">
              <w:rPr>
                <w:i/>
              </w:rPr>
              <w:t>.</w:t>
            </w:r>
          </w:p>
          <w:p w14:paraId="1CE2C146" w14:textId="77777777" w:rsidR="005B351E" w:rsidRPr="00D9735B" w:rsidRDefault="005B351E" w:rsidP="00F42418">
            <w:pPr>
              <w:pStyle w:val="NormalWeb"/>
              <w:framePr w:wrap="around"/>
              <w:rPr>
                <w:i/>
              </w:rPr>
            </w:pPr>
          </w:p>
          <w:p w14:paraId="1F17519C" w14:textId="54F660B7" w:rsidR="00711A74" w:rsidRPr="00D9735B" w:rsidRDefault="005B351E" w:rsidP="005B351E">
            <w:pPr>
              <w:pStyle w:val="NormalWeb"/>
              <w:framePr w:wrap="around"/>
            </w:pPr>
            <w:r w:rsidRPr="00D9735B">
              <w:rPr>
                <w:i/>
              </w:rPr>
              <w:t>(…)</w:t>
            </w:r>
            <w:r w:rsidR="00711A74" w:rsidRPr="00D9735B">
              <w:rPr>
                <w:i/>
              </w:rPr>
              <w:t>”</w:t>
            </w:r>
          </w:p>
        </w:tc>
        <w:tc>
          <w:tcPr>
            <w:tcW w:w="2548" w:type="dxa"/>
          </w:tcPr>
          <w:p w14:paraId="7E75253C" w14:textId="77777777" w:rsidR="00220705" w:rsidRPr="00D9735B" w:rsidRDefault="00711A74" w:rsidP="00220705">
            <w:pPr>
              <w:pStyle w:val="Sinespaciado"/>
              <w:ind w:right="119"/>
              <w:jc w:val="both"/>
              <w:rPr>
                <w:rFonts w:ascii="Arial" w:hAnsi="Arial" w:cs="Arial"/>
                <w:b/>
                <w:bCs/>
                <w:sz w:val="18"/>
                <w:szCs w:val="18"/>
              </w:rPr>
            </w:pPr>
            <w:r w:rsidRPr="00D9735B">
              <w:rPr>
                <w:rFonts w:ascii="Arial" w:hAnsi="Arial" w:cs="Arial"/>
                <w:b/>
                <w:bCs/>
                <w:sz w:val="18"/>
                <w:szCs w:val="18"/>
              </w:rPr>
              <w:lastRenderedPageBreak/>
              <w:t>Atendida</w:t>
            </w:r>
          </w:p>
          <w:p w14:paraId="4095C64A" w14:textId="77777777" w:rsidR="00220705" w:rsidRPr="00D9735B" w:rsidRDefault="00220705" w:rsidP="00220705">
            <w:pPr>
              <w:pStyle w:val="Sinespaciado"/>
              <w:ind w:right="119"/>
              <w:jc w:val="both"/>
              <w:rPr>
                <w:rFonts w:ascii="Arial" w:hAnsi="Arial" w:cs="Arial"/>
                <w:b/>
                <w:bCs/>
                <w:sz w:val="18"/>
                <w:szCs w:val="18"/>
              </w:rPr>
            </w:pPr>
          </w:p>
          <w:p w14:paraId="596B9F9C" w14:textId="6F62E91C" w:rsidR="00711A74" w:rsidRPr="00D9735B" w:rsidRDefault="00711A74" w:rsidP="00220705">
            <w:pPr>
              <w:pStyle w:val="Sinespaciado"/>
              <w:ind w:right="119"/>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constató en el libro mayor que realizó las adecuaciones a su contabilidad, y en las pólizas PC1-DR-2-12-20, y PC1-DR-3-12-20 anexó el soporte documental que acredita las operaciones realizadas; por tal razón, la observación </w:t>
            </w:r>
            <w:r w:rsidRPr="00D9735B">
              <w:rPr>
                <w:rFonts w:ascii="Arial" w:hAnsi="Arial" w:cs="Arial"/>
                <w:b/>
                <w:bCs/>
                <w:sz w:val="18"/>
                <w:szCs w:val="18"/>
              </w:rPr>
              <w:t>quedó atendida</w:t>
            </w:r>
            <w:r w:rsidRPr="00D9735B">
              <w:rPr>
                <w:rFonts w:ascii="Arial" w:hAnsi="Arial" w:cs="Arial"/>
                <w:sz w:val="18"/>
                <w:szCs w:val="18"/>
              </w:rPr>
              <w:t>.</w:t>
            </w:r>
          </w:p>
          <w:p w14:paraId="5CA281E5" w14:textId="77777777" w:rsidR="00711A74" w:rsidRPr="00D9735B" w:rsidRDefault="00711A74" w:rsidP="00711A74">
            <w:pPr>
              <w:pStyle w:val="Sinespaciado"/>
              <w:ind w:right="119"/>
              <w:jc w:val="both"/>
              <w:rPr>
                <w:rFonts w:ascii="Arial" w:hAnsi="Arial" w:cs="Arial"/>
                <w:b/>
                <w:bCs/>
                <w:sz w:val="18"/>
                <w:szCs w:val="18"/>
              </w:rPr>
            </w:pPr>
          </w:p>
        </w:tc>
        <w:tc>
          <w:tcPr>
            <w:tcW w:w="1418" w:type="dxa"/>
          </w:tcPr>
          <w:p w14:paraId="615E1F2E"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72DF249D"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758C935E"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0828BBDB" w14:textId="77777777" w:rsidTr="00256606">
        <w:trPr>
          <w:jc w:val="center"/>
        </w:trPr>
        <w:tc>
          <w:tcPr>
            <w:tcW w:w="509" w:type="dxa"/>
            <w:vAlign w:val="center"/>
          </w:tcPr>
          <w:p w14:paraId="7D227C5D" w14:textId="6D691032"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11</w:t>
            </w:r>
          </w:p>
        </w:tc>
        <w:tc>
          <w:tcPr>
            <w:tcW w:w="6432" w:type="dxa"/>
          </w:tcPr>
          <w:p w14:paraId="08F236E1" w14:textId="77777777" w:rsidR="00711A74" w:rsidRPr="00D9735B" w:rsidRDefault="00711A74" w:rsidP="00711A74">
            <w:pPr>
              <w:ind w:right="128"/>
              <w:jc w:val="both"/>
              <w:rPr>
                <w:rFonts w:ascii="Arial" w:hAnsi="Arial" w:cs="Arial"/>
                <w:i/>
                <w:iCs/>
                <w:sz w:val="18"/>
                <w:szCs w:val="18"/>
              </w:rPr>
            </w:pPr>
          </w:p>
          <w:p w14:paraId="4F3001DF" w14:textId="77777777" w:rsidR="00711A74" w:rsidRPr="00D9735B" w:rsidRDefault="00711A74" w:rsidP="00711A74">
            <w:pPr>
              <w:ind w:right="128"/>
              <w:jc w:val="both"/>
              <w:rPr>
                <w:rFonts w:ascii="Arial" w:hAnsi="Arial" w:cs="Arial"/>
                <w:i/>
                <w:iCs/>
                <w:sz w:val="18"/>
                <w:szCs w:val="18"/>
              </w:rPr>
            </w:pPr>
            <w:r w:rsidRPr="00D9735B">
              <w:rPr>
                <w:rFonts w:ascii="Arial" w:hAnsi="Arial" w:cs="Arial"/>
                <w:i/>
                <w:iCs/>
                <w:sz w:val="18"/>
                <w:szCs w:val="18"/>
              </w:rPr>
              <w:t>De la revisión al SIF, se constató que el sujeto obligado omitió presentar los estados de cuenta, de las cuentas bancarias registradas en su contabilidad, como se detalla en el cuadro siguiente:</w:t>
            </w:r>
          </w:p>
          <w:tbl>
            <w:tblPr>
              <w:tblW w:w="5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730"/>
              <w:gridCol w:w="1730"/>
            </w:tblGrid>
            <w:tr w:rsidR="00711A74" w:rsidRPr="00D9735B" w14:paraId="651BADFB" w14:textId="77777777" w:rsidTr="00CB7E50">
              <w:trPr>
                <w:trHeight w:val="124"/>
                <w:jc w:val="center"/>
              </w:trPr>
              <w:tc>
                <w:tcPr>
                  <w:tcW w:w="1623" w:type="dxa"/>
                  <w:shd w:val="clear" w:color="auto" w:fill="auto"/>
                  <w:vAlign w:val="center"/>
                </w:tcPr>
                <w:p w14:paraId="356DDAC6" w14:textId="77777777" w:rsidR="00711A74" w:rsidRPr="00D9735B" w:rsidRDefault="00711A74" w:rsidP="00711A74">
                  <w:pPr>
                    <w:jc w:val="center"/>
                    <w:rPr>
                      <w:rFonts w:ascii="Arial" w:eastAsia="Calibri" w:hAnsi="Arial" w:cs="Arial"/>
                      <w:b/>
                      <w:i/>
                      <w:sz w:val="16"/>
                      <w:szCs w:val="16"/>
                    </w:rPr>
                  </w:pPr>
                  <w:r w:rsidRPr="00D9735B">
                    <w:rPr>
                      <w:rFonts w:ascii="Arial" w:eastAsia="Calibri" w:hAnsi="Arial" w:cs="Arial"/>
                      <w:b/>
                      <w:i/>
                      <w:sz w:val="16"/>
                      <w:szCs w:val="16"/>
                    </w:rPr>
                    <w:t>Cuenta</w:t>
                  </w:r>
                </w:p>
              </w:tc>
              <w:tc>
                <w:tcPr>
                  <w:tcW w:w="1730" w:type="dxa"/>
                  <w:shd w:val="clear" w:color="auto" w:fill="auto"/>
                  <w:vAlign w:val="center"/>
                </w:tcPr>
                <w:p w14:paraId="526EADE1" w14:textId="77777777" w:rsidR="00711A74" w:rsidRPr="00D9735B" w:rsidRDefault="00711A74" w:rsidP="00711A74">
                  <w:pPr>
                    <w:jc w:val="center"/>
                    <w:rPr>
                      <w:rFonts w:ascii="Arial" w:eastAsia="Calibri" w:hAnsi="Arial" w:cs="Arial"/>
                      <w:b/>
                      <w:i/>
                      <w:sz w:val="16"/>
                      <w:szCs w:val="16"/>
                    </w:rPr>
                  </w:pPr>
                  <w:r w:rsidRPr="00D9735B">
                    <w:rPr>
                      <w:rFonts w:ascii="Arial" w:eastAsia="Calibri" w:hAnsi="Arial" w:cs="Arial"/>
                      <w:b/>
                      <w:i/>
                      <w:sz w:val="16"/>
                      <w:szCs w:val="16"/>
                    </w:rPr>
                    <w:t>Institución financiera</w:t>
                  </w:r>
                </w:p>
              </w:tc>
              <w:tc>
                <w:tcPr>
                  <w:tcW w:w="1730" w:type="dxa"/>
                  <w:shd w:val="clear" w:color="auto" w:fill="auto"/>
                  <w:vAlign w:val="center"/>
                </w:tcPr>
                <w:p w14:paraId="7B11634E" w14:textId="77777777" w:rsidR="00711A74" w:rsidRPr="00D9735B" w:rsidRDefault="00711A74" w:rsidP="00711A74">
                  <w:pPr>
                    <w:jc w:val="center"/>
                    <w:rPr>
                      <w:rFonts w:ascii="Arial" w:eastAsia="Calibri" w:hAnsi="Arial" w:cs="Arial"/>
                      <w:b/>
                      <w:i/>
                      <w:sz w:val="16"/>
                      <w:szCs w:val="16"/>
                    </w:rPr>
                  </w:pPr>
                  <w:r w:rsidRPr="00D9735B">
                    <w:rPr>
                      <w:rFonts w:ascii="Arial" w:eastAsia="Calibri" w:hAnsi="Arial" w:cs="Arial"/>
                      <w:b/>
                      <w:i/>
                      <w:sz w:val="16"/>
                      <w:szCs w:val="16"/>
                    </w:rPr>
                    <w:t>Mes faltante</w:t>
                  </w:r>
                </w:p>
              </w:tc>
            </w:tr>
            <w:tr w:rsidR="00711A74" w:rsidRPr="00D9735B" w14:paraId="2FE5464D" w14:textId="77777777" w:rsidTr="00256606">
              <w:trPr>
                <w:trHeight w:val="239"/>
                <w:jc w:val="center"/>
              </w:trPr>
              <w:tc>
                <w:tcPr>
                  <w:tcW w:w="1623" w:type="dxa"/>
                  <w:shd w:val="clear" w:color="auto" w:fill="auto"/>
                  <w:vAlign w:val="center"/>
                </w:tcPr>
                <w:p w14:paraId="71EE5FC1" w14:textId="77777777" w:rsidR="00711A74" w:rsidRPr="00D9735B" w:rsidRDefault="00711A74" w:rsidP="00711A74">
                  <w:pPr>
                    <w:jc w:val="center"/>
                    <w:rPr>
                      <w:rFonts w:ascii="Arial" w:hAnsi="Arial" w:cs="Arial"/>
                      <w:i/>
                      <w:sz w:val="16"/>
                      <w:szCs w:val="16"/>
                    </w:rPr>
                  </w:pPr>
                  <w:r w:rsidRPr="00D9735B">
                    <w:rPr>
                      <w:rFonts w:ascii="Arial" w:hAnsi="Arial" w:cs="Arial"/>
                      <w:i/>
                      <w:sz w:val="16"/>
                      <w:szCs w:val="16"/>
                    </w:rPr>
                    <w:t>1600529168</w:t>
                  </w:r>
                </w:p>
              </w:tc>
              <w:tc>
                <w:tcPr>
                  <w:tcW w:w="1730" w:type="dxa"/>
                  <w:shd w:val="clear" w:color="auto" w:fill="auto"/>
                  <w:vAlign w:val="center"/>
                </w:tcPr>
                <w:p w14:paraId="60DC6CB1" w14:textId="77777777" w:rsidR="00711A74" w:rsidRPr="00D9735B" w:rsidRDefault="00711A74" w:rsidP="00711A74">
                  <w:pPr>
                    <w:jc w:val="center"/>
                    <w:rPr>
                      <w:rFonts w:ascii="Arial" w:eastAsia="Calibri" w:hAnsi="Arial" w:cs="Arial"/>
                      <w:i/>
                      <w:sz w:val="16"/>
                      <w:szCs w:val="16"/>
                    </w:rPr>
                  </w:pPr>
                  <w:r w:rsidRPr="00D9735B">
                    <w:rPr>
                      <w:rFonts w:ascii="Arial" w:eastAsia="Calibri" w:hAnsi="Arial" w:cs="Arial"/>
                      <w:i/>
                      <w:sz w:val="16"/>
                      <w:szCs w:val="16"/>
                    </w:rPr>
                    <w:t>Banca MIFEL, S.A.</w:t>
                  </w:r>
                </w:p>
              </w:tc>
              <w:tc>
                <w:tcPr>
                  <w:tcW w:w="1730" w:type="dxa"/>
                  <w:shd w:val="clear" w:color="auto" w:fill="auto"/>
                  <w:vAlign w:val="center"/>
                </w:tcPr>
                <w:p w14:paraId="0342ACA1" w14:textId="77777777" w:rsidR="00711A74" w:rsidRPr="00D9735B" w:rsidRDefault="00711A74" w:rsidP="00711A74">
                  <w:pPr>
                    <w:jc w:val="center"/>
                    <w:rPr>
                      <w:rFonts w:ascii="Arial" w:eastAsia="Calibri" w:hAnsi="Arial" w:cs="Arial"/>
                      <w:i/>
                      <w:sz w:val="16"/>
                      <w:szCs w:val="16"/>
                    </w:rPr>
                  </w:pPr>
                  <w:r w:rsidRPr="00D9735B">
                    <w:rPr>
                      <w:rFonts w:ascii="Arial" w:eastAsia="Calibri" w:hAnsi="Arial" w:cs="Arial"/>
                      <w:i/>
                      <w:sz w:val="16"/>
                      <w:szCs w:val="16"/>
                    </w:rPr>
                    <w:t>Octubre y noviembre 2020</w:t>
                  </w:r>
                </w:p>
              </w:tc>
            </w:tr>
            <w:tr w:rsidR="00711A74" w:rsidRPr="00D9735B" w14:paraId="077B6E30" w14:textId="77777777" w:rsidTr="00222257">
              <w:trPr>
                <w:trHeight w:val="405"/>
                <w:jc w:val="center"/>
              </w:trPr>
              <w:tc>
                <w:tcPr>
                  <w:tcW w:w="1623" w:type="dxa"/>
                  <w:shd w:val="clear" w:color="auto" w:fill="auto"/>
                  <w:vAlign w:val="center"/>
                </w:tcPr>
                <w:p w14:paraId="09C6B917" w14:textId="77777777" w:rsidR="00711A74" w:rsidRPr="00D9735B" w:rsidRDefault="00711A74" w:rsidP="00711A74">
                  <w:pPr>
                    <w:jc w:val="center"/>
                    <w:rPr>
                      <w:rFonts w:ascii="Arial" w:hAnsi="Arial" w:cs="Arial"/>
                      <w:i/>
                      <w:sz w:val="16"/>
                      <w:szCs w:val="16"/>
                    </w:rPr>
                  </w:pPr>
                  <w:r w:rsidRPr="00D9735B">
                    <w:rPr>
                      <w:rFonts w:ascii="Arial" w:hAnsi="Arial" w:cs="Arial"/>
                      <w:i/>
                      <w:sz w:val="16"/>
                      <w:szCs w:val="16"/>
                    </w:rPr>
                    <w:t>1600529184</w:t>
                  </w:r>
                </w:p>
              </w:tc>
              <w:tc>
                <w:tcPr>
                  <w:tcW w:w="1730" w:type="dxa"/>
                  <w:shd w:val="clear" w:color="auto" w:fill="auto"/>
                  <w:vAlign w:val="center"/>
                </w:tcPr>
                <w:p w14:paraId="27B76BEB" w14:textId="77777777" w:rsidR="00711A74" w:rsidRPr="00D9735B" w:rsidRDefault="00711A74" w:rsidP="00711A74">
                  <w:pPr>
                    <w:jc w:val="center"/>
                    <w:rPr>
                      <w:i/>
                      <w:sz w:val="16"/>
                      <w:szCs w:val="16"/>
                    </w:rPr>
                  </w:pPr>
                  <w:r w:rsidRPr="00D9735B">
                    <w:rPr>
                      <w:rFonts w:ascii="Arial" w:eastAsia="Calibri" w:hAnsi="Arial" w:cs="Arial"/>
                      <w:i/>
                      <w:sz w:val="16"/>
                      <w:szCs w:val="16"/>
                    </w:rPr>
                    <w:t xml:space="preserve">Banca MIFEL, </w:t>
                  </w:r>
                  <w:proofErr w:type="gramStart"/>
                  <w:r w:rsidRPr="00D9735B">
                    <w:rPr>
                      <w:rFonts w:ascii="Arial" w:eastAsia="Calibri" w:hAnsi="Arial" w:cs="Arial"/>
                      <w:i/>
                      <w:sz w:val="16"/>
                      <w:szCs w:val="16"/>
                    </w:rPr>
                    <w:t>S.A</w:t>
                  </w:r>
                  <w:proofErr w:type="gramEnd"/>
                </w:p>
              </w:tc>
              <w:tc>
                <w:tcPr>
                  <w:tcW w:w="1730" w:type="dxa"/>
                  <w:shd w:val="clear" w:color="auto" w:fill="auto"/>
                  <w:vAlign w:val="center"/>
                </w:tcPr>
                <w:p w14:paraId="42B3D191" w14:textId="77777777" w:rsidR="00711A74" w:rsidRPr="00D9735B" w:rsidRDefault="00711A74" w:rsidP="00711A74">
                  <w:pPr>
                    <w:jc w:val="center"/>
                    <w:rPr>
                      <w:rFonts w:ascii="Arial" w:eastAsia="Calibri" w:hAnsi="Arial" w:cs="Arial"/>
                      <w:i/>
                      <w:sz w:val="16"/>
                      <w:szCs w:val="16"/>
                    </w:rPr>
                  </w:pPr>
                  <w:r w:rsidRPr="00D9735B">
                    <w:rPr>
                      <w:rFonts w:ascii="Arial" w:eastAsia="Calibri" w:hAnsi="Arial" w:cs="Arial"/>
                      <w:i/>
                      <w:sz w:val="16"/>
                      <w:szCs w:val="16"/>
                    </w:rPr>
                    <w:t>Octubre y noviembre 2020</w:t>
                  </w:r>
                </w:p>
              </w:tc>
            </w:tr>
          </w:tbl>
          <w:p w14:paraId="253ED7FE" w14:textId="77777777" w:rsidR="00711A74" w:rsidRPr="00D9735B" w:rsidRDefault="00711A74" w:rsidP="00711A74">
            <w:pPr>
              <w:ind w:right="128"/>
              <w:jc w:val="both"/>
              <w:rPr>
                <w:rFonts w:ascii="Arial" w:hAnsi="Arial" w:cs="Arial"/>
                <w:i/>
                <w:iCs/>
                <w:sz w:val="18"/>
                <w:szCs w:val="18"/>
              </w:rPr>
            </w:pPr>
          </w:p>
          <w:p w14:paraId="76F0F9B8" w14:textId="77777777" w:rsidR="00711A74" w:rsidRPr="00D9735B" w:rsidRDefault="00711A74" w:rsidP="00711A74">
            <w:pPr>
              <w:jc w:val="both"/>
              <w:rPr>
                <w:rFonts w:ascii="Arial" w:eastAsia="Times New Roman" w:hAnsi="Arial" w:cs="Arial"/>
                <w:i/>
                <w:sz w:val="18"/>
                <w:szCs w:val="18"/>
                <w:bdr w:val="none" w:sz="0" w:space="0" w:color="auto" w:frame="1"/>
              </w:rPr>
            </w:pPr>
            <w:r w:rsidRPr="00D9735B">
              <w:rPr>
                <w:rFonts w:ascii="Arial" w:eastAsia="Times New Roman" w:hAnsi="Arial" w:cs="Arial"/>
                <w:i/>
                <w:sz w:val="18"/>
                <w:szCs w:val="18"/>
                <w:bdr w:val="none" w:sz="0" w:space="0" w:color="auto" w:frame="1"/>
              </w:rPr>
              <w:t>Se le solicita presentar en el SIF lo siguiente:</w:t>
            </w:r>
          </w:p>
          <w:p w14:paraId="11AC1A6A" w14:textId="77777777" w:rsidR="00711A74" w:rsidRPr="00D9735B" w:rsidRDefault="00711A74" w:rsidP="00CE2E94">
            <w:pPr>
              <w:pStyle w:val="Prrafodelista"/>
              <w:numPr>
                <w:ilvl w:val="0"/>
                <w:numId w:val="16"/>
              </w:numPr>
              <w:spacing w:after="0" w:line="240" w:lineRule="auto"/>
              <w:jc w:val="both"/>
              <w:rPr>
                <w:rFonts w:ascii="Arial" w:eastAsia="Times New Roman" w:hAnsi="Arial" w:cs="Arial"/>
                <w:i/>
                <w:sz w:val="18"/>
                <w:szCs w:val="18"/>
                <w:bdr w:val="none" w:sz="0" w:space="0" w:color="auto" w:frame="1"/>
              </w:rPr>
            </w:pPr>
            <w:r w:rsidRPr="00D9735B">
              <w:rPr>
                <w:rFonts w:ascii="Arial" w:eastAsia="Times New Roman" w:hAnsi="Arial" w:cs="Arial"/>
                <w:i/>
                <w:sz w:val="18"/>
                <w:szCs w:val="18"/>
                <w:bdr w:val="none" w:sz="0" w:space="0" w:color="auto" w:frame="1"/>
              </w:rPr>
              <w:t>Los estados de cuenta bancarios correspondientes.</w:t>
            </w:r>
          </w:p>
          <w:p w14:paraId="127E1E17" w14:textId="77777777" w:rsidR="00711A74" w:rsidRPr="00D9735B" w:rsidRDefault="00711A74" w:rsidP="00711A74">
            <w:pPr>
              <w:pStyle w:val="Prrafodelista"/>
              <w:jc w:val="both"/>
              <w:rPr>
                <w:rFonts w:ascii="Arial" w:eastAsia="Times New Roman" w:hAnsi="Arial" w:cs="Arial"/>
                <w:i/>
                <w:sz w:val="18"/>
                <w:szCs w:val="18"/>
                <w:bdr w:val="none" w:sz="0" w:space="0" w:color="auto" w:frame="1"/>
              </w:rPr>
            </w:pPr>
          </w:p>
          <w:p w14:paraId="0B551A12" w14:textId="77777777" w:rsidR="00711A74" w:rsidRPr="00D9735B" w:rsidRDefault="00711A74" w:rsidP="00CE2E94">
            <w:pPr>
              <w:pStyle w:val="Prrafodelista"/>
              <w:numPr>
                <w:ilvl w:val="0"/>
                <w:numId w:val="16"/>
              </w:numPr>
              <w:spacing w:after="0" w:line="240" w:lineRule="auto"/>
              <w:jc w:val="both"/>
              <w:rPr>
                <w:rFonts w:ascii="Arial" w:eastAsia="Times New Roman" w:hAnsi="Arial" w:cs="Arial"/>
                <w:i/>
                <w:sz w:val="18"/>
                <w:szCs w:val="18"/>
                <w:bdr w:val="none" w:sz="0" w:space="0" w:color="auto" w:frame="1"/>
              </w:rPr>
            </w:pPr>
            <w:r w:rsidRPr="00D9735B">
              <w:rPr>
                <w:rFonts w:ascii="Arial" w:eastAsia="Times New Roman" w:hAnsi="Arial" w:cs="Arial"/>
                <w:i/>
                <w:sz w:val="18"/>
                <w:szCs w:val="18"/>
                <w:bdr w:val="none" w:sz="0" w:space="0" w:color="auto" w:frame="1"/>
              </w:rPr>
              <w:t>Las aclaraciones que a su derecho convenga.</w:t>
            </w:r>
          </w:p>
          <w:p w14:paraId="5AD5E37A" w14:textId="77777777" w:rsidR="00711A74" w:rsidRPr="00D9735B" w:rsidRDefault="00711A74" w:rsidP="00711A74">
            <w:pPr>
              <w:ind w:left="720"/>
              <w:contextualSpacing/>
              <w:rPr>
                <w:rFonts w:ascii="Arial" w:eastAsia="Times New Roman" w:hAnsi="Arial" w:cs="Arial"/>
                <w:i/>
                <w:sz w:val="18"/>
                <w:szCs w:val="18"/>
                <w:bdr w:val="none" w:sz="0" w:space="0" w:color="auto" w:frame="1"/>
              </w:rPr>
            </w:pPr>
          </w:p>
          <w:p w14:paraId="2F09FE89" w14:textId="091138F3" w:rsidR="00711A74" w:rsidRPr="00D9735B" w:rsidRDefault="00711A74" w:rsidP="003E1736">
            <w:pPr>
              <w:jc w:val="both"/>
              <w:rPr>
                <w:rFonts w:ascii="Arial" w:eastAsia="Times New Roman" w:hAnsi="Arial" w:cs="Arial"/>
                <w:sz w:val="18"/>
                <w:szCs w:val="18"/>
                <w:bdr w:val="none" w:sz="0" w:space="0" w:color="auto" w:frame="1"/>
              </w:rPr>
            </w:pPr>
            <w:r w:rsidRPr="00D9735B">
              <w:rPr>
                <w:rFonts w:ascii="Arial" w:eastAsia="Times New Roman" w:hAnsi="Arial" w:cs="Arial"/>
                <w:i/>
                <w:sz w:val="18"/>
                <w:szCs w:val="18"/>
                <w:bdr w:val="none" w:sz="0" w:space="0" w:color="auto" w:frame="1"/>
              </w:rPr>
              <w:t>Lo anterior de conformidad con lo dispuesto en el artículo 257, numeral 1, inciso h) del RF.</w:t>
            </w:r>
          </w:p>
        </w:tc>
        <w:tc>
          <w:tcPr>
            <w:tcW w:w="4678" w:type="dxa"/>
          </w:tcPr>
          <w:p w14:paraId="252E0161" w14:textId="6AADE020" w:rsidR="003E1736" w:rsidRPr="00D9735B" w:rsidRDefault="00711A74" w:rsidP="00711A74">
            <w:pPr>
              <w:widowControl w:val="0"/>
              <w:tabs>
                <w:tab w:val="left" w:pos="1122"/>
              </w:tabs>
              <w:autoSpaceDE w:val="0"/>
              <w:autoSpaceDN w:val="0"/>
              <w:ind w:right="135"/>
              <w:jc w:val="both"/>
              <w:rPr>
                <w:rFonts w:ascii="Arial" w:hAnsi="Arial" w:cs="Arial"/>
                <w:i/>
                <w:sz w:val="18"/>
                <w:szCs w:val="18"/>
              </w:rPr>
            </w:pPr>
            <w:r w:rsidRPr="00D9735B">
              <w:rPr>
                <w:rFonts w:ascii="Arial" w:hAnsi="Arial" w:cs="Arial"/>
                <w:i/>
                <w:sz w:val="18"/>
                <w:szCs w:val="18"/>
              </w:rPr>
              <w:t>“</w:t>
            </w:r>
            <w:r w:rsidR="003E1736" w:rsidRPr="00D9735B">
              <w:rPr>
                <w:rFonts w:ascii="Arial" w:hAnsi="Arial" w:cs="Arial"/>
                <w:i/>
                <w:sz w:val="18"/>
                <w:szCs w:val="18"/>
              </w:rPr>
              <w:t>(…)</w:t>
            </w:r>
          </w:p>
          <w:p w14:paraId="0F6558B3" w14:textId="77777777" w:rsidR="003E1736" w:rsidRPr="00D9735B" w:rsidRDefault="00711A74" w:rsidP="00711A74">
            <w:pPr>
              <w:widowControl w:val="0"/>
              <w:tabs>
                <w:tab w:val="left" w:pos="1122"/>
              </w:tabs>
              <w:autoSpaceDE w:val="0"/>
              <w:autoSpaceDN w:val="0"/>
              <w:ind w:right="135"/>
              <w:jc w:val="both"/>
              <w:rPr>
                <w:rFonts w:ascii="Arial" w:hAnsi="Arial" w:cs="Arial"/>
                <w:i/>
                <w:sz w:val="18"/>
                <w:szCs w:val="18"/>
              </w:rPr>
            </w:pPr>
            <w:r w:rsidRPr="00D9735B">
              <w:rPr>
                <w:rFonts w:ascii="Arial" w:hAnsi="Arial" w:cs="Arial"/>
                <w:i/>
                <w:sz w:val="18"/>
                <w:szCs w:val="18"/>
              </w:rPr>
              <w:t>En</w:t>
            </w:r>
            <w:r w:rsidRPr="00D9735B">
              <w:rPr>
                <w:rFonts w:ascii="Arial" w:hAnsi="Arial" w:cs="Arial"/>
                <w:i/>
                <w:spacing w:val="1"/>
                <w:sz w:val="18"/>
                <w:szCs w:val="18"/>
              </w:rPr>
              <w:t xml:space="preserve"> </w:t>
            </w:r>
            <w:r w:rsidRPr="00D9735B">
              <w:rPr>
                <w:rFonts w:ascii="Arial" w:hAnsi="Arial" w:cs="Arial"/>
                <w:i/>
                <w:sz w:val="18"/>
                <w:szCs w:val="18"/>
              </w:rPr>
              <w:t>respuesta</w:t>
            </w:r>
            <w:r w:rsidRPr="00D9735B">
              <w:rPr>
                <w:rFonts w:ascii="Arial" w:hAnsi="Arial" w:cs="Arial"/>
                <w:i/>
                <w:spacing w:val="1"/>
                <w:sz w:val="18"/>
                <w:szCs w:val="18"/>
              </w:rPr>
              <w:t xml:space="preserve"> </w:t>
            </w:r>
            <w:r w:rsidRPr="00D9735B">
              <w:rPr>
                <w:rFonts w:ascii="Arial" w:hAnsi="Arial" w:cs="Arial"/>
                <w:i/>
                <w:sz w:val="18"/>
                <w:szCs w:val="18"/>
              </w:rPr>
              <w:t>al</w:t>
            </w:r>
            <w:r w:rsidRPr="00D9735B">
              <w:rPr>
                <w:rFonts w:ascii="Arial" w:hAnsi="Arial" w:cs="Arial"/>
                <w:i/>
                <w:spacing w:val="1"/>
                <w:sz w:val="18"/>
                <w:szCs w:val="18"/>
              </w:rPr>
              <w:t xml:space="preserve"> </w:t>
            </w:r>
            <w:r w:rsidRPr="00D9735B">
              <w:rPr>
                <w:rFonts w:ascii="Arial" w:hAnsi="Arial" w:cs="Arial"/>
                <w:i/>
                <w:sz w:val="18"/>
                <w:szCs w:val="18"/>
              </w:rPr>
              <w:t>presente</w:t>
            </w:r>
            <w:r w:rsidRPr="00D9735B">
              <w:rPr>
                <w:rFonts w:ascii="Arial" w:hAnsi="Arial" w:cs="Arial"/>
                <w:i/>
                <w:spacing w:val="1"/>
                <w:sz w:val="18"/>
                <w:szCs w:val="18"/>
              </w:rPr>
              <w:t xml:space="preserve"> </w:t>
            </w:r>
            <w:r w:rsidRPr="00D9735B">
              <w:rPr>
                <w:rFonts w:ascii="Arial" w:hAnsi="Arial" w:cs="Arial"/>
                <w:i/>
                <w:sz w:val="18"/>
                <w:szCs w:val="18"/>
              </w:rPr>
              <w:t>punto,</w:t>
            </w:r>
            <w:r w:rsidRPr="00D9735B">
              <w:rPr>
                <w:rFonts w:ascii="Arial" w:hAnsi="Arial" w:cs="Arial"/>
                <w:i/>
                <w:spacing w:val="1"/>
                <w:sz w:val="18"/>
                <w:szCs w:val="18"/>
              </w:rPr>
              <w:t xml:space="preserve"> </w:t>
            </w:r>
            <w:r w:rsidRPr="00D9735B">
              <w:rPr>
                <w:rFonts w:ascii="Arial" w:hAnsi="Arial" w:cs="Arial"/>
                <w:i/>
                <w:sz w:val="18"/>
                <w:szCs w:val="18"/>
              </w:rPr>
              <w:t>le</w:t>
            </w:r>
            <w:r w:rsidRPr="00D9735B">
              <w:rPr>
                <w:rFonts w:ascii="Arial" w:hAnsi="Arial" w:cs="Arial"/>
                <w:i/>
                <w:spacing w:val="1"/>
                <w:sz w:val="18"/>
                <w:szCs w:val="18"/>
              </w:rPr>
              <w:t xml:space="preserve"> </w:t>
            </w:r>
            <w:r w:rsidRPr="00D9735B">
              <w:rPr>
                <w:rFonts w:ascii="Arial" w:hAnsi="Arial" w:cs="Arial"/>
                <w:i/>
                <w:sz w:val="18"/>
                <w:szCs w:val="18"/>
              </w:rPr>
              <w:t>informo</w:t>
            </w:r>
            <w:r w:rsidRPr="00D9735B">
              <w:rPr>
                <w:rFonts w:ascii="Arial" w:hAnsi="Arial" w:cs="Arial"/>
                <w:i/>
                <w:spacing w:val="1"/>
                <w:sz w:val="18"/>
                <w:szCs w:val="18"/>
              </w:rPr>
              <w:t xml:space="preserve"> </w:t>
            </w:r>
            <w:r w:rsidRPr="00D9735B">
              <w:rPr>
                <w:rFonts w:ascii="Arial" w:hAnsi="Arial" w:cs="Arial"/>
                <w:i/>
                <w:sz w:val="18"/>
                <w:szCs w:val="18"/>
              </w:rPr>
              <w:t>que</w:t>
            </w:r>
            <w:r w:rsidRPr="00D9735B">
              <w:rPr>
                <w:rFonts w:ascii="Arial" w:hAnsi="Arial" w:cs="Arial"/>
                <w:i/>
                <w:spacing w:val="1"/>
                <w:sz w:val="18"/>
                <w:szCs w:val="18"/>
              </w:rPr>
              <w:t xml:space="preserve"> </w:t>
            </w:r>
            <w:r w:rsidRPr="00D9735B">
              <w:rPr>
                <w:rFonts w:ascii="Arial" w:hAnsi="Arial" w:cs="Arial"/>
                <w:i/>
                <w:sz w:val="18"/>
                <w:szCs w:val="18"/>
              </w:rPr>
              <w:t>los</w:t>
            </w:r>
            <w:r w:rsidRPr="00D9735B">
              <w:rPr>
                <w:rFonts w:ascii="Arial" w:hAnsi="Arial" w:cs="Arial"/>
                <w:i/>
                <w:spacing w:val="1"/>
                <w:sz w:val="18"/>
                <w:szCs w:val="18"/>
              </w:rPr>
              <w:t xml:space="preserve"> </w:t>
            </w:r>
            <w:r w:rsidRPr="00D9735B">
              <w:rPr>
                <w:rFonts w:ascii="Arial" w:hAnsi="Arial" w:cs="Arial"/>
                <w:i/>
                <w:sz w:val="18"/>
                <w:szCs w:val="18"/>
              </w:rPr>
              <w:t>estados de</w:t>
            </w:r>
            <w:r w:rsidRPr="00D9735B">
              <w:rPr>
                <w:rFonts w:ascii="Arial" w:hAnsi="Arial" w:cs="Arial"/>
                <w:i/>
                <w:spacing w:val="1"/>
                <w:sz w:val="18"/>
                <w:szCs w:val="18"/>
              </w:rPr>
              <w:t xml:space="preserve"> </w:t>
            </w:r>
            <w:r w:rsidRPr="00D9735B">
              <w:rPr>
                <w:rFonts w:ascii="Arial" w:hAnsi="Arial" w:cs="Arial"/>
                <w:i/>
                <w:sz w:val="18"/>
                <w:szCs w:val="18"/>
              </w:rPr>
              <w:t>cuenta</w:t>
            </w:r>
            <w:r w:rsidRPr="00D9735B">
              <w:rPr>
                <w:rFonts w:ascii="Arial" w:hAnsi="Arial" w:cs="Arial"/>
                <w:i/>
                <w:spacing w:val="-64"/>
                <w:sz w:val="18"/>
                <w:szCs w:val="18"/>
              </w:rPr>
              <w:t xml:space="preserve"> </w:t>
            </w:r>
            <w:r w:rsidRPr="00D9735B">
              <w:rPr>
                <w:rFonts w:ascii="Arial" w:hAnsi="Arial" w:cs="Arial"/>
                <w:i/>
                <w:sz w:val="18"/>
                <w:szCs w:val="18"/>
              </w:rPr>
              <w:t>bancarios no fueron emitidos por la Institución Bancaria; le comento que el</w:t>
            </w:r>
            <w:r w:rsidRPr="00D9735B">
              <w:rPr>
                <w:rFonts w:ascii="Arial" w:hAnsi="Arial" w:cs="Arial"/>
                <w:i/>
                <w:spacing w:val="1"/>
                <w:sz w:val="18"/>
                <w:szCs w:val="18"/>
              </w:rPr>
              <w:t xml:space="preserve"> </w:t>
            </w:r>
            <w:r w:rsidRPr="00D9735B">
              <w:rPr>
                <w:rFonts w:ascii="Arial" w:hAnsi="Arial" w:cs="Arial"/>
                <w:i/>
                <w:sz w:val="18"/>
                <w:szCs w:val="18"/>
              </w:rPr>
              <w:t>contrato fue celebrado el 25 de noviembre de 2020 y, la cuenta fue activada</w:t>
            </w:r>
            <w:r w:rsidRPr="00D9735B">
              <w:rPr>
                <w:rFonts w:ascii="Arial" w:hAnsi="Arial" w:cs="Arial"/>
                <w:i/>
                <w:spacing w:val="-64"/>
                <w:sz w:val="18"/>
                <w:szCs w:val="18"/>
              </w:rPr>
              <w:t xml:space="preserve"> </w:t>
            </w:r>
            <w:r w:rsidRPr="00D9735B">
              <w:rPr>
                <w:rFonts w:ascii="Arial" w:hAnsi="Arial" w:cs="Arial"/>
                <w:i/>
                <w:sz w:val="18"/>
                <w:szCs w:val="18"/>
              </w:rPr>
              <w:t>hasta el 02 de diciembre de 2020, que este instituto Bancario concluyo el</w:t>
            </w:r>
            <w:r w:rsidRPr="00D9735B">
              <w:rPr>
                <w:rFonts w:ascii="Arial" w:hAnsi="Arial" w:cs="Arial"/>
                <w:i/>
                <w:spacing w:val="1"/>
                <w:sz w:val="18"/>
                <w:szCs w:val="18"/>
              </w:rPr>
              <w:t xml:space="preserve"> </w:t>
            </w:r>
            <w:r w:rsidRPr="00D9735B">
              <w:rPr>
                <w:rFonts w:ascii="Arial" w:hAnsi="Arial" w:cs="Arial"/>
                <w:i/>
                <w:sz w:val="18"/>
                <w:szCs w:val="18"/>
              </w:rPr>
              <w:t>proceso</w:t>
            </w:r>
            <w:r w:rsidRPr="00D9735B">
              <w:rPr>
                <w:rFonts w:ascii="Arial" w:hAnsi="Arial" w:cs="Arial"/>
                <w:i/>
                <w:spacing w:val="-4"/>
                <w:sz w:val="18"/>
                <w:szCs w:val="18"/>
              </w:rPr>
              <w:t xml:space="preserve"> </w:t>
            </w:r>
            <w:r w:rsidRPr="00D9735B">
              <w:rPr>
                <w:rFonts w:ascii="Arial" w:hAnsi="Arial" w:cs="Arial"/>
                <w:i/>
                <w:sz w:val="18"/>
                <w:szCs w:val="18"/>
              </w:rPr>
              <w:t>de</w:t>
            </w:r>
            <w:r w:rsidRPr="00D9735B">
              <w:rPr>
                <w:rFonts w:ascii="Arial" w:hAnsi="Arial" w:cs="Arial"/>
                <w:i/>
                <w:spacing w:val="-3"/>
                <w:sz w:val="18"/>
                <w:szCs w:val="18"/>
              </w:rPr>
              <w:t xml:space="preserve"> </w:t>
            </w:r>
            <w:r w:rsidRPr="00D9735B">
              <w:rPr>
                <w:rFonts w:ascii="Arial" w:hAnsi="Arial" w:cs="Arial"/>
                <w:i/>
                <w:sz w:val="18"/>
                <w:szCs w:val="18"/>
              </w:rPr>
              <w:t>apertura.</w:t>
            </w:r>
            <w:r w:rsidRPr="00D9735B">
              <w:rPr>
                <w:rFonts w:ascii="Arial" w:hAnsi="Arial" w:cs="Arial"/>
                <w:i/>
                <w:spacing w:val="-4"/>
                <w:sz w:val="18"/>
                <w:szCs w:val="18"/>
              </w:rPr>
              <w:t xml:space="preserve"> </w:t>
            </w:r>
            <w:r w:rsidRPr="00D9735B">
              <w:rPr>
                <w:rFonts w:ascii="Arial" w:hAnsi="Arial" w:cs="Arial"/>
                <w:i/>
                <w:sz w:val="18"/>
                <w:szCs w:val="18"/>
              </w:rPr>
              <w:t>Se</w:t>
            </w:r>
            <w:r w:rsidRPr="00D9735B">
              <w:rPr>
                <w:rFonts w:ascii="Arial" w:hAnsi="Arial" w:cs="Arial"/>
                <w:i/>
                <w:spacing w:val="-1"/>
                <w:sz w:val="18"/>
                <w:szCs w:val="18"/>
              </w:rPr>
              <w:t xml:space="preserve"> </w:t>
            </w:r>
            <w:r w:rsidRPr="00D9735B">
              <w:rPr>
                <w:rFonts w:ascii="Arial" w:hAnsi="Arial" w:cs="Arial"/>
                <w:i/>
                <w:sz w:val="18"/>
                <w:szCs w:val="18"/>
              </w:rPr>
              <w:t>anexa</w:t>
            </w:r>
            <w:r w:rsidRPr="00D9735B">
              <w:rPr>
                <w:rFonts w:ascii="Arial" w:hAnsi="Arial" w:cs="Arial"/>
                <w:i/>
                <w:spacing w:val="-2"/>
                <w:sz w:val="18"/>
                <w:szCs w:val="18"/>
              </w:rPr>
              <w:t xml:space="preserve"> </w:t>
            </w:r>
            <w:r w:rsidRPr="00D9735B">
              <w:rPr>
                <w:rFonts w:ascii="Arial" w:hAnsi="Arial" w:cs="Arial"/>
                <w:i/>
                <w:sz w:val="18"/>
                <w:szCs w:val="18"/>
              </w:rPr>
              <w:t>al</w:t>
            </w:r>
            <w:r w:rsidRPr="00D9735B">
              <w:rPr>
                <w:rFonts w:ascii="Arial" w:hAnsi="Arial" w:cs="Arial"/>
                <w:i/>
                <w:spacing w:val="-1"/>
                <w:sz w:val="18"/>
                <w:szCs w:val="18"/>
              </w:rPr>
              <w:t xml:space="preserve"> </w:t>
            </w:r>
            <w:r w:rsidRPr="00D9735B">
              <w:rPr>
                <w:rFonts w:ascii="Arial" w:hAnsi="Arial" w:cs="Arial"/>
                <w:i/>
                <w:sz w:val="18"/>
                <w:szCs w:val="18"/>
              </w:rPr>
              <w:t>presente</w:t>
            </w:r>
            <w:r w:rsidRPr="00D9735B">
              <w:rPr>
                <w:rFonts w:ascii="Arial" w:hAnsi="Arial" w:cs="Arial"/>
                <w:i/>
                <w:spacing w:val="-2"/>
                <w:sz w:val="18"/>
                <w:szCs w:val="18"/>
              </w:rPr>
              <w:t xml:space="preserve"> </w:t>
            </w:r>
            <w:r w:rsidRPr="00D9735B">
              <w:rPr>
                <w:rFonts w:ascii="Arial" w:hAnsi="Arial" w:cs="Arial"/>
                <w:i/>
                <w:sz w:val="18"/>
                <w:szCs w:val="18"/>
              </w:rPr>
              <w:t>contrato</w:t>
            </w:r>
            <w:r w:rsidRPr="00D9735B">
              <w:rPr>
                <w:rFonts w:ascii="Arial" w:hAnsi="Arial" w:cs="Arial"/>
                <w:i/>
                <w:spacing w:val="-2"/>
                <w:sz w:val="18"/>
                <w:szCs w:val="18"/>
              </w:rPr>
              <w:t xml:space="preserve"> </w:t>
            </w:r>
            <w:r w:rsidRPr="00D9735B">
              <w:rPr>
                <w:rFonts w:ascii="Arial" w:hAnsi="Arial" w:cs="Arial"/>
                <w:i/>
                <w:sz w:val="18"/>
                <w:szCs w:val="18"/>
              </w:rPr>
              <w:t>de</w:t>
            </w:r>
            <w:r w:rsidRPr="00D9735B">
              <w:rPr>
                <w:rFonts w:ascii="Arial" w:hAnsi="Arial" w:cs="Arial"/>
                <w:i/>
                <w:spacing w:val="-4"/>
                <w:sz w:val="18"/>
                <w:szCs w:val="18"/>
              </w:rPr>
              <w:t xml:space="preserve"> </w:t>
            </w:r>
            <w:r w:rsidRPr="00D9735B">
              <w:rPr>
                <w:rFonts w:ascii="Arial" w:hAnsi="Arial" w:cs="Arial"/>
                <w:i/>
                <w:sz w:val="18"/>
                <w:szCs w:val="18"/>
              </w:rPr>
              <w:t>apertura</w:t>
            </w:r>
            <w:r w:rsidRPr="00D9735B">
              <w:rPr>
                <w:rFonts w:ascii="Arial" w:hAnsi="Arial" w:cs="Arial"/>
                <w:i/>
                <w:spacing w:val="-3"/>
                <w:sz w:val="18"/>
                <w:szCs w:val="18"/>
              </w:rPr>
              <w:t xml:space="preserve"> </w:t>
            </w:r>
            <w:r w:rsidRPr="00D9735B">
              <w:rPr>
                <w:rFonts w:ascii="Arial" w:hAnsi="Arial" w:cs="Arial"/>
                <w:i/>
                <w:sz w:val="18"/>
                <w:szCs w:val="18"/>
              </w:rPr>
              <w:t>de</w:t>
            </w:r>
            <w:r w:rsidRPr="00D9735B">
              <w:rPr>
                <w:rFonts w:ascii="Arial" w:hAnsi="Arial" w:cs="Arial"/>
                <w:i/>
                <w:spacing w:val="-1"/>
                <w:sz w:val="18"/>
                <w:szCs w:val="18"/>
              </w:rPr>
              <w:t xml:space="preserve"> </w:t>
            </w:r>
            <w:r w:rsidRPr="00D9735B">
              <w:rPr>
                <w:rFonts w:ascii="Arial" w:hAnsi="Arial" w:cs="Arial"/>
                <w:i/>
                <w:sz w:val="18"/>
                <w:szCs w:val="18"/>
              </w:rPr>
              <w:t>cuenta.</w:t>
            </w:r>
          </w:p>
          <w:p w14:paraId="2B73FD6C" w14:textId="19F5CC07" w:rsidR="00711A74" w:rsidRPr="00D9735B" w:rsidRDefault="003E1736" w:rsidP="00711A74">
            <w:pPr>
              <w:widowControl w:val="0"/>
              <w:tabs>
                <w:tab w:val="left" w:pos="1122"/>
              </w:tabs>
              <w:autoSpaceDE w:val="0"/>
              <w:autoSpaceDN w:val="0"/>
              <w:ind w:right="135"/>
              <w:jc w:val="both"/>
              <w:rPr>
                <w:rFonts w:ascii="Arial" w:hAnsi="Arial" w:cs="Arial"/>
                <w:i/>
                <w:sz w:val="18"/>
                <w:szCs w:val="18"/>
              </w:rPr>
            </w:pPr>
            <w:r w:rsidRPr="00D9735B">
              <w:rPr>
                <w:rFonts w:ascii="Arial" w:hAnsi="Arial" w:cs="Arial"/>
                <w:i/>
                <w:sz w:val="18"/>
                <w:szCs w:val="18"/>
              </w:rPr>
              <w:t>(.</w:t>
            </w:r>
            <w:r w:rsidR="000147F1" w:rsidRPr="00D9735B">
              <w:rPr>
                <w:rFonts w:ascii="Arial" w:hAnsi="Arial" w:cs="Arial"/>
                <w:i/>
                <w:sz w:val="18"/>
                <w:szCs w:val="18"/>
              </w:rPr>
              <w:t>.</w:t>
            </w:r>
            <w:r w:rsidRPr="00D9735B">
              <w:rPr>
                <w:rFonts w:ascii="Arial" w:hAnsi="Arial" w:cs="Arial"/>
                <w:i/>
                <w:sz w:val="18"/>
                <w:szCs w:val="18"/>
              </w:rPr>
              <w:t>.)</w:t>
            </w:r>
            <w:r w:rsidR="00711A74" w:rsidRPr="00D9735B">
              <w:rPr>
                <w:rFonts w:ascii="Arial" w:hAnsi="Arial" w:cs="Arial"/>
                <w:i/>
                <w:sz w:val="18"/>
                <w:szCs w:val="18"/>
              </w:rPr>
              <w:t>”</w:t>
            </w:r>
          </w:p>
          <w:p w14:paraId="2D76A643" w14:textId="77777777" w:rsidR="00711A74" w:rsidRPr="00D9735B" w:rsidRDefault="00711A74" w:rsidP="00F42418">
            <w:pPr>
              <w:pStyle w:val="NormalWeb"/>
              <w:framePr w:wrap="around"/>
            </w:pPr>
          </w:p>
        </w:tc>
        <w:tc>
          <w:tcPr>
            <w:tcW w:w="2548" w:type="dxa"/>
          </w:tcPr>
          <w:p w14:paraId="79877DF6" w14:textId="77777777" w:rsidR="005B4924" w:rsidRPr="00D9735B" w:rsidRDefault="00711A74" w:rsidP="005B4924">
            <w:pPr>
              <w:pStyle w:val="Sinespaciado"/>
              <w:ind w:right="119"/>
              <w:jc w:val="both"/>
              <w:rPr>
                <w:rFonts w:ascii="Arial" w:hAnsi="Arial" w:cs="Arial"/>
                <w:b/>
                <w:bCs/>
                <w:sz w:val="18"/>
                <w:szCs w:val="18"/>
              </w:rPr>
            </w:pPr>
            <w:r w:rsidRPr="00D9735B">
              <w:rPr>
                <w:rFonts w:ascii="Arial" w:hAnsi="Arial" w:cs="Arial"/>
                <w:b/>
                <w:bCs/>
                <w:sz w:val="18"/>
                <w:szCs w:val="18"/>
              </w:rPr>
              <w:t>Atendida</w:t>
            </w:r>
          </w:p>
          <w:p w14:paraId="4C80C76F" w14:textId="77777777" w:rsidR="005B4924" w:rsidRPr="00D9735B" w:rsidRDefault="005B4924" w:rsidP="005B4924">
            <w:pPr>
              <w:pStyle w:val="Sinespaciado"/>
              <w:ind w:right="119"/>
              <w:jc w:val="both"/>
              <w:rPr>
                <w:rFonts w:ascii="Arial" w:hAnsi="Arial" w:cs="Arial"/>
                <w:b/>
                <w:bCs/>
                <w:sz w:val="18"/>
                <w:szCs w:val="18"/>
              </w:rPr>
            </w:pPr>
          </w:p>
          <w:p w14:paraId="4D827AF8" w14:textId="44BAC768" w:rsidR="00711A74" w:rsidRPr="00D9735B" w:rsidRDefault="00711A74" w:rsidP="005B4924">
            <w:pPr>
              <w:pStyle w:val="Sinespaciado"/>
              <w:ind w:right="119"/>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y a los contratos anexados, se constató que las cuentas 1600529168, y 1600529184 de Banca MIFEL, S.A fueron activadas en el mes de diciembre del 2020 y se cuentan con los estados de cuenta de dicho mes; por tal razón, la observación </w:t>
            </w:r>
            <w:r w:rsidRPr="00D9735B">
              <w:rPr>
                <w:rFonts w:ascii="Arial" w:hAnsi="Arial" w:cs="Arial"/>
                <w:b/>
                <w:bCs/>
                <w:sz w:val="18"/>
                <w:szCs w:val="18"/>
              </w:rPr>
              <w:t>quedó atendida</w:t>
            </w:r>
            <w:r w:rsidRPr="00D9735B">
              <w:rPr>
                <w:rFonts w:ascii="Arial" w:hAnsi="Arial" w:cs="Arial"/>
                <w:sz w:val="18"/>
                <w:szCs w:val="18"/>
              </w:rPr>
              <w:t>.</w:t>
            </w:r>
          </w:p>
          <w:p w14:paraId="3BD51FAC" w14:textId="77777777" w:rsidR="00711A74" w:rsidRPr="00D9735B" w:rsidRDefault="00711A74" w:rsidP="00711A74">
            <w:pPr>
              <w:pStyle w:val="Sinespaciado"/>
              <w:ind w:right="119"/>
              <w:jc w:val="both"/>
              <w:rPr>
                <w:rFonts w:ascii="Arial" w:hAnsi="Arial" w:cs="Arial"/>
                <w:b/>
                <w:bCs/>
                <w:sz w:val="18"/>
                <w:szCs w:val="18"/>
              </w:rPr>
            </w:pPr>
          </w:p>
        </w:tc>
        <w:tc>
          <w:tcPr>
            <w:tcW w:w="1418" w:type="dxa"/>
          </w:tcPr>
          <w:p w14:paraId="7A2CE053"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26A6BE00"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65D3C490"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00D5519E" w14:textId="77777777" w:rsidTr="00256606">
        <w:trPr>
          <w:jc w:val="center"/>
        </w:trPr>
        <w:tc>
          <w:tcPr>
            <w:tcW w:w="509" w:type="dxa"/>
            <w:vAlign w:val="center"/>
          </w:tcPr>
          <w:p w14:paraId="190DCA38" w14:textId="69C19615"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12</w:t>
            </w:r>
          </w:p>
        </w:tc>
        <w:tc>
          <w:tcPr>
            <w:tcW w:w="6432" w:type="dxa"/>
          </w:tcPr>
          <w:p w14:paraId="02E25E99" w14:textId="77777777" w:rsidR="002910AA" w:rsidRPr="00D9735B" w:rsidRDefault="002910AA" w:rsidP="00711A74">
            <w:pPr>
              <w:ind w:right="128"/>
              <w:jc w:val="both"/>
              <w:rPr>
                <w:rFonts w:ascii="Arial" w:hAnsi="Arial" w:cs="Arial"/>
                <w:i/>
                <w:iCs/>
                <w:sz w:val="18"/>
                <w:szCs w:val="18"/>
              </w:rPr>
            </w:pPr>
          </w:p>
          <w:p w14:paraId="4F55A798" w14:textId="5CBFC42A" w:rsidR="00711A74" w:rsidRPr="00D9735B" w:rsidRDefault="00711A74" w:rsidP="005B351E">
            <w:pPr>
              <w:ind w:right="128"/>
              <w:jc w:val="both"/>
              <w:rPr>
                <w:rFonts w:ascii="Arial" w:hAnsi="Arial" w:cs="Arial"/>
                <w:i/>
                <w:iCs/>
                <w:sz w:val="18"/>
                <w:szCs w:val="18"/>
              </w:rPr>
            </w:pPr>
            <w:r w:rsidRPr="00D9735B">
              <w:rPr>
                <w:rFonts w:ascii="Arial" w:hAnsi="Arial" w:cs="Arial"/>
                <w:i/>
                <w:iCs/>
                <w:sz w:val="18"/>
                <w:szCs w:val="18"/>
              </w:rPr>
              <w:lastRenderedPageBreak/>
              <w:t>De la verificación a la documentación presentada en el SIF, se identificaron cuentas bancarias que no están reportadas en su contabilidad, como se detalla en el cuadro siguiente: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268"/>
            </w:tblGrid>
            <w:tr w:rsidR="00711A74" w:rsidRPr="00D9735B" w14:paraId="7457C2B6" w14:textId="77777777" w:rsidTr="00CB7E50">
              <w:trPr>
                <w:jc w:val="center"/>
              </w:trPr>
              <w:tc>
                <w:tcPr>
                  <w:tcW w:w="2127" w:type="dxa"/>
                  <w:shd w:val="clear" w:color="auto" w:fill="auto"/>
                  <w:vAlign w:val="center"/>
                </w:tcPr>
                <w:p w14:paraId="240B49F6" w14:textId="77777777" w:rsidR="00711A74" w:rsidRPr="00D9735B" w:rsidRDefault="00711A74" w:rsidP="00711A74">
                  <w:pPr>
                    <w:ind w:right="128"/>
                    <w:jc w:val="center"/>
                    <w:rPr>
                      <w:rFonts w:ascii="Arial" w:eastAsia="Calibri" w:hAnsi="Arial" w:cs="Arial"/>
                      <w:b/>
                      <w:i/>
                      <w:iCs/>
                      <w:sz w:val="16"/>
                      <w:szCs w:val="16"/>
                    </w:rPr>
                  </w:pPr>
                  <w:r w:rsidRPr="00D9735B">
                    <w:rPr>
                      <w:rFonts w:ascii="Arial" w:eastAsia="Calibri" w:hAnsi="Arial" w:cs="Arial"/>
                      <w:b/>
                      <w:i/>
                      <w:iCs/>
                      <w:sz w:val="16"/>
                      <w:szCs w:val="16"/>
                    </w:rPr>
                    <w:t>Cuenta</w:t>
                  </w:r>
                </w:p>
              </w:tc>
              <w:tc>
                <w:tcPr>
                  <w:tcW w:w="2268" w:type="dxa"/>
                  <w:shd w:val="clear" w:color="auto" w:fill="auto"/>
                  <w:vAlign w:val="center"/>
                </w:tcPr>
                <w:p w14:paraId="602130BE" w14:textId="77777777" w:rsidR="00711A74" w:rsidRPr="00D9735B" w:rsidRDefault="00711A74" w:rsidP="00711A74">
                  <w:pPr>
                    <w:ind w:right="128"/>
                    <w:jc w:val="center"/>
                    <w:rPr>
                      <w:rFonts w:ascii="Arial" w:eastAsia="Calibri" w:hAnsi="Arial" w:cs="Arial"/>
                      <w:b/>
                      <w:i/>
                      <w:iCs/>
                      <w:sz w:val="16"/>
                      <w:szCs w:val="16"/>
                    </w:rPr>
                  </w:pPr>
                  <w:r w:rsidRPr="00D9735B">
                    <w:rPr>
                      <w:rFonts w:ascii="Arial" w:eastAsia="Calibri" w:hAnsi="Arial" w:cs="Arial"/>
                      <w:b/>
                      <w:i/>
                      <w:iCs/>
                      <w:sz w:val="16"/>
                      <w:szCs w:val="16"/>
                    </w:rPr>
                    <w:t>Institución financiera</w:t>
                  </w:r>
                </w:p>
              </w:tc>
            </w:tr>
            <w:tr w:rsidR="00711A74" w:rsidRPr="00D9735B" w14:paraId="1DAF1183" w14:textId="77777777" w:rsidTr="00CB7E50">
              <w:trPr>
                <w:jc w:val="center"/>
              </w:trPr>
              <w:tc>
                <w:tcPr>
                  <w:tcW w:w="2127" w:type="dxa"/>
                  <w:shd w:val="clear" w:color="auto" w:fill="auto"/>
                  <w:vAlign w:val="center"/>
                </w:tcPr>
                <w:p w14:paraId="65D5AA37" w14:textId="77777777" w:rsidR="00711A74" w:rsidRPr="00D9735B" w:rsidRDefault="00711A74" w:rsidP="00711A74">
                  <w:pPr>
                    <w:ind w:right="128"/>
                    <w:jc w:val="center"/>
                    <w:rPr>
                      <w:rFonts w:ascii="Arial" w:hAnsi="Arial" w:cs="Arial"/>
                      <w:i/>
                      <w:iCs/>
                      <w:sz w:val="16"/>
                      <w:szCs w:val="16"/>
                    </w:rPr>
                  </w:pPr>
                  <w:r w:rsidRPr="00D9735B">
                    <w:rPr>
                      <w:rFonts w:ascii="Arial" w:hAnsi="Arial" w:cs="Arial"/>
                      <w:i/>
                      <w:iCs/>
                      <w:sz w:val="16"/>
                      <w:szCs w:val="16"/>
                    </w:rPr>
                    <w:t>1600529176</w:t>
                  </w:r>
                </w:p>
              </w:tc>
              <w:tc>
                <w:tcPr>
                  <w:tcW w:w="2268" w:type="dxa"/>
                  <w:shd w:val="clear" w:color="auto" w:fill="auto"/>
                  <w:vAlign w:val="center"/>
                </w:tcPr>
                <w:p w14:paraId="50EFE19C" w14:textId="77777777" w:rsidR="00711A74" w:rsidRPr="00D9735B" w:rsidRDefault="00711A74" w:rsidP="00711A74">
                  <w:pPr>
                    <w:ind w:right="128"/>
                    <w:jc w:val="center"/>
                    <w:rPr>
                      <w:i/>
                      <w:iCs/>
                    </w:rPr>
                  </w:pPr>
                  <w:r w:rsidRPr="00D9735B">
                    <w:rPr>
                      <w:rFonts w:ascii="Arial" w:eastAsia="Calibri" w:hAnsi="Arial" w:cs="Arial"/>
                      <w:i/>
                      <w:iCs/>
                      <w:sz w:val="16"/>
                      <w:szCs w:val="16"/>
                    </w:rPr>
                    <w:t xml:space="preserve">Banca MIFEL, </w:t>
                  </w:r>
                  <w:proofErr w:type="gramStart"/>
                  <w:r w:rsidRPr="00D9735B">
                    <w:rPr>
                      <w:rFonts w:ascii="Arial" w:eastAsia="Calibri" w:hAnsi="Arial" w:cs="Arial"/>
                      <w:i/>
                      <w:iCs/>
                      <w:sz w:val="16"/>
                      <w:szCs w:val="16"/>
                    </w:rPr>
                    <w:t>S.A</w:t>
                  </w:r>
                  <w:proofErr w:type="gramEnd"/>
                </w:p>
              </w:tc>
            </w:tr>
          </w:tbl>
          <w:p w14:paraId="603FA162" w14:textId="77777777" w:rsidR="00711A74" w:rsidRPr="00D9735B" w:rsidRDefault="00711A74" w:rsidP="00711A74">
            <w:pPr>
              <w:ind w:right="128"/>
              <w:rPr>
                <w:rFonts w:ascii="Arial" w:eastAsia="Times New Roman" w:hAnsi="Arial" w:cs="Arial"/>
                <w:i/>
                <w:iCs/>
              </w:rPr>
            </w:pPr>
          </w:p>
          <w:p w14:paraId="041F21CB" w14:textId="77777777" w:rsidR="00711A74" w:rsidRPr="00D9735B" w:rsidRDefault="00711A74" w:rsidP="00711A74">
            <w:pPr>
              <w:ind w:right="128"/>
              <w:rPr>
                <w:rFonts w:ascii="Arial" w:eastAsia="Times New Roman" w:hAnsi="Arial" w:cs="Arial"/>
                <w:i/>
                <w:iCs/>
                <w:sz w:val="18"/>
                <w:szCs w:val="18"/>
              </w:rPr>
            </w:pPr>
            <w:r w:rsidRPr="00D9735B">
              <w:rPr>
                <w:rFonts w:ascii="Arial" w:eastAsia="Times New Roman" w:hAnsi="Arial" w:cs="Arial"/>
                <w:i/>
                <w:iCs/>
                <w:sz w:val="18"/>
                <w:szCs w:val="18"/>
              </w:rPr>
              <w:t>Se le solicita presentar en el SIF lo siguiente:</w:t>
            </w:r>
          </w:p>
          <w:p w14:paraId="37A602B0" w14:textId="77777777" w:rsidR="00711A74" w:rsidRPr="00D9735B" w:rsidRDefault="00711A74" w:rsidP="00CE2E94">
            <w:pPr>
              <w:pStyle w:val="Prrafodelista"/>
              <w:numPr>
                <w:ilvl w:val="0"/>
                <w:numId w:val="17"/>
              </w:num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El registro de las cuentas bancarias no reportadas, así como los contratos de apertura, los estados de cuenta y las conciliaciones bancarias correspondientes.</w:t>
            </w:r>
          </w:p>
          <w:p w14:paraId="76C1FDD0" w14:textId="77777777" w:rsidR="00711A74" w:rsidRPr="00D9735B" w:rsidRDefault="00711A74" w:rsidP="00711A74">
            <w:pPr>
              <w:pStyle w:val="Prrafodelista"/>
              <w:ind w:right="128"/>
              <w:jc w:val="both"/>
              <w:rPr>
                <w:rFonts w:ascii="Arial" w:eastAsia="Times New Roman" w:hAnsi="Arial" w:cs="Arial"/>
                <w:i/>
                <w:iCs/>
                <w:sz w:val="18"/>
                <w:szCs w:val="18"/>
              </w:rPr>
            </w:pPr>
          </w:p>
          <w:p w14:paraId="0B3319A4" w14:textId="77777777" w:rsidR="00711A74" w:rsidRPr="00D9735B" w:rsidRDefault="00711A74" w:rsidP="00CE2E94">
            <w:pPr>
              <w:pStyle w:val="Prrafodelista"/>
              <w:numPr>
                <w:ilvl w:val="0"/>
                <w:numId w:val="17"/>
              </w:num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426B4C78" w14:textId="77777777" w:rsidR="00711A74" w:rsidRPr="00D9735B" w:rsidRDefault="00711A74" w:rsidP="00711A74">
            <w:pPr>
              <w:ind w:right="128"/>
              <w:jc w:val="both"/>
              <w:rPr>
                <w:rFonts w:ascii="Arial" w:hAnsi="Arial" w:cs="Arial"/>
                <w:i/>
                <w:iCs/>
                <w:sz w:val="18"/>
                <w:szCs w:val="18"/>
              </w:rPr>
            </w:pPr>
          </w:p>
          <w:p w14:paraId="41137BB1" w14:textId="642352CE" w:rsidR="00711A74" w:rsidRPr="00D9735B" w:rsidRDefault="00711A74" w:rsidP="00711A74">
            <w:pPr>
              <w:ind w:right="128"/>
              <w:jc w:val="both"/>
              <w:rPr>
                <w:rFonts w:ascii="Arial" w:hAnsi="Arial" w:cs="Arial"/>
                <w:i/>
                <w:iCs/>
                <w:sz w:val="18"/>
                <w:szCs w:val="18"/>
              </w:rPr>
            </w:pPr>
            <w:r w:rsidRPr="00D9735B">
              <w:rPr>
                <w:rFonts w:ascii="Arial" w:hAnsi="Arial" w:cs="Arial"/>
                <w:i/>
                <w:iCs/>
                <w:sz w:val="18"/>
                <w:szCs w:val="18"/>
              </w:rPr>
              <w:t>Lo anterior, de conformidad con lo dispuesto en los artículos; 25, numeral 1, inciso k) de la LGPP; 54; 257, numeral 1, inciso h) y 277, numeral 1, inciso e) del RF.</w:t>
            </w:r>
          </w:p>
        </w:tc>
        <w:tc>
          <w:tcPr>
            <w:tcW w:w="4678" w:type="dxa"/>
          </w:tcPr>
          <w:p w14:paraId="546998D3" w14:textId="77777777" w:rsidR="002910AA" w:rsidRPr="00D9735B" w:rsidRDefault="00711A74" w:rsidP="00711A74">
            <w:pPr>
              <w:widowControl w:val="0"/>
              <w:tabs>
                <w:tab w:val="left" w:pos="1122"/>
              </w:tabs>
              <w:autoSpaceDE w:val="0"/>
              <w:autoSpaceDN w:val="0"/>
              <w:ind w:right="135"/>
              <w:jc w:val="both"/>
              <w:rPr>
                <w:rFonts w:ascii="Arial" w:hAnsi="Arial" w:cs="Arial"/>
                <w:i/>
                <w:iCs/>
                <w:sz w:val="18"/>
                <w:szCs w:val="18"/>
              </w:rPr>
            </w:pPr>
            <w:r w:rsidRPr="00D9735B">
              <w:rPr>
                <w:rFonts w:ascii="Arial" w:hAnsi="Arial" w:cs="Arial"/>
                <w:i/>
                <w:iCs/>
                <w:sz w:val="18"/>
                <w:szCs w:val="18"/>
              </w:rPr>
              <w:lastRenderedPageBreak/>
              <w:t>“</w:t>
            </w:r>
            <w:r w:rsidR="002910AA" w:rsidRPr="00D9735B">
              <w:rPr>
                <w:rFonts w:ascii="Arial" w:hAnsi="Arial" w:cs="Arial"/>
                <w:i/>
                <w:iCs/>
                <w:sz w:val="18"/>
                <w:szCs w:val="18"/>
              </w:rPr>
              <w:t>(…)</w:t>
            </w:r>
          </w:p>
          <w:p w14:paraId="18BCB91B" w14:textId="77777777" w:rsidR="002910AA" w:rsidRPr="00D9735B" w:rsidRDefault="00711A74" w:rsidP="00711A74">
            <w:pPr>
              <w:widowControl w:val="0"/>
              <w:tabs>
                <w:tab w:val="left" w:pos="1122"/>
              </w:tabs>
              <w:autoSpaceDE w:val="0"/>
              <w:autoSpaceDN w:val="0"/>
              <w:ind w:right="135"/>
              <w:jc w:val="both"/>
              <w:rPr>
                <w:rFonts w:ascii="Arial" w:hAnsi="Arial" w:cs="Arial"/>
                <w:i/>
                <w:iCs/>
                <w:sz w:val="18"/>
                <w:szCs w:val="18"/>
              </w:rPr>
            </w:pPr>
            <w:r w:rsidRPr="00D9735B">
              <w:rPr>
                <w:rFonts w:ascii="Arial" w:hAnsi="Arial" w:cs="Arial"/>
                <w:i/>
                <w:iCs/>
                <w:sz w:val="18"/>
                <w:szCs w:val="18"/>
              </w:rPr>
              <w:lastRenderedPageBreak/>
              <w:t>Respecto</w:t>
            </w:r>
            <w:r w:rsidRPr="00D9735B">
              <w:rPr>
                <w:rFonts w:ascii="Arial" w:hAnsi="Arial" w:cs="Arial"/>
                <w:i/>
                <w:iCs/>
                <w:spacing w:val="-11"/>
                <w:sz w:val="18"/>
                <w:szCs w:val="18"/>
              </w:rPr>
              <w:t xml:space="preserve"> </w:t>
            </w:r>
            <w:r w:rsidRPr="00D9735B">
              <w:rPr>
                <w:rFonts w:ascii="Arial" w:hAnsi="Arial" w:cs="Arial"/>
                <w:i/>
                <w:iCs/>
                <w:sz w:val="18"/>
                <w:szCs w:val="18"/>
              </w:rPr>
              <w:t>a</w:t>
            </w:r>
            <w:r w:rsidRPr="00D9735B">
              <w:rPr>
                <w:rFonts w:ascii="Arial" w:hAnsi="Arial" w:cs="Arial"/>
                <w:i/>
                <w:iCs/>
                <w:spacing w:val="-10"/>
                <w:sz w:val="18"/>
                <w:szCs w:val="18"/>
              </w:rPr>
              <w:t xml:space="preserve"> </w:t>
            </w:r>
            <w:r w:rsidRPr="00D9735B">
              <w:rPr>
                <w:rFonts w:ascii="Arial" w:hAnsi="Arial" w:cs="Arial"/>
                <w:i/>
                <w:iCs/>
                <w:sz w:val="18"/>
                <w:szCs w:val="18"/>
              </w:rPr>
              <w:t>la</w:t>
            </w:r>
            <w:r w:rsidRPr="00D9735B">
              <w:rPr>
                <w:rFonts w:ascii="Arial" w:hAnsi="Arial" w:cs="Arial"/>
                <w:i/>
                <w:iCs/>
                <w:spacing w:val="-11"/>
                <w:sz w:val="18"/>
                <w:szCs w:val="18"/>
              </w:rPr>
              <w:t xml:space="preserve"> </w:t>
            </w:r>
            <w:r w:rsidRPr="00D9735B">
              <w:rPr>
                <w:rFonts w:ascii="Arial" w:hAnsi="Arial" w:cs="Arial"/>
                <w:i/>
                <w:iCs/>
                <w:sz w:val="18"/>
                <w:szCs w:val="18"/>
              </w:rPr>
              <w:t>cuenta</w:t>
            </w:r>
            <w:r w:rsidRPr="00D9735B">
              <w:rPr>
                <w:rFonts w:ascii="Arial" w:hAnsi="Arial" w:cs="Arial"/>
                <w:i/>
                <w:iCs/>
                <w:spacing w:val="-12"/>
                <w:sz w:val="18"/>
                <w:szCs w:val="18"/>
              </w:rPr>
              <w:t xml:space="preserve"> </w:t>
            </w:r>
            <w:r w:rsidRPr="00D9735B">
              <w:rPr>
                <w:rFonts w:ascii="Arial" w:hAnsi="Arial" w:cs="Arial"/>
                <w:i/>
                <w:iCs/>
                <w:sz w:val="18"/>
                <w:szCs w:val="18"/>
              </w:rPr>
              <w:t>600529176</w:t>
            </w:r>
            <w:r w:rsidRPr="00D9735B">
              <w:rPr>
                <w:rFonts w:ascii="Arial" w:hAnsi="Arial" w:cs="Arial"/>
                <w:i/>
                <w:iCs/>
                <w:spacing w:val="-11"/>
                <w:sz w:val="18"/>
                <w:szCs w:val="18"/>
              </w:rPr>
              <w:t xml:space="preserve"> </w:t>
            </w:r>
            <w:r w:rsidRPr="00D9735B">
              <w:rPr>
                <w:rFonts w:ascii="Arial" w:hAnsi="Arial" w:cs="Arial"/>
                <w:i/>
                <w:iCs/>
                <w:sz w:val="18"/>
                <w:szCs w:val="18"/>
              </w:rPr>
              <w:t>de</w:t>
            </w:r>
            <w:r w:rsidRPr="00D9735B">
              <w:rPr>
                <w:rFonts w:ascii="Arial" w:hAnsi="Arial" w:cs="Arial"/>
                <w:i/>
                <w:iCs/>
                <w:spacing w:val="-10"/>
                <w:sz w:val="18"/>
                <w:szCs w:val="18"/>
              </w:rPr>
              <w:t xml:space="preserve"> </w:t>
            </w:r>
            <w:r w:rsidRPr="00D9735B">
              <w:rPr>
                <w:rFonts w:ascii="Arial" w:hAnsi="Arial" w:cs="Arial"/>
                <w:i/>
                <w:iCs/>
                <w:sz w:val="18"/>
                <w:szCs w:val="18"/>
              </w:rPr>
              <w:t>Banca</w:t>
            </w:r>
            <w:r w:rsidRPr="00D9735B">
              <w:rPr>
                <w:rFonts w:ascii="Arial" w:hAnsi="Arial" w:cs="Arial"/>
                <w:i/>
                <w:iCs/>
                <w:spacing w:val="-11"/>
                <w:sz w:val="18"/>
                <w:szCs w:val="18"/>
              </w:rPr>
              <w:t xml:space="preserve"> </w:t>
            </w:r>
            <w:r w:rsidRPr="00D9735B">
              <w:rPr>
                <w:rFonts w:ascii="Arial" w:hAnsi="Arial" w:cs="Arial"/>
                <w:i/>
                <w:iCs/>
                <w:sz w:val="18"/>
                <w:szCs w:val="18"/>
              </w:rPr>
              <w:t>Mifel</w:t>
            </w:r>
            <w:r w:rsidRPr="00D9735B">
              <w:rPr>
                <w:rFonts w:ascii="Arial" w:hAnsi="Arial" w:cs="Arial"/>
                <w:i/>
                <w:iCs/>
                <w:spacing w:val="-11"/>
                <w:sz w:val="18"/>
                <w:szCs w:val="18"/>
              </w:rPr>
              <w:t xml:space="preserve"> </w:t>
            </w:r>
            <w:r w:rsidRPr="00D9735B">
              <w:rPr>
                <w:rFonts w:ascii="Arial" w:hAnsi="Arial" w:cs="Arial"/>
                <w:i/>
                <w:iCs/>
                <w:sz w:val="18"/>
                <w:szCs w:val="18"/>
              </w:rPr>
              <w:t>S.A.</w:t>
            </w:r>
            <w:r w:rsidRPr="00D9735B">
              <w:rPr>
                <w:rFonts w:ascii="Arial" w:hAnsi="Arial" w:cs="Arial"/>
                <w:i/>
                <w:iCs/>
                <w:spacing w:val="-13"/>
                <w:sz w:val="18"/>
                <w:szCs w:val="18"/>
              </w:rPr>
              <w:t xml:space="preserve"> </w:t>
            </w:r>
            <w:r w:rsidRPr="00D9735B">
              <w:rPr>
                <w:rFonts w:ascii="Arial" w:hAnsi="Arial" w:cs="Arial"/>
                <w:i/>
                <w:iCs/>
                <w:sz w:val="18"/>
                <w:szCs w:val="18"/>
              </w:rPr>
              <w:t>de</w:t>
            </w:r>
            <w:r w:rsidRPr="00D9735B">
              <w:rPr>
                <w:rFonts w:ascii="Arial" w:hAnsi="Arial" w:cs="Arial"/>
                <w:i/>
                <w:iCs/>
                <w:spacing w:val="-10"/>
                <w:sz w:val="18"/>
                <w:szCs w:val="18"/>
              </w:rPr>
              <w:t xml:space="preserve"> </w:t>
            </w:r>
            <w:r w:rsidRPr="00D9735B">
              <w:rPr>
                <w:rFonts w:ascii="Arial" w:hAnsi="Arial" w:cs="Arial"/>
                <w:i/>
                <w:iCs/>
                <w:sz w:val="18"/>
                <w:szCs w:val="18"/>
              </w:rPr>
              <w:t>C.V,</w:t>
            </w:r>
            <w:r w:rsidRPr="00D9735B">
              <w:rPr>
                <w:rFonts w:ascii="Arial" w:hAnsi="Arial" w:cs="Arial"/>
                <w:i/>
                <w:iCs/>
                <w:spacing w:val="-13"/>
                <w:sz w:val="18"/>
                <w:szCs w:val="18"/>
              </w:rPr>
              <w:t xml:space="preserve"> </w:t>
            </w:r>
            <w:r w:rsidRPr="00D9735B">
              <w:rPr>
                <w:rFonts w:ascii="Arial" w:hAnsi="Arial" w:cs="Arial"/>
                <w:i/>
                <w:iCs/>
                <w:sz w:val="18"/>
                <w:szCs w:val="18"/>
              </w:rPr>
              <w:t>Le</w:t>
            </w:r>
            <w:r w:rsidRPr="00D9735B">
              <w:rPr>
                <w:rFonts w:ascii="Arial" w:hAnsi="Arial" w:cs="Arial"/>
                <w:i/>
                <w:iCs/>
                <w:spacing w:val="-10"/>
                <w:sz w:val="18"/>
                <w:szCs w:val="18"/>
              </w:rPr>
              <w:t xml:space="preserve"> </w:t>
            </w:r>
            <w:r w:rsidRPr="00D9735B">
              <w:rPr>
                <w:rFonts w:ascii="Arial" w:hAnsi="Arial" w:cs="Arial"/>
                <w:i/>
                <w:iCs/>
                <w:sz w:val="18"/>
                <w:szCs w:val="18"/>
              </w:rPr>
              <w:t>informo</w:t>
            </w:r>
            <w:r w:rsidRPr="00D9735B">
              <w:rPr>
                <w:rFonts w:ascii="Arial" w:hAnsi="Arial" w:cs="Arial"/>
                <w:i/>
                <w:iCs/>
                <w:spacing w:val="-3"/>
                <w:sz w:val="18"/>
                <w:szCs w:val="18"/>
              </w:rPr>
              <w:t xml:space="preserve"> </w:t>
            </w:r>
            <w:r w:rsidRPr="00D9735B">
              <w:rPr>
                <w:rFonts w:ascii="Arial" w:hAnsi="Arial" w:cs="Arial"/>
                <w:i/>
                <w:iCs/>
                <w:sz w:val="18"/>
                <w:szCs w:val="18"/>
              </w:rPr>
              <w:t>que</w:t>
            </w:r>
            <w:r w:rsidRPr="00D9735B">
              <w:rPr>
                <w:rFonts w:ascii="Arial" w:hAnsi="Arial" w:cs="Arial"/>
                <w:i/>
                <w:iCs/>
                <w:spacing w:val="-64"/>
                <w:sz w:val="18"/>
                <w:szCs w:val="18"/>
              </w:rPr>
              <w:t xml:space="preserve"> </w:t>
            </w:r>
            <w:r w:rsidRPr="00D9735B">
              <w:rPr>
                <w:rFonts w:ascii="Arial" w:hAnsi="Arial" w:cs="Arial"/>
                <w:i/>
                <w:iCs/>
                <w:sz w:val="18"/>
                <w:szCs w:val="18"/>
              </w:rPr>
              <w:t>dicha cuenta fue aperturada para la recepción del recurso de Campaña del</w:t>
            </w:r>
            <w:r w:rsidRPr="00D9735B">
              <w:rPr>
                <w:rFonts w:ascii="Arial" w:hAnsi="Arial" w:cs="Arial"/>
                <w:i/>
                <w:iCs/>
                <w:spacing w:val="1"/>
                <w:sz w:val="18"/>
                <w:szCs w:val="18"/>
              </w:rPr>
              <w:t xml:space="preserve"> </w:t>
            </w:r>
            <w:r w:rsidRPr="00D9735B">
              <w:rPr>
                <w:rFonts w:ascii="Arial" w:hAnsi="Arial" w:cs="Arial"/>
                <w:i/>
                <w:iCs/>
                <w:sz w:val="18"/>
                <w:szCs w:val="18"/>
              </w:rPr>
              <w:t>ejercicio 2020-2021, esta, fue reportada en Campaña del partido Redes</w:t>
            </w:r>
            <w:r w:rsidRPr="00D9735B">
              <w:rPr>
                <w:rFonts w:ascii="Arial" w:hAnsi="Arial" w:cs="Arial"/>
                <w:i/>
                <w:iCs/>
                <w:spacing w:val="1"/>
                <w:sz w:val="18"/>
                <w:szCs w:val="18"/>
              </w:rPr>
              <w:t xml:space="preserve"> </w:t>
            </w:r>
            <w:r w:rsidRPr="00D9735B">
              <w:rPr>
                <w:rFonts w:ascii="Arial" w:hAnsi="Arial" w:cs="Arial"/>
                <w:i/>
                <w:iCs/>
                <w:sz w:val="18"/>
                <w:szCs w:val="18"/>
              </w:rPr>
              <w:t>Sociales</w:t>
            </w:r>
            <w:r w:rsidRPr="00D9735B">
              <w:rPr>
                <w:rFonts w:ascii="Arial" w:hAnsi="Arial" w:cs="Arial"/>
                <w:i/>
                <w:iCs/>
                <w:spacing w:val="-3"/>
                <w:sz w:val="18"/>
                <w:szCs w:val="18"/>
              </w:rPr>
              <w:t xml:space="preserve"> </w:t>
            </w:r>
            <w:r w:rsidRPr="00D9735B">
              <w:rPr>
                <w:rFonts w:ascii="Arial" w:hAnsi="Arial" w:cs="Arial"/>
                <w:i/>
                <w:iCs/>
                <w:sz w:val="18"/>
                <w:szCs w:val="18"/>
              </w:rPr>
              <w:t>Progresistas</w:t>
            </w:r>
            <w:r w:rsidRPr="00D9735B">
              <w:rPr>
                <w:rFonts w:ascii="Arial" w:hAnsi="Arial" w:cs="Arial"/>
                <w:i/>
                <w:iCs/>
                <w:spacing w:val="-2"/>
                <w:sz w:val="18"/>
                <w:szCs w:val="18"/>
              </w:rPr>
              <w:t xml:space="preserve"> </w:t>
            </w:r>
            <w:r w:rsidRPr="00D9735B">
              <w:rPr>
                <w:rFonts w:ascii="Arial" w:hAnsi="Arial" w:cs="Arial"/>
                <w:i/>
                <w:iCs/>
                <w:sz w:val="18"/>
                <w:szCs w:val="18"/>
              </w:rPr>
              <w:t>con ID Contable</w:t>
            </w:r>
            <w:r w:rsidRPr="00D9735B">
              <w:rPr>
                <w:rFonts w:ascii="Arial" w:hAnsi="Arial" w:cs="Arial"/>
                <w:i/>
                <w:iCs/>
                <w:spacing w:val="-1"/>
                <w:sz w:val="18"/>
                <w:szCs w:val="18"/>
              </w:rPr>
              <w:t xml:space="preserve"> </w:t>
            </w:r>
            <w:r w:rsidRPr="00D9735B">
              <w:rPr>
                <w:rFonts w:ascii="Arial" w:hAnsi="Arial" w:cs="Arial"/>
                <w:i/>
                <w:iCs/>
                <w:sz w:val="18"/>
                <w:szCs w:val="18"/>
              </w:rPr>
              <w:t>72904.</w:t>
            </w:r>
          </w:p>
          <w:p w14:paraId="02151B61" w14:textId="561A2E99" w:rsidR="00711A74" w:rsidRPr="00D9735B" w:rsidRDefault="002910AA" w:rsidP="00711A74">
            <w:pPr>
              <w:widowControl w:val="0"/>
              <w:tabs>
                <w:tab w:val="left" w:pos="1122"/>
              </w:tabs>
              <w:autoSpaceDE w:val="0"/>
              <w:autoSpaceDN w:val="0"/>
              <w:ind w:right="135"/>
              <w:jc w:val="both"/>
              <w:rPr>
                <w:rFonts w:ascii="Arial" w:hAnsi="Arial" w:cs="Arial"/>
                <w:i/>
                <w:iCs/>
                <w:sz w:val="18"/>
                <w:szCs w:val="18"/>
              </w:rPr>
            </w:pPr>
            <w:r w:rsidRPr="00D9735B">
              <w:rPr>
                <w:rFonts w:ascii="Arial" w:hAnsi="Arial" w:cs="Arial"/>
                <w:i/>
                <w:iCs/>
                <w:sz w:val="18"/>
                <w:szCs w:val="18"/>
              </w:rPr>
              <w:t>(…)</w:t>
            </w:r>
            <w:r w:rsidR="00711A74" w:rsidRPr="00D9735B">
              <w:rPr>
                <w:rFonts w:ascii="Arial" w:hAnsi="Arial" w:cs="Arial"/>
                <w:i/>
                <w:iCs/>
                <w:sz w:val="18"/>
                <w:szCs w:val="18"/>
              </w:rPr>
              <w:t>”</w:t>
            </w:r>
          </w:p>
          <w:p w14:paraId="237D1BBB" w14:textId="77777777" w:rsidR="00711A74" w:rsidRPr="00D9735B" w:rsidRDefault="00711A74" w:rsidP="00F42418">
            <w:pPr>
              <w:pStyle w:val="NormalWeb"/>
              <w:framePr w:wrap="around"/>
            </w:pPr>
          </w:p>
        </w:tc>
        <w:tc>
          <w:tcPr>
            <w:tcW w:w="2548" w:type="dxa"/>
          </w:tcPr>
          <w:p w14:paraId="17EB7FAD" w14:textId="77777777" w:rsidR="00DD693B" w:rsidRPr="00D9735B" w:rsidRDefault="00711A74" w:rsidP="00DD693B">
            <w:pPr>
              <w:pStyle w:val="Sinespaciado"/>
              <w:ind w:right="119"/>
              <w:jc w:val="both"/>
              <w:rPr>
                <w:rFonts w:ascii="Arial" w:hAnsi="Arial" w:cs="Arial"/>
                <w:b/>
                <w:bCs/>
                <w:i/>
                <w:iCs/>
                <w:sz w:val="18"/>
                <w:szCs w:val="18"/>
              </w:rPr>
            </w:pPr>
            <w:r w:rsidRPr="00D9735B">
              <w:rPr>
                <w:rFonts w:ascii="Arial" w:hAnsi="Arial" w:cs="Arial"/>
                <w:b/>
                <w:bCs/>
                <w:i/>
                <w:iCs/>
                <w:sz w:val="18"/>
                <w:szCs w:val="18"/>
              </w:rPr>
              <w:lastRenderedPageBreak/>
              <w:t>Atendida</w:t>
            </w:r>
          </w:p>
          <w:p w14:paraId="7C0A0536" w14:textId="77777777" w:rsidR="00DD693B" w:rsidRPr="00D9735B" w:rsidRDefault="00DD693B" w:rsidP="00DD693B">
            <w:pPr>
              <w:pStyle w:val="Sinespaciado"/>
              <w:ind w:right="119"/>
              <w:jc w:val="both"/>
              <w:rPr>
                <w:rFonts w:ascii="Arial" w:hAnsi="Arial" w:cs="Arial"/>
                <w:b/>
                <w:bCs/>
                <w:i/>
                <w:iCs/>
                <w:sz w:val="18"/>
                <w:szCs w:val="18"/>
              </w:rPr>
            </w:pPr>
          </w:p>
          <w:p w14:paraId="366AA38D" w14:textId="4FD6BC7E" w:rsidR="00711A74" w:rsidRPr="00D9735B" w:rsidRDefault="00711A74" w:rsidP="00DD693B">
            <w:pPr>
              <w:pStyle w:val="Sinespaciado"/>
              <w:ind w:right="119"/>
              <w:jc w:val="both"/>
              <w:rPr>
                <w:rFonts w:ascii="Arial" w:hAnsi="Arial" w:cs="Arial"/>
                <w:b/>
                <w:bCs/>
                <w:i/>
                <w:iCs/>
                <w:sz w:val="18"/>
                <w:szCs w:val="18"/>
              </w:rPr>
            </w:pPr>
            <w:r w:rsidRPr="00D9735B">
              <w:rPr>
                <w:rFonts w:ascii="Arial" w:hAnsi="Arial" w:cs="Arial"/>
                <w:sz w:val="18"/>
                <w:szCs w:val="18"/>
              </w:rPr>
              <w:lastRenderedPageBreak/>
              <w:t xml:space="preserve">Del análisis a las aclaraciones presentadas por el sujeto obligado se constató que presentó la documentación solicitada consistente en estado de cuenta del mes de diciembre, su respectiva conciliación, y contrato de la cuenta 1600529176; por tal razón, la observación </w:t>
            </w:r>
            <w:r w:rsidRPr="00D9735B">
              <w:rPr>
                <w:rFonts w:ascii="Arial" w:hAnsi="Arial" w:cs="Arial"/>
                <w:b/>
                <w:bCs/>
                <w:sz w:val="18"/>
                <w:szCs w:val="18"/>
              </w:rPr>
              <w:t>quedó atendida</w:t>
            </w:r>
            <w:r w:rsidRPr="00D9735B">
              <w:rPr>
                <w:rFonts w:ascii="Arial" w:hAnsi="Arial" w:cs="Arial"/>
                <w:sz w:val="18"/>
                <w:szCs w:val="18"/>
              </w:rPr>
              <w:t>.</w:t>
            </w:r>
          </w:p>
          <w:p w14:paraId="119D9407" w14:textId="77777777" w:rsidR="00711A74" w:rsidRPr="00D9735B" w:rsidRDefault="00711A74" w:rsidP="00711A74">
            <w:pPr>
              <w:pStyle w:val="Sinespaciado"/>
              <w:ind w:right="119"/>
              <w:jc w:val="both"/>
              <w:rPr>
                <w:rFonts w:ascii="Arial" w:hAnsi="Arial" w:cs="Arial"/>
                <w:b/>
                <w:bCs/>
                <w:sz w:val="18"/>
                <w:szCs w:val="18"/>
              </w:rPr>
            </w:pPr>
          </w:p>
        </w:tc>
        <w:tc>
          <w:tcPr>
            <w:tcW w:w="1418" w:type="dxa"/>
          </w:tcPr>
          <w:p w14:paraId="654481C5"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1033495F"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1A927D15"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3076BCB0" w14:textId="77777777" w:rsidTr="00222257">
        <w:trPr>
          <w:trHeight w:val="2688"/>
          <w:jc w:val="center"/>
        </w:trPr>
        <w:tc>
          <w:tcPr>
            <w:tcW w:w="509" w:type="dxa"/>
            <w:vAlign w:val="center"/>
          </w:tcPr>
          <w:p w14:paraId="4218A77B" w14:textId="4FBC84A8"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t>13</w:t>
            </w:r>
          </w:p>
        </w:tc>
        <w:tc>
          <w:tcPr>
            <w:tcW w:w="6432" w:type="dxa"/>
          </w:tcPr>
          <w:p w14:paraId="233FAA55" w14:textId="77777777" w:rsidR="002910AA" w:rsidRPr="00D9735B" w:rsidRDefault="002910AA" w:rsidP="00711A74">
            <w:pPr>
              <w:jc w:val="both"/>
              <w:rPr>
                <w:rFonts w:ascii="Arial" w:hAnsi="Arial" w:cs="Arial"/>
                <w:i/>
                <w:iCs/>
                <w:sz w:val="18"/>
                <w:szCs w:val="18"/>
              </w:rPr>
            </w:pPr>
          </w:p>
          <w:p w14:paraId="4926EC32" w14:textId="18D995BA" w:rsidR="00711A74" w:rsidRPr="00D9735B" w:rsidRDefault="00711A74" w:rsidP="00711A74">
            <w:pPr>
              <w:jc w:val="both"/>
              <w:rPr>
                <w:rFonts w:ascii="Arial" w:eastAsia="Times New Roman" w:hAnsi="Arial" w:cs="Arial"/>
                <w:i/>
                <w:iCs/>
                <w:sz w:val="18"/>
                <w:szCs w:val="18"/>
                <w:bdr w:val="none" w:sz="0" w:space="0" w:color="auto" w:frame="1"/>
              </w:rPr>
            </w:pPr>
            <w:r w:rsidRPr="00D9735B">
              <w:rPr>
                <w:rFonts w:ascii="Arial" w:hAnsi="Arial" w:cs="Arial"/>
                <w:i/>
                <w:iCs/>
                <w:sz w:val="18"/>
                <w:szCs w:val="18"/>
              </w:rPr>
              <w:t xml:space="preserve">De la revisión al SIF, se constató que el sujeto obligado omitió presentar las conciliaciones de las cuentas bancarias registradas en su contabilidad, </w:t>
            </w:r>
            <w:r w:rsidRPr="00D9735B">
              <w:rPr>
                <w:rFonts w:ascii="Arial" w:eastAsia="Times New Roman" w:hAnsi="Arial" w:cs="Arial"/>
                <w:i/>
                <w:iCs/>
                <w:sz w:val="18"/>
                <w:szCs w:val="18"/>
                <w:bdr w:val="none" w:sz="0" w:space="0" w:color="auto" w:frame="1"/>
              </w:rPr>
              <w:t>como se detalla en el cuadro siguiente:</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1984"/>
            </w:tblGrid>
            <w:tr w:rsidR="00711A74" w:rsidRPr="00D9735B" w14:paraId="698EAA16" w14:textId="77777777" w:rsidTr="00CB7E50">
              <w:trPr>
                <w:trHeight w:val="28"/>
                <w:jc w:val="center"/>
              </w:trPr>
              <w:tc>
                <w:tcPr>
                  <w:tcW w:w="1413" w:type="dxa"/>
                  <w:shd w:val="clear" w:color="auto" w:fill="auto"/>
                  <w:vAlign w:val="center"/>
                </w:tcPr>
                <w:p w14:paraId="754020BD" w14:textId="77777777" w:rsidR="00711A74" w:rsidRPr="00D9735B" w:rsidRDefault="00711A74" w:rsidP="00711A74">
                  <w:pPr>
                    <w:jc w:val="center"/>
                    <w:rPr>
                      <w:rFonts w:ascii="Arial" w:eastAsia="Calibri" w:hAnsi="Arial" w:cs="Arial"/>
                      <w:b/>
                      <w:i/>
                      <w:iCs/>
                      <w:sz w:val="12"/>
                      <w:szCs w:val="12"/>
                    </w:rPr>
                  </w:pPr>
                  <w:r w:rsidRPr="00D9735B">
                    <w:rPr>
                      <w:rFonts w:ascii="Arial" w:eastAsia="Calibri" w:hAnsi="Arial" w:cs="Arial"/>
                      <w:b/>
                      <w:i/>
                      <w:iCs/>
                      <w:sz w:val="12"/>
                      <w:szCs w:val="12"/>
                    </w:rPr>
                    <w:t>Cuenta</w:t>
                  </w:r>
                </w:p>
              </w:tc>
              <w:tc>
                <w:tcPr>
                  <w:tcW w:w="1276" w:type="dxa"/>
                  <w:shd w:val="clear" w:color="auto" w:fill="auto"/>
                  <w:vAlign w:val="center"/>
                </w:tcPr>
                <w:p w14:paraId="3834E60D" w14:textId="77777777" w:rsidR="00711A74" w:rsidRPr="00D9735B" w:rsidRDefault="00711A74" w:rsidP="00711A74">
                  <w:pPr>
                    <w:jc w:val="center"/>
                    <w:rPr>
                      <w:rFonts w:ascii="Arial" w:eastAsia="Calibri" w:hAnsi="Arial" w:cs="Arial"/>
                      <w:b/>
                      <w:i/>
                      <w:iCs/>
                      <w:sz w:val="12"/>
                      <w:szCs w:val="12"/>
                    </w:rPr>
                  </w:pPr>
                  <w:r w:rsidRPr="00D9735B">
                    <w:rPr>
                      <w:rFonts w:ascii="Arial" w:eastAsia="Calibri" w:hAnsi="Arial" w:cs="Arial"/>
                      <w:b/>
                      <w:i/>
                      <w:iCs/>
                      <w:sz w:val="12"/>
                      <w:szCs w:val="12"/>
                    </w:rPr>
                    <w:t>Institución financiera</w:t>
                  </w:r>
                </w:p>
              </w:tc>
              <w:tc>
                <w:tcPr>
                  <w:tcW w:w="1984" w:type="dxa"/>
                  <w:shd w:val="clear" w:color="auto" w:fill="auto"/>
                  <w:vAlign w:val="center"/>
                </w:tcPr>
                <w:p w14:paraId="606A5012" w14:textId="77777777" w:rsidR="00711A74" w:rsidRPr="00D9735B" w:rsidRDefault="00711A74" w:rsidP="00711A74">
                  <w:pPr>
                    <w:jc w:val="center"/>
                    <w:rPr>
                      <w:rFonts w:ascii="Arial" w:eastAsia="Calibri" w:hAnsi="Arial" w:cs="Arial"/>
                      <w:b/>
                      <w:i/>
                      <w:iCs/>
                      <w:sz w:val="12"/>
                      <w:szCs w:val="12"/>
                    </w:rPr>
                  </w:pPr>
                  <w:r w:rsidRPr="00D9735B">
                    <w:rPr>
                      <w:rFonts w:ascii="Arial" w:eastAsia="Calibri" w:hAnsi="Arial" w:cs="Arial"/>
                      <w:b/>
                      <w:i/>
                      <w:iCs/>
                      <w:sz w:val="12"/>
                      <w:szCs w:val="12"/>
                    </w:rPr>
                    <w:t>Mes faltante</w:t>
                  </w:r>
                </w:p>
              </w:tc>
            </w:tr>
            <w:tr w:rsidR="00711A74" w:rsidRPr="00D9735B" w14:paraId="4046F56A" w14:textId="77777777" w:rsidTr="00CB7E50">
              <w:trPr>
                <w:trHeight w:val="28"/>
                <w:jc w:val="center"/>
              </w:trPr>
              <w:tc>
                <w:tcPr>
                  <w:tcW w:w="1413" w:type="dxa"/>
                  <w:shd w:val="clear" w:color="auto" w:fill="auto"/>
                  <w:vAlign w:val="center"/>
                </w:tcPr>
                <w:p w14:paraId="21200F3F" w14:textId="77777777" w:rsidR="00711A74" w:rsidRPr="00D9735B" w:rsidRDefault="00711A74" w:rsidP="00711A74">
                  <w:pPr>
                    <w:jc w:val="center"/>
                    <w:rPr>
                      <w:rFonts w:ascii="Arial" w:hAnsi="Arial" w:cs="Arial"/>
                      <w:i/>
                      <w:iCs/>
                      <w:sz w:val="12"/>
                      <w:szCs w:val="12"/>
                    </w:rPr>
                  </w:pPr>
                  <w:r w:rsidRPr="00D9735B">
                    <w:rPr>
                      <w:rFonts w:ascii="Arial" w:hAnsi="Arial" w:cs="Arial"/>
                      <w:i/>
                      <w:iCs/>
                      <w:sz w:val="12"/>
                      <w:szCs w:val="12"/>
                    </w:rPr>
                    <w:t>1600529168</w:t>
                  </w:r>
                </w:p>
              </w:tc>
              <w:tc>
                <w:tcPr>
                  <w:tcW w:w="1276" w:type="dxa"/>
                  <w:shd w:val="clear" w:color="auto" w:fill="auto"/>
                  <w:vAlign w:val="center"/>
                </w:tcPr>
                <w:p w14:paraId="65F5A406" w14:textId="77777777" w:rsidR="00711A74" w:rsidRPr="00D9735B" w:rsidRDefault="00711A74" w:rsidP="00711A74">
                  <w:pPr>
                    <w:jc w:val="center"/>
                    <w:rPr>
                      <w:rFonts w:ascii="Arial" w:eastAsia="Calibri" w:hAnsi="Arial" w:cs="Arial"/>
                      <w:i/>
                      <w:iCs/>
                      <w:sz w:val="12"/>
                      <w:szCs w:val="12"/>
                    </w:rPr>
                  </w:pPr>
                  <w:r w:rsidRPr="00D9735B">
                    <w:rPr>
                      <w:rFonts w:ascii="Arial" w:eastAsia="Calibri" w:hAnsi="Arial" w:cs="Arial"/>
                      <w:i/>
                      <w:iCs/>
                      <w:sz w:val="12"/>
                      <w:szCs w:val="12"/>
                    </w:rPr>
                    <w:t>Banca MIFEL, S.A.</w:t>
                  </w:r>
                </w:p>
              </w:tc>
              <w:tc>
                <w:tcPr>
                  <w:tcW w:w="1984" w:type="dxa"/>
                  <w:shd w:val="clear" w:color="auto" w:fill="auto"/>
                  <w:vAlign w:val="center"/>
                </w:tcPr>
                <w:p w14:paraId="1BA2669A" w14:textId="77777777" w:rsidR="00711A74" w:rsidRPr="00D9735B" w:rsidRDefault="00711A74" w:rsidP="00711A74">
                  <w:pPr>
                    <w:jc w:val="center"/>
                    <w:rPr>
                      <w:rFonts w:ascii="Arial" w:eastAsia="Calibri" w:hAnsi="Arial" w:cs="Arial"/>
                      <w:i/>
                      <w:iCs/>
                      <w:sz w:val="12"/>
                      <w:szCs w:val="12"/>
                    </w:rPr>
                  </w:pPr>
                  <w:r w:rsidRPr="00D9735B">
                    <w:rPr>
                      <w:rFonts w:ascii="Arial" w:eastAsia="Calibri" w:hAnsi="Arial" w:cs="Arial"/>
                      <w:i/>
                      <w:iCs/>
                      <w:sz w:val="12"/>
                      <w:szCs w:val="12"/>
                    </w:rPr>
                    <w:t>Octubre, noviembre y diciembre</w:t>
                  </w:r>
                </w:p>
              </w:tc>
            </w:tr>
            <w:tr w:rsidR="00711A74" w:rsidRPr="00D9735B" w14:paraId="2BCE3A6F" w14:textId="77777777" w:rsidTr="00CB7E50">
              <w:trPr>
                <w:trHeight w:val="28"/>
                <w:jc w:val="center"/>
              </w:trPr>
              <w:tc>
                <w:tcPr>
                  <w:tcW w:w="1413" w:type="dxa"/>
                  <w:shd w:val="clear" w:color="auto" w:fill="auto"/>
                  <w:vAlign w:val="center"/>
                </w:tcPr>
                <w:p w14:paraId="7D41CAAE" w14:textId="77777777" w:rsidR="00711A74" w:rsidRPr="00D9735B" w:rsidRDefault="00711A74" w:rsidP="00711A74">
                  <w:pPr>
                    <w:jc w:val="center"/>
                    <w:rPr>
                      <w:rFonts w:ascii="Arial" w:hAnsi="Arial" w:cs="Arial"/>
                      <w:i/>
                      <w:iCs/>
                      <w:sz w:val="12"/>
                      <w:szCs w:val="12"/>
                    </w:rPr>
                  </w:pPr>
                  <w:r w:rsidRPr="00D9735B">
                    <w:rPr>
                      <w:rFonts w:ascii="Arial" w:hAnsi="Arial" w:cs="Arial"/>
                      <w:i/>
                      <w:iCs/>
                      <w:sz w:val="12"/>
                      <w:szCs w:val="12"/>
                    </w:rPr>
                    <w:t>1600529184</w:t>
                  </w:r>
                </w:p>
              </w:tc>
              <w:tc>
                <w:tcPr>
                  <w:tcW w:w="1276" w:type="dxa"/>
                  <w:shd w:val="clear" w:color="auto" w:fill="auto"/>
                  <w:vAlign w:val="center"/>
                </w:tcPr>
                <w:p w14:paraId="600979FB" w14:textId="77777777" w:rsidR="00711A74" w:rsidRPr="00D9735B" w:rsidRDefault="00711A74" w:rsidP="00711A74">
                  <w:pPr>
                    <w:jc w:val="center"/>
                    <w:rPr>
                      <w:i/>
                      <w:iCs/>
                      <w:sz w:val="12"/>
                      <w:szCs w:val="12"/>
                    </w:rPr>
                  </w:pPr>
                  <w:r w:rsidRPr="00D9735B">
                    <w:rPr>
                      <w:rFonts w:ascii="Arial" w:eastAsia="Calibri" w:hAnsi="Arial" w:cs="Arial"/>
                      <w:i/>
                      <w:iCs/>
                      <w:sz w:val="12"/>
                      <w:szCs w:val="12"/>
                    </w:rPr>
                    <w:t xml:space="preserve">Banca MIFEL, </w:t>
                  </w:r>
                  <w:proofErr w:type="gramStart"/>
                  <w:r w:rsidRPr="00D9735B">
                    <w:rPr>
                      <w:rFonts w:ascii="Arial" w:eastAsia="Calibri" w:hAnsi="Arial" w:cs="Arial"/>
                      <w:i/>
                      <w:iCs/>
                      <w:sz w:val="12"/>
                      <w:szCs w:val="12"/>
                    </w:rPr>
                    <w:t>S.A</w:t>
                  </w:r>
                  <w:proofErr w:type="gramEnd"/>
                </w:p>
              </w:tc>
              <w:tc>
                <w:tcPr>
                  <w:tcW w:w="1984" w:type="dxa"/>
                  <w:shd w:val="clear" w:color="auto" w:fill="auto"/>
                  <w:vAlign w:val="center"/>
                </w:tcPr>
                <w:p w14:paraId="66998D4A" w14:textId="77777777" w:rsidR="00711A74" w:rsidRPr="00D9735B" w:rsidRDefault="00711A74" w:rsidP="00711A74">
                  <w:pPr>
                    <w:jc w:val="center"/>
                    <w:rPr>
                      <w:i/>
                      <w:iCs/>
                      <w:sz w:val="12"/>
                      <w:szCs w:val="12"/>
                    </w:rPr>
                  </w:pPr>
                  <w:r w:rsidRPr="00D9735B">
                    <w:rPr>
                      <w:rFonts w:ascii="Arial" w:eastAsia="Calibri" w:hAnsi="Arial" w:cs="Arial"/>
                      <w:i/>
                      <w:iCs/>
                      <w:sz w:val="12"/>
                      <w:szCs w:val="12"/>
                    </w:rPr>
                    <w:t>Octubre, noviembre y diciembre</w:t>
                  </w:r>
                </w:p>
              </w:tc>
            </w:tr>
            <w:tr w:rsidR="00711A74" w:rsidRPr="00D9735B" w14:paraId="08296906" w14:textId="77777777" w:rsidTr="00CB7E50">
              <w:trPr>
                <w:trHeight w:val="28"/>
                <w:jc w:val="center"/>
              </w:trPr>
              <w:tc>
                <w:tcPr>
                  <w:tcW w:w="1413" w:type="dxa"/>
                  <w:shd w:val="clear" w:color="auto" w:fill="auto"/>
                  <w:vAlign w:val="center"/>
                </w:tcPr>
                <w:p w14:paraId="21A4730B" w14:textId="77777777" w:rsidR="00711A74" w:rsidRPr="00D9735B" w:rsidRDefault="00711A74" w:rsidP="00711A74">
                  <w:pPr>
                    <w:jc w:val="center"/>
                    <w:rPr>
                      <w:rFonts w:ascii="Arial" w:hAnsi="Arial" w:cs="Arial"/>
                      <w:i/>
                      <w:iCs/>
                      <w:sz w:val="12"/>
                      <w:szCs w:val="12"/>
                    </w:rPr>
                  </w:pPr>
                  <w:r w:rsidRPr="00D9735B">
                    <w:rPr>
                      <w:rFonts w:ascii="Arial" w:hAnsi="Arial" w:cs="Arial"/>
                      <w:i/>
                      <w:iCs/>
                      <w:sz w:val="12"/>
                      <w:szCs w:val="12"/>
                    </w:rPr>
                    <w:lastRenderedPageBreak/>
                    <w:t>1135591456</w:t>
                  </w:r>
                </w:p>
              </w:tc>
              <w:tc>
                <w:tcPr>
                  <w:tcW w:w="1276" w:type="dxa"/>
                  <w:shd w:val="clear" w:color="auto" w:fill="auto"/>
                  <w:vAlign w:val="center"/>
                </w:tcPr>
                <w:p w14:paraId="3CDE21BF" w14:textId="77777777" w:rsidR="00711A74" w:rsidRPr="00D9735B" w:rsidRDefault="00711A74" w:rsidP="00711A74">
                  <w:pPr>
                    <w:jc w:val="center"/>
                    <w:rPr>
                      <w:rFonts w:ascii="Arial" w:hAnsi="Arial" w:cs="Arial"/>
                      <w:i/>
                      <w:iCs/>
                      <w:sz w:val="12"/>
                      <w:szCs w:val="12"/>
                    </w:rPr>
                  </w:pPr>
                  <w:r w:rsidRPr="00D9735B">
                    <w:rPr>
                      <w:rFonts w:ascii="Arial" w:hAnsi="Arial" w:cs="Arial"/>
                      <w:i/>
                      <w:iCs/>
                      <w:sz w:val="12"/>
                      <w:szCs w:val="12"/>
                    </w:rPr>
                    <w:t>Banorte, S.A.</w:t>
                  </w:r>
                </w:p>
              </w:tc>
              <w:tc>
                <w:tcPr>
                  <w:tcW w:w="1984" w:type="dxa"/>
                  <w:shd w:val="clear" w:color="auto" w:fill="auto"/>
                  <w:vAlign w:val="center"/>
                </w:tcPr>
                <w:p w14:paraId="30C1716E" w14:textId="77777777" w:rsidR="00711A74" w:rsidRPr="00D9735B" w:rsidRDefault="00711A74" w:rsidP="00711A74">
                  <w:pPr>
                    <w:jc w:val="center"/>
                    <w:rPr>
                      <w:rFonts w:ascii="Arial" w:hAnsi="Arial" w:cs="Arial"/>
                      <w:i/>
                      <w:iCs/>
                      <w:sz w:val="12"/>
                      <w:szCs w:val="12"/>
                    </w:rPr>
                  </w:pPr>
                  <w:r w:rsidRPr="00D9735B">
                    <w:rPr>
                      <w:rFonts w:ascii="Arial" w:hAnsi="Arial" w:cs="Arial"/>
                      <w:i/>
                      <w:iCs/>
                      <w:sz w:val="12"/>
                      <w:szCs w:val="12"/>
                    </w:rPr>
                    <w:t>Diciembre</w:t>
                  </w:r>
                </w:p>
              </w:tc>
            </w:tr>
          </w:tbl>
          <w:p w14:paraId="37AEB969" w14:textId="77777777" w:rsidR="00711A74" w:rsidRPr="00D9735B" w:rsidRDefault="00711A74" w:rsidP="00711A74">
            <w:pPr>
              <w:rPr>
                <w:rFonts w:ascii="Arial" w:eastAsia="Calibri" w:hAnsi="Arial" w:cs="Arial"/>
                <w:i/>
                <w:iCs/>
                <w:sz w:val="18"/>
                <w:szCs w:val="18"/>
              </w:rPr>
            </w:pPr>
          </w:p>
          <w:p w14:paraId="450BCDC2" w14:textId="77777777" w:rsidR="00711A74" w:rsidRPr="00D9735B" w:rsidRDefault="00711A74" w:rsidP="00711A74">
            <w:pPr>
              <w:rPr>
                <w:rFonts w:ascii="Arial" w:eastAsia="Calibri" w:hAnsi="Arial" w:cs="Arial"/>
                <w:i/>
                <w:iCs/>
                <w:sz w:val="18"/>
                <w:szCs w:val="18"/>
              </w:rPr>
            </w:pPr>
            <w:r w:rsidRPr="00D9735B">
              <w:rPr>
                <w:rFonts w:ascii="Arial" w:eastAsia="Calibri" w:hAnsi="Arial" w:cs="Arial"/>
                <w:i/>
                <w:iCs/>
                <w:sz w:val="18"/>
                <w:szCs w:val="18"/>
              </w:rPr>
              <w:t>Se le solicita presentar en el SIF lo siguiente:</w:t>
            </w:r>
          </w:p>
          <w:p w14:paraId="0F2446B1" w14:textId="77777777" w:rsidR="00711A74" w:rsidRPr="00D9735B" w:rsidRDefault="00711A74" w:rsidP="00CE2E94">
            <w:pPr>
              <w:numPr>
                <w:ilvl w:val="0"/>
                <w:numId w:val="18"/>
              </w:numPr>
              <w:spacing w:after="0" w:line="240" w:lineRule="auto"/>
              <w:ind w:left="709" w:hanging="357"/>
              <w:jc w:val="both"/>
              <w:rPr>
                <w:rFonts w:ascii="Arial" w:eastAsia="Calibri" w:hAnsi="Arial" w:cs="Arial"/>
                <w:i/>
                <w:iCs/>
                <w:sz w:val="18"/>
                <w:szCs w:val="18"/>
              </w:rPr>
            </w:pPr>
            <w:r w:rsidRPr="00D9735B">
              <w:rPr>
                <w:rFonts w:ascii="Arial" w:eastAsia="Calibri" w:hAnsi="Arial" w:cs="Arial"/>
                <w:i/>
                <w:iCs/>
                <w:sz w:val="18"/>
                <w:szCs w:val="18"/>
              </w:rPr>
              <w:t>Las conciliaciones bancarias correspondientes.</w:t>
            </w:r>
          </w:p>
          <w:p w14:paraId="7DB8AA2C" w14:textId="77777777" w:rsidR="00711A74" w:rsidRPr="00D9735B" w:rsidRDefault="00711A74" w:rsidP="00711A74">
            <w:pPr>
              <w:ind w:left="709"/>
              <w:rPr>
                <w:rFonts w:ascii="Arial" w:eastAsia="Calibri" w:hAnsi="Arial" w:cs="Arial"/>
                <w:i/>
                <w:iCs/>
                <w:sz w:val="18"/>
                <w:szCs w:val="18"/>
              </w:rPr>
            </w:pPr>
          </w:p>
          <w:p w14:paraId="30654AD4" w14:textId="77777777" w:rsidR="00711A74" w:rsidRPr="00D9735B" w:rsidRDefault="00711A74" w:rsidP="00CE2E94">
            <w:pPr>
              <w:numPr>
                <w:ilvl w:val="0"/>
                <w:numId w:val="18"/>
              </w:numPr>
              <w:spacing w:after="0" w:line="240" w:lineRule="auto"/>
              <w:ind w:left="709" w:hanging="357"/>
              <w:jc w:val="both"/>
              <w:rPr>
                <w:rFonts w:ascii="Arial" w:eastAsia="Calibri" w:hAnsi="Arial" w:cs="Arial"/>
                <w:i/>
                <w:iCs/>
                <w:sz w:val="18"/>
                <w:szCs w:val="18"/>
              </w:rPr>
            </w:pPr>
            <w:r w:rsidRPr="00D9735B">
              <w:rPr>
                <w:rFonts w:ascii="Arial" w:eastAsia="Calibri" w:hAnsi="Arial" w:cs="Arial"/>
                <w:i/>
                <w:iCs/>
                <w:sz w:val="18"/>
                <w:szCs w:val="18"/>
              </w:rPr>
              <w:t>Las aclaraciones que a su derecho convenga.</w:t>
            </w:r>
          </w:p>
          <w:p w14:paraId="38F46FC6" w14:textId="77777777" w:rsidR="00711A74" w:rsidRPr="00D9735B" w:rsidRDefault="00711A74" w:rsidP="00711A74">
            <w:pPr>
              <w:ind w:left="709"/>
              <w:contextualSpacing/>
              <w:rPr>
                <w:rFonts w:ascii="Arial" w:eastAsia="Calibri" w:hAnsi="Arial" w:cs="Arial"/>
                <w:i/>
                <w:iCs/>
                <w:sz w:val="18"/>
                <w:szCs w:val="18"/>
              </w:rPr>
            </w:pPr>
          </w:p>
          <w:p w14:paraId="46DDF984" w14:textId="5C50B5ED" w:rsidR="00711A74" w:rsidRPr="00D9735B" w:rsidRDefault="00711A74" w:rsidP="002910AA">
            <w:pPr>
              <w:jc w:val="both"/>
              <w:rPr>
                <w:rFonts w:ascii="Arial" w:eastAsia="Calibri" w:hAnsi="Arial" w:cs="Arial"/>
                <w:i/>
                <w:iCs/>
                <w:sz w:val="18"/>
                <w:szCs w:val="18"/>
              </w:rPr>
            </w:pPr>
            <w:r w:rsidRPr="00D9735B">
              <w:rPr>
                <w:rFonts w:ascii="Arial" w:eastAsia="Calibri" w:hAnsi="Arial" w:cs="Arial"/>
                <w:i/>
                <w:iCs/>
                <w:sz w:val="18"/>
                <w:szCs w:val="18"/>
              </w:rPr>
              <w:t>Lo anterior de conformidad con lo dispuesto en los artículos 54, numerales 4, 5 y 6, 102, numeral 3 y 257, numeral 1, inciso h) del RF.</w:t>
            </w:r>
          </w:p>
        </w:tc>
        <w:tc>
          <w:tcPr>
            <w:tcW w:w="4678" w:type="dxa"/>
          </w:tcPr>
          <w:p w14:paraId="39E788B5" w14:textId="5EB79898" w:rsidR="002910AA" w:rsidRPr="00D9735B" w:rsidRDefault="00711A74" w:rsidP="00F42418">
            <w:pPr>
              <w:pStyle w:val="NormalWeb"/>
              <w:framePr w:wrap="around"/>
              <w:rPr>
                <w:i/>
              </w:rPr>
            </w:pPr>
            <w:r w:rsidRPr="00D9735B">
              <w:rPr>
                <w:i/>
              </w:rPr>
              <w:lastRenderedPageBreak/>
              <w:t>“</w:t>
            </w:r>
            <w:r w:rsidR="002910AA" w:rsidRPr="00D9735B">
              <w:rPr>
                <w:i/>
              </w:rPr>
              <w:t>(…)</w:t>
            </w:r>
          </w:p>
          <w:p w14:paraId="4ECB82DD" w14:textId="77777777" w:rsidR="002910AA" w:rsidRPr="00D9735B" w:rsidRDefault="002910AA" w:rsidP="00F42418">
            <w:pPr>
              <w:pStyle w:val="NormalWeb"/>
              <w:framePr w:wrap="around"/>
              <w:rPr>
                <w:i/>
              </w:rPr>
            </w:pPr>
          </w:p>
          <w:p w14:paraId="5B1E7D15" w14:textId="0001594D" w:rsidR="00711A74" w:rsidRPr="00D9735B" w:rsidRDefault="00711A74" w:rsidP="00F42418">
            <w:pPr>
              <w:pStyle w:val="NormalWeb"/>
              <w:framePr w:wrap="around"/>
              <w:rPr>
                <w:b/>
                <w:bCs/>
                <w:i/>
              </w:rPr>
            </w:pPr>
            <w:r w:rsidRPr="00D9735B">
              <w:rPr>
                <w:i/>
              </w:rPr>
              <w:t>Se</w:t>
            </w:r>
            <w:r w:rsidRPr="00D9735B">
              <w:rPr>
                <w:i/>
                <w:spacing w:val="-11"/>
              </w:rPr>
              <w:t xml:space="preserve"> </w:t>
            </w:r>
            <w:r w:rsidRPr="00D9735B">
              <w:rPr>
                <w:i/>
              </w:rPr>
              <w:t>presenta</w:t>
            </w:r>
            <w:r w:rsidRPr="00D9735B">
              <w:rPr>
                <w:i/>
                <w:spacing w:val="-13"/>
              </w:rPr>
              <w:t xml:space="preserve"> </w:t>
            </w:r>
            <w:r w:rsidRPr="00D9735B">
              <w:rPr>
                <w:i/>
              </w:rPr>
              <w:t>en</w:t>
            </w:r>
            <w:r w:rsidRPr="00D9735B">
              <w:rPr>
                <w:i/>
                <w:spacing w:val="-12"/>
              </w:rPr>
              <w:t xml:space="preserve"> </w:t>
            </w:r>
            <w:r w:rsidRPr="00D9735B">
              <w:rPr>
                <w:i/>
              </w:rPr>
              <w:t>SIF,</w:t>
            </w:r>
            <w:r w:rsidRPr="00D9735B">
              <w:rPr>
                <w:i/>
                <w:spacing w:val="-11"/>
              </w:rPr>
              <w:t xml:space="preserve"> </w:t>
            </w:r>
            <w:r w:rsidRPr="00D9735B">
              <w:rPr>
                <w:i/>
              </w:rPr>
              <w:t>las</w:t>
            </w:r>
            <w:r w:rsidRPr="00D9735B">
              <w:rPr>
                <w:i/>
                <w:spacing w:val="-11"/>
              </w:rPr>
              <w:t xml:space="preserve"> </w:t>
            </w:r>
            <w:r w:rsidRPr="00D9735B">
              <w:rPr>
                <w:i/>
              </w:rPr>
              <w:t>conciliaciones</w:t>
            </w:r>
            <w:r w:rsidRPr="00D9735B">
              <w:rPr>
                <w:i/>
                <w:spacing w:val="-13"/>
              </w:rPr>
              <w:t xml:space="preserve"> </w:t>
            </w:r>
            <w:r w:rsidRPr="00D9735B">
              <w:rPr>
                <w:i/>
              </w:rPr>
              <w:t>de</w:t>
            </w:r>
            <w:r w:rsidRPr="00D9735B">
              <w:rPr>
                <w:i/>
                <w:spacing w:val="-11"/>
              </w:rPr>
              <w:t xml:space="preserve"> </w:t>
            </w:r>
            <w:r w:rsidRPr="00D9735B">
              <w:rPr>
                <w:i/>
              </w:rPr>
              <w:t>las</w:t>
            </w:r>
            <w:r w:rsidRPr="00D9735B">
              <w:rPr>
                <w:i/>
                <w:spacing w:val="-12"/>
              </w:rPr>
              <w:t xml:space="preserve"> </w:t>
            </w:r>
            <w:r w:rsidRPr="00D9735B">
              <w:rPr>
                <w:i/>
              </w:rPr>
              <w:t>cuentas</w:t>
            </w:r>
            <w:r w:rsidRPr="00D9735B">
              <w:rPr>
                <w:i/>
                <w:spacing w:val="-12"/>
              </w:rPr>
              <w:t xml:space="preserve"> </w:t>
            </w:r>
            <w:r w:rsidRPr="00D9735B">
              <w:rPr>
                <w:i/>
              </w:rPr>
              <w:t>bancarias,</w:t>
            </w:r>
            <w:r w:rsidRPr="00D9735B">
              <w:rPr>
                <w:i/>
                <w:spacing w:val="-12"/>
              </w:rPr>
              <w:t xml:space="preserve"> </w:t>
            </w:r>
            <w:r w:rsidRPr="00D9735B">
              <w:rPr>
                <w:i/>
              </w:rPr>
              <w:t>mismas</w:t>
            </w:r>
            <w:r w:rsidRPr="00D9735B">
              <w:rPr>
                <w:i/>
                <w:spacing w:val="-12"/>
              </w:rPr>
              <w:t xml:space="preserve"> </w:t>
            </w:r>
            <w:r w:rsidRPr="00D9735B">
              <w:rPr>
                <w:i/>
              </w:rPr>
              <w:t>que</w:t>
            </w:r>
            <w:r w:rsidRPr="00D9735B">
              <w:rPr>
                <w:i/>
                <w:spacing w:val="-64"/>
              </w:rPr>
              <w:t xml:space="preserve"> </w:t>
            </w:r>
            <w:r w:rsidRPr="00D9735B">
              <w:rPr>
                <w:i/>
              </w:rPr>
              <w:t>se</w:t>
            </w:r>
            <w:r w:rsidRPr="00D9735B">
              <w:rPr>
                <w:i/>
                <w:spacing w:val="-1"/>
              </w:rPr>
              <w:t xml:space="preserve"> </w:t>
            </w:r>
            <w:r w:rsidRPr="00D9735B">
              <w:rPr>
                <w:i/>
              </w:rPr>
              <w:t>detallan</w:t>
            </w:r>
            <w:r w:rsidRPr="00D9735B">
              <w:rPr>
                <w:i/>
                <w:spacing w:val="-2"/>
              </w:rPr>
              <w:t xml:space="preserve"> </w:t>
            </w:r>
            <w:r w:rsidRPr="00D9735B">
              <w:rPr>
                <w:i/>
              </w:rPr>
              <w:t>a continuación:</w:t>
            </w:r>
          </w:p>
          <w:p w14:paraId="3BB178CE" w14:textId="77777777" w:rsidR="00711A74" w:rsidRPr="00D9735B" w:rsidRDefault="00711A74" w:rsidP="00F42418">
            <w:pPr>
              <w:pStyle w:val="NormalWeb"/>
              <w:framePr w:wrap="around"/>
              <w:rPr>
                <w:i/>
              </w:rPr>
            </w:pPr>
          </w:p>
          <w:tbl>
            <w:tblPr>
              <w:tblW w:w="4263" w:type="dxa"/>
              <w:tblLayout w:type="fixed"/>
              <w:tblCellMar>
                <w:left w:w="70" w:type="dxa"/>
                <w:right w:w="70" w:type="dxa"/>
              </w:tblCellMar>
              <w:tblLook w:val="04A0" w:firstRow="1" w:lastRow="0" w:firstColumn="1" w:lastColumn="0" w:noHBand="0" w:noVBand="1"/>
            </w:tblPr>
            <w:tblGrid>
              <w:gridCol w:w="692"/>
              <w:gridCol w:w="666"/>
              <w:gridCol w:w="841"/>
              <w:gridCol w:w="936"/>
              <w:gridCol w:w="1128"/>
            </w:tblGrid>
            <w:tr w:rsidR="00711A74" w:rsidRPr="00D9735B" w14:paraId="24265226" w14:textId="77777777" w:rsidTr="002910AA">
              <w:trPr>
                <w:trHeight w:val="257"/>
              </w:trPr>
              <w:tc>
                <w:tcPr>
                  <w:tcW w:w="1358" w:type="dxa"/>
                  <w:gridSpan w:val="2"/>
                  <w:vMerge w:val="restart"/>
                  <w:tcBorders>
                    <w:top w:val="nil"/>
                    <w:left w:val="nil"/>
                    <w:bottom w:val="single" w:sz="8" w:space="0" w:color="000000"/>
                    <w:right w:val="single" w:sz="8" w:space="0" w:color="000000"/>
                  </w:tcBorders>
                  <w:shd w:val="clear" w:color="auto" w:fill="auto"/>
                  <w:vAlign w:val="center"/>
                  <w:hideMark/>
                </w:tcPr>
                <w:p w14:paraId="22743913" w14:textId="77777777" w:rsidR="00711A74" w:rsidRPr="00D9735B" w:rsidRDefault="00711A74" w:rsidP="00711A74">
                  <w:pPr>
                    <w:rPr>
                      <w:rFonts w:ascii="Arial" w:eastAsia="Times New Roman" w:hAnsi="Arial" w:cs="Arial"/>
                      <w:i/>
                      <w:sz w:val="12"/>
                      <w:szCs w:val="12"/>
                    </w:rPr>
                  </w:pPr>
                </w:p>
              </w:tc>
              <w:tc>
                <w:tcPr>
                  <w:tcW w:w="2905" w:type="dxa"/>
                  <w:gridSpan w:val="3"/>
                  <w:tcBorders>
                    <w:top w:val="single" w:sz="8" w:space="0" w:color="000000"/>
                    <w:left w:val="nil"/>
                    <w:bottom w:val="nil"/>
                    <w:right w:val="single" w:sz="8" w:space="0" w:color="000000"/>
                  </w:tcBorders>
                  <w:shd w:val="clear" w:color="auto" w:fill="auto"/>
                  <w:vAlign w:val="center"/>
                  <w:hideMark/>
                </w:tcPr>
                <w:p w14:paraId="5FBE5741" w14:textId="3C2E65C1" w:rsidR="00711A74" w:rsidRPr="00D9735B" w:rsidRDefault="00744704" w:rsidP="00744704">
                  <w:pPr>
                    <w:jc w:val="center"/>
                    <w:rPr>
                      <w:rFonts w:ascii="Arial" w:eastAsia="Times New Roman" w:hAnsi="Arial" w:cs="Arial"/>
                      <w:i/>
                      <w:sz w:val="12"/>
                      <w:szCs w:val="12"/>
                    </w:rPr>
                  </w:pPr>
                  <w:r w:rsidRPr="00D9735B">
                    <w:rPr>
                      <w:rFonts w:ascii="Arial" w:eastAsia="Times New Roman" w:hAnsi="Arial" w:cs="Arial"/>
                      <w:b/>
                      <w:bCs/>
                      <w:i/>
                      <w:sz w:val="12"/>
                      <w:szCs w:val="12"/>
                      <w:lang w:val="es-ES"/>
                    </w:rPr>
                    <w:t>Conciliaciones</w:t>
                  </w:r>
                </w:p>
              </w:tc>
            </w:tr>
            <w:tr w:rsidR="00711A74" w:rsidRPr="00D9735B" w14:paraId="5B0B5DA2" w14:textId="77777777" w:rsidTr="00222257">
              <w:trPr>
                <w:trHeight w:val="60"/>
              </w:trPr>
              <w:tc>
                <w:tcPr>
                  <w:tcW w:w="1358" w:type="dxa"/>
                  <w:gridSpan w:val="2"/>
                  <w:vMerge/>
                  <w:tcBorders>
                    <w:top w:val="nil"/>
                    <w:left w:val="nil"/>
                    <w:bottom w:val="single" w:sz="8" w:space="0" w:color="000000"/>
                    <w:right w:val="single" w:sz="8" w:space="0" w:color="000000"/>
                  </w:tcBorders>
                  <w:vAlign w:val="center"/>
                  <w:hideMark/>
                </w:tcPr>
                <w:p w14:paraId="6D2A471B" w14:textId="77777777" w:rsidR="00711A74" w:rsidRPr="00D9735B" w:rsidRDefault="00711A74" w:rsidP="00711A74">
                  <w:pPr>
                    <w:rPr>
                      <w:rFonts w:ascii="Arial" w:eastAsia="Times New Roman" w:hAnsi="Arial" w:cs="Arial"/>
                      <w:i/>
                      <w:sz w:val="12"/>
                      <w:szCs w:val="12"/>
                    </w:rPr>
                  </w:pPr>
                </w:p>
              </w:tc>
              <w:tc>
                <w:tcPr>
                  <w:tcW w:w="2905" w:type="dxa"/>
                  <w:gridSpan w:val="3"/>
                  <w:tcBorders>
                    <w:top w:val="nil"/>
                    <w:left w:val="nil"/>
                    <w:bottom w:val="single" w:sz="8" w:space="0" w:color="000000"/>
                    <w:right w:val="single" w:sz="8" w:space="0" w:color="000000"/>
                  </w:tcBorders>
                  <w:shd w:val="clear" w:color="auto" w:fill="auto"/>
                  <w:vAlign w:val="center"/>
                  <w:hideMark/>
                </w:tcPr>
                <w:p w14:paraId="09F6C5B5" w14:textId="5CDA46E3" w:rsidR="00711A74" w:rsidRPr="00D9735B" w:rsidRDefault="00711A74" w:rsidP="00744704">
                  <w:pPr>
                    <w:ind w:firstLineChars="1000" w:firstLine="1205"/>
                    <w:rPr>
                      <w:rFonts w:ascii="Arial" w:eastAsia="Times New Roman" w:hAnsi="Arial" w:cs="Arial"/>
                      <w:b/>
                      <w:bCs/>
                      <w:i/>
                      <w:sz w:val="12"/>
                      <w:szCs w:val="12"/>
                    </w:rPr>
                  </w:pPr>
                  <w:r w:rsidRPr="00D9735B">
                    <w:rPr>
                      <w:rFonts w:ascii="Arial" w:eastAsia="Times New Roman" w:hAnsi="Arial" w:cs="Arial"/>
                      <w:b/>
                      <w:bCs/>
                      <w:i/>
                      <w:sz w:val="12"/>
                      <w:szCs w:val="12"/>
                      <w:lang w:val="es-ES"/>
                    </w:rPr>
                    <w:t>Presentadas</w:t>
                  </w:r>
                </w:p>
              </w:tc>
            </w:tr>
            <w:tr w:rsidR="00711A74" w:rsidRPr="00D9735B" w14:paraId="18E4B491" w14:textId="77777777" w:rsidTr="002910AA">
              <w:trPr>
                <w:trHeight w:val="376"/>
              </w:trPr>
              <w:tc>
                <w:tcPr>
                  <w:tcW w:w="692" w:type="dxa"/>
                  <w:tcBorders>
                    <w:top w:val="nil"/>
                    <w:left w:val="single" w:sz="8" w:space="0" w:color="000000"/>
                    <w:bottom w:val="single" w:sz="8" w:space="0" w:color="000000"/>
                    <w:right w:val="single" w:sz="8" w:space="0" w:color="000000"/>
                  </w:tcBorders>
                  <w:shd w:val="clear" w:color="auto" w:fill="auto"/>
                  <w:vAlign w:val="center"/>
                  <w:hideMark/>
                </w:tcPr>
                <w:p w14:paraId="5E14087C"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Cuenta</w:t>
                  </w:r>
                </w:p>
              </w:tc>
              <w:tc>
                <w:tcPr>
                  <w:tcW w:w="666" w:type="dxa"/>
                  <w:tcBorders>
                    <w:top w:val="nil"/>
                    <w:left w:val="nil"/>
                    <w:bottom w:val="single" w:sz="8" w:space="0" w:color="000000"/>
                    <w:right w:val="single" w:sz="8" w:space="0" w:color="000000"/>
                  </w:tcBorders>
                  <w:shd w:val="clear" w:color="auto" w:fill="auto"/>
                  <w:vAlign w:val="center"/>
                  <w:hideMark/>
                </w:tcPr>
                <w:p w14:paraId="419667D2"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Institución financiera</w:t>
                  </w:r>
                </w:p>
              </w:tc>
              <w:tc>
                <w:tcPr>
                  <w:tcW w:w="841" w:type="dxa"/>
                  <w:tcBorders>
                    <w:top w:val="nil"/>
                    <w:left w:val="nil"/>
                    <w:bottom w:val="single" w:sz="8" w:space="0" w:color="000000"/>
                    <w:right w:val="single" w:sz="8" w:space="0" w:color="000000"/>
                  </w:tcBorders>
                  <w:shd w:val="clear" w:color="auto" w:fill="auto"/>
                  <w:vAlign w:val="center"/>
                  <w:hideMark/>
                </w:tcPr>
                <w:p w14:paraId="4219B6E9"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Octubre</w:t>
                  </w:r>
                </w:p>
              </w:tc>
              <w:tc>
                <w:tcPr>
                  <w:tcW w:w="936" w:type="dxa"/>
                  <w:tcBorders>
                    <w:top w:val="nil"/>
                    <w:left w:val="nil"/>
                    <w:bottom w:val="single" w:sz="8" w:space="0" w:color="000000"/>
                    <w:right w:val="single" w:sz="8" w:space="0" w:color="000000"/>
                  </w:tcBorders>
                  <w:shd w:val="clear" w:color="auto" w:fill="auto"/>
                  <w:vAlign w:val="center"/>
                  <w:hideMark/>
                </w:tcPr>
                <w:p w14:paraId="6F8AD764"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Noviembre</w:t>
                  </w:r>
                </w:p>
              </w:tc>
              <w:tc>
                <w:tcPr>
                  <w:tcW w:w="1128" w:type="dxa"/>
                  <w:tcBorders>
                    <w:top w:val="nil"/>
                    <w:left w:val="nil"/>
                    <w:bottom w:val="single" w:sz="8" w:space="0" w:color="000000"/>
                    <w:right w:val="single" w:sz="8" w:space="0" w:color="000000"/>
                  </w:tcBorders>
                  <w:shd w:val="clear" w:color="auto" w:fill="auto"/>
                  <w:vAlign w:val="center"/>
                  <w:hideMark/>
                </w:tcPr>
                <w:p w14:paraId="3C7613DC"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lang w:val="es-ES"/>
                    </w:rPr>
                    <w:t>Diciembre</w:t>
                  </w:r>
                </w:p>
              </w:tc>
            </w:tr>
            <w:tr w:rsidR="00711A74" w:rsidRPr="00D9735B" w14:paraId="650C7AA3" w14:textId="77777777" w:rsidTr="002910AA">
              <w:trPr>
                <w:trHeight w:val="376"/>
              </w:trPr>
              <w:tc>
                <w:tcPr>
                  <w:tcW w:w="692" w:type="dxa"/>
                  <w:tcBorders>
                    <w:top w:val="nil"/>
                    <w:left w:val="single" w:sz="8" w:space="0" w:color="000000"/>
                    <w:bottom w:val="single" w:sz="8" w:space="0" w:color="000000"/>
                    <w:right w:val="single" w:sz="8" w:space="0" w:color="000000"/>
                  </w:tcBorders>
                  <w:shd w:val="clear" w:color="auto" w:fill="auto"/>
                  <w:vAlign w:val="center"/>
                  <w:hideMark/>
                </w:tcPr>
                <w:p w14:paraId="18EFE9C2"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lastRenderedPageBreak/>
                    <w:t>1600529168</w:t>
                  </w:r>
                </w:p>
              </w:tc>
              <w:tc>
                <w:tcPr>
                  <w:tcW w:w="666" w:type="dxa"/>
                  <w:tcBorders>
                    <w:top w:val="nil"/>
                    <w:left w:val="nil"/>
                    <w:bottom w:val="single" w:sz="8" w:space="0" w:color="000000"/>
                    <w:right w:val="single" w:sz="8" w:space="0" w:color="000000"/>
                  </w:tcBorders>
                  <w:shd w:val="clear" w:color="auto" w:fill="auto"/>
                  <w:vAlign w:val="center"/>
                  <w:hideMark/>
                </w:tcPr>
                <w:p w14:paraId="46E76B1A"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Banca MIFEL, S.A.</w:t>
                  </w:r>
                </w:p>
              </w:tc>
              <w:tc>
                <w:tcPr>
                  <w:tcW w:w="841" w:type="dxa"/>
                  <w:tcBorders>
                    <w:top w:val="nil"/>
                    <w:left w:val="nil"/>
                    <w:bottom w:val="single" w:sz="8" w:space="0" w:color="000000"/>
                    <w:right w:val="single" w:sz="8" w:space="0" w:color="000000"/>
                  </w:tcBorders>
                  <w:shd w:val="clear" w:color="auto" w:fill="auto"/>
                  <w:vAlign w:val="center"/>
                  <w:hideMark/>
                </w:tcPr>
                <w:p w14:paraId="3704A40E"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N/A</w:t>
                  </w:r>
                </w:p>
              </w:tc>
              <w:tc>
                <w:tcPr>
                  <w:tcW w:w="936" w:type="dxa"/>
                  <w:tcBorders>
                    <w:top w:val="nil"/>
                    <w:left w:val="nil"/>
                    <w:bottom w:val="single" w:sz="8" w:space="0" w:color="000000"/>
                    <w:right w:val="single" w:sz="8" w:space="0" w:color="000000"/>
                  </w:tcBorders>
                  <w:shd w:val="clear" w:color="auto" w:fill="auto"/>
                  <w:vAlign w:val="center"/>
                  <w:hideMark/>
                </w:tcPr>
                <w:p w14:paraId="48167E3C"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N/A</w:t>
                  </w:r>
                </w:p>
              </w:tc>
              <w:tc>
                <w:tcPr>
                  <w:tcW w:w="1128" w:type="dxa"/>
                  <w:tcBorders>
                    <w:top w:val="nil"/>
                    <w:left w:val="nil"/>
                    <w:bottom w:val="single" w:sz="8" w:space="0" w:color="000000"/>
                    <w:right w:val="single" w:sz="8" w:space="0" w:color="000000"/>
                  </w:tcBorders>
                  <w:shd w:val="clear" w:color="auto" w:fill="auto"/>
                  <w:vAlign w:val="center"/>
                  <w:hideMark/>
                </w:tcPr>
                <w:p w14:paraId="21F592C6" w14:textId="77777777" w:rsidR="00711A74" w:rsidRPr="00D9735B" w:rsidRDefault="00711A74" w:rsidP="00711A74">
                  <w:pPr>
                    <w:jc w:val="center"/>
                    <w:rPr>
                      <w:rFonts w:ascii="Arial" w:eastAsia="Times New Roman" w:hAnsi="Arial" w:cs="Arial"/>
                      <w:i/>
                      <w:sz w:val="12"/>
                      <w:szCs w:val="12"/>
                    </w:rPr>
                  </w:pPr>
                  <w:r w:rsidRPr="00D9735B">
                    <w:rPr>
                      <w:rFonts w:ascii="Segoe UI Symbol" w:eastAsia="Times New Roman" w:hAnsi="Segoe UI Symbol" w:cs="Segoe UI Symbol"/>
                      <w:i/>
                      <w:sz w:val="12"/>
                      <w:szCs w:val="12"/>
                      <w:lang w:val="es-ES"/>
                    </w:rPr>
                    <w:t>✓</w:t>
                  </w:r>
                </w:p>
              </w:tc>
            </w:tr>
            <w:tr w:rsidR="00711A74" w:rsidRPr="00D9735B" w14:paraId="575A76ED" w14:textId="77777777" w:rsidTr="002910AA">
              <w:trPr>
                <w:trHeight w:val="376"/>
              </w:trPr>
              <w:tc>
                <w:tcPr>
                  <w:tcW w:w="692" w:type="dxa"/>
                  <w:tcBorders>
                    <w:top w:val="nil"/>
                    <w:left w:val="single" w:sz="8" w:space="0" w:color="000000"/>
                    <w:bottom w:val="single" w:sz="8" w:space="0" w:color="000000"/>
                    <w:right w:val="single" w:sz="8" w:space="0" w:color="000000"/>
                  </w:tcBorders>
                  <w:shd w:val="clear" w:color="auto" w:fill="auto"/>
                  <w:vAlign w:val="center"/>
                  <w:hideMark/>
                </w:tcPr>
                <w:p w14:paraId="2AC9AEB6"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1600529184</w:t>
                  </w:r>
                </w:p>
              </w:tc>
              <w:tc>
                <w:tcPr>
                  <w:tcW w:w="666" w:type="dxa"/>
                  <w:tcBorders>
                    <w:top w:val="nil"/>
                    <w:left w:val="nil"/>
                    <w:bottom w:val="single" w:sz="8" w:space="0" w:color="000000"/>
                    <w:right w:val="single" w:sz="8" w:space="0" w:color="000000"/>
                  </w:tcBorders>
                  <w:shd w:val="clear" w:color="auto" w:fill="auto"/>
                  <w:vAlign w:val="center"/>
                  <w:hideMark/>
                </w:tcPr>
                <w:p w14:paraId="16403A63"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 xml:space="preserve">Banca MIFEL, </w:t>
                  </w:r>
                  <w:proofErr w:type="gramStart"/>
                  <w:r w:rsidRPr="00D9735B">
                    <w:rPr>
                      <w:rFonts w:ascii="Arial" w:eastAsia="Times New Roman" w:hAnsi="Arial" w:cs="Arial"/>
                      <w:i/>
                      <w:sz w:val="12"/>
                      <w:szCs w:val="12"/>
                      <w:lang w:val="es-ES"/>
                    </w:rPr>
                    <w:t>S.A</w:t>
                  </w:r>
                  <w:proofErr w:type="gramEnd"/>
                </w:p>
              </w:tc>
              <w:tc>
                <w:tcPr>
                  <w:tcW w:w="841" w:type="dxa"/>
                  <w:tcBorders>
                    <w:top w:val="nil"/>
                    <w:left w:val="nil"/>
                    <w:bottom w:val="single" w:sz="8" w:space="0" w:color="000000"/>
                    <w:right w:val="single" w:sz="8" w:space="0" w:color="000000"/>
                  </w:tcBorders>
                  <w:shd w:val="clear" w:color="auto" w:fill="auto"/>
                  <w:vAlign w:val="center"/>
                  <w:hideMark/>
                </w:tcPr>
                <w:p w14:paraId="390C9945"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N/A</w:t>
                  </w:r>
                </w:p>
              </w:tc>
              <w:tc>
                <w:tcPr>
                  <w:tcW w:w="936" w:type="dxa"/>
                  <w:tcBorders>
                    <w:top w:val="nil"/>
                    <w:left w:val="nil"/>
                    <w:bottom w:val="single" w:sz="8" w:space="0" w:color="000000"/>
                    <w:right w:val="single" w:sz="8" w:space="0" w:color="000000"/>
                  </w:tcBorders>
                  <w:shd w:val="clear" w:color="auto" w:fill="auto"/>
                  <w:vAlign w:val="center"/>
                  <w:hideMark/>
                </w:tcPr>
                <w:p w14:paraId="3360B379"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N/A</w:t>
                  </w:r>
                </w:p>
              </w:tc>
              <w:tc>
                <w:tcPr>
                  <w:tcW w:w="1128" w:type="dxa"/>
                  <w:tcBorders>
                    <w:top w:val="nil"/>
                    <w:left w:val="nil"/>
                    <w:bottom w:val="single" w:sz="8" w:space="0" w:color="000000"/>
                    <w:right w:val="single" w:sz="8" w:space="0" w:color="000000"/>
                  </w:tcBorders>
                  <w:shd w:val="clear" w:color="auto" w:fill="auto"/>
                  <w:vAlign w:val="center"/>
                  <w:hideMark/>
                </w:tcPr>
                <w:p w14:paraId="1FD206C5" w14:textId="77777777" w:rsidR="00711A74" w:rsidRPr="00D9735B" w:rsidRDefault="00711A74" w:rsidP="00711A74">
                  <w:pPr>
                    <w:jc w:val="center"/>
                    <w:rPr>
                      <w:rFonts w:ascii="Arial" w:eastAsia="Times New Roman" w:hAnsi="Arial" w:cs="Arial"/>
                      <w:i/>
                      <w:sz w:val="12"/>
                      <w:szCs w:val="12"/>
                    </w:rPr>
                  </w:pPr>
                  <w:r w:rsidRPr="00D9735B">
                    <w:rPr>
                      <w:rFonts w:ascii="Segoe UI Symbol" w:eastAsia="Times New Roman" w:hAnsi="Segoe UI Symbol" w:cs="Segoe UI Symbol"/>
                      <w:i/>
                      <w:sz w:val="12"/>
                      <w:szCs w:val="12"/>
                      <w:lang w:val="es-ES"/>
                    </w:rPr>
                    <w:t>✓</w:t>
                  </w:r>
                </w:p>
              </w:tc>
            </w:tr>
            <w:tr w:rsidR="00711A74" w:rsidRPr="00D9735B" w14:paraId="61462910" w14:textId="77777777" w:rsidTr="002910AA">
              <w:trPr>
                <w:trHeight w:val="268"/>
              </w:trPr>
              <w:tc>
                <w:tcPr>
                  <w:tcW w:w="692" w:type="dxa"/>
                  <w:tcBorders>
                    <w:top w:val="nil"/>
                    <w:left w:val="single" w:sz="8" w:space="0" w:color="000000"/>
                    <w:bottom w:val="single" w:sz="8" w:space="0" w:color="000000"/>
                    <w:right w:val="single" w:sz="8" w:space="0" w:color="000000"/>
                  </w:tcBorders>
                  <w:shd w:val="clear" w:color="auto" w:fill="auto"/>
                  <w:vAlign w:val="center"/>
                  <w:hideMark/>
                </w:tcPr>
                <w:p w14:paraId="44914740"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1135591456</w:t>
                  </w:r>
                </w:p>
              </w:tc>
              <w:tc>
                <w:tcPr>
                  <w:tcW w:w="666" w:type="dxa"/>
                  <w:tcBorders>
                    <w:top w:val="nil"/>
                    <w:left w:val="nil"/>
                    <w:bottom w:val="single" w:sz="8" w:space="0" w:color="000000"/>
                    <w:right w:val="single" w:sz="8" w:space="0" w:color="000000"/>
                  </w:tcBorders>
                  <w:shd w:val="clear" w:color="auto" w:fill="auto"/>
                  <w:vAlign w:val="center"/>
                  <w:hideMark/>
                </w:tcPr>
                <w:p w14:paraId="14674456"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Banorte, S.A.</w:t>
                  </w:r>
                </w:p>
              </w:tc>
              <w:tc>
                <w:tcPr>
                  <w:tcW w:w="841" w:type="dxa"/>
                  <w:tcBorders>
                    <w:top w:val="nil"/>
                    <w:left w:val="nil"/>
                    <w:bottom w:val="single" w:sz="8" w:space="0" w:color="000000"/>
                    <w:right w:val="single" w:sz="8" w:space="0" w:color="000000"/>
                  </w:tcBorders>
                  <w:shd w:val="clear" w:color="auto" w:fill="auto"/>
                  <w:vAlign w:val="center"/>
                  <w:hideMark/>
                </w:tcPr>
                <w:p w14:paraId="58B541CD"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N/A</w:t>
                  </w:r>
                </w:p>
              </w:tc>
              <w:tc>
                <w:tcPr>
                  <w:tcW w:w="936" w:type="dxa"/>
                  <w:tcBorders>
                    <w:top w:val="nil"/>
                    <w:left w:val="nil"/>
                    <w:bottom w:val="single" w:sz="8" w:space="0" w:color="000000"/>
                    <w:right w:val="single" w:sz="8" w:space="0" w:color="000000"/>
                  </w:tcBorders>
                  <w:shd w:val="clear" w:color="auto" w:fill="auto"/>
                  <w:vAlign w:val="center"/>
                  <w:hideMark/>
                </w:tcPr>
                <w:p w14:paraId="3CAA35E8"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lang w:val="es-ES"/>
                    </w:rPr>
                    <w:t>N/A</w:t>
                  </w:r>
                </w:p>
              </w:tc>
              <w:tc>
                <w:tcPr>
                  <w:tcW w:w="1128" w:type="dxa"/>
                  <w:tcBorders>
                    <w:top w:val="nil"/>
                    <w:left w:val="nil"/>
                    <w:bottom w:val="single" w:sz="8" w:space="0" w:color="000000"/>
                    <w:right w:val="single" w:sz="8" w:space="0" w:color="000000"/>
                  </w:tcBorders>
                  <w:shd w:val="clear" w:color="auto" w:fill="auto"/>
                  <w:vAlign w:val="center"/>
                  <w:hideMark/>
                </w:tcPr>
                <w:p w14:paraId="68E2D65A" w14:textId="77777777" w:rsidR="00711A74" w:rsidRPr="00D9735B" w:rsidRDefault="00711A74" w:rsidP="00711A74">
                  <w:pPr>
                    <w:jc w:val="center"/>
                    <w:rPr>
                      <w:rFonts w:ascii="Arial" w:eastAsia="Times New Roman" w:hAnsi="Arial" w:cs="Arial"/>
                      <w:i/>
                      <w:sz w:val="12"/>
                      <w:szCs w:val="12"/>
                    </w:rPr>
                  </w:pPr>
                  <w:r w:rsidRPr="00D9735B">
                    <w:rPr>
                      <w:rFonts w:ascii="Segoe UI Symbol" w:eastAsia="Times New Roman" w:hAnsi="Segoe UI Symbol" w:cs="Segoe UI Symbol"/>
                      <w:i/>
                      <w:sz w:val="12"/>
                      <w:szCs w:val="12"/>
                      <w:lang w:val="es-ES"/>
                    </w:rPr>
                    <w:t>✓</w:t>
                  </w:r>
                </w:p>
              </w:tc>
            </w:tr>
          </w:tbl>
          <w:p w14:paraId="3502CBC4" w14:textId="77777777" w:rsidR="00ED5F01" w:rsidRPr="00D9735B" w:rsidRDefault="00ED5F01" w:rsidP="00711A74">
            <w:pPr>
              <w:pStyle w:val="Textoindependiente"/>
              <w:spacing w:before="92"/>
              <w:rPr>
                <w:rFonts w:ascii="Arial" w:hAnsi="Arial" w:cs="Arial"/>
                <w:i/>
                <w:iCs/>
                <w:sz w:val="18"/>
                <w:szCs w:val="18"/>
              </w:rPr>
            </w:pPr>
          </w:p>
          <w:p w14:paraId="38E3663B" w14:textId="160E1330" w:rsidR="00744704" w:rsidRPr="00D9735B" w:rsidRDefault="00711A74" w:rsidP="00711A74">
            <w:pPr>
              <w:pStyle w:val="Textoindependiente"/>
              <w:spacing w:before="92"/>
              <w:rPr>
                <w:rFonts w:ascii="Arial" w:hAnsi="Arial" w:cs="Arial"/>
                <w:i/>
                <w:iCs/>
                <w:sz w:val="18"/>
                <w:szCs w:val="18"/>
              </w:rPr>
            </w:pPr>
            <w:r w:rsidRPr="00D9735B">
              <w:rPr>
                <w:rFonts w:ascii="Arial" w:hAnsi="Arial" w:cs="Arial"/>
                <w:i/>
                <w:iCs/>
                <w:sz w:val="18"/>
                <w:szCs w:val="18"/>
              </w:rPr>
              <w:t>Se</w:t>
            </w:r>
            <w:r w:rsidRPr="00D9735B">
              <w:rPr>
                <w:rFonts w:ascii="Arial" w:hAnsi="Arial" w:cs="Arial"/>
                <w:i/>
                <w:iCs/>
                <w:spacing w:val="-3"/>
                <w:sz w:val="18"/>
                <w:szCs w:val="18"/>
              </w:rPr>
              <w:t xml:space="preserve"> </w:t>
            </w:r>
            <w:r w:rsidRPr="00D9735B">
              <w:rPr>
                <w:rFonts w:ascii="Arial" w:hAnsi="Arial" w:cs="Arial"/>
                <w:i/>
                <w:iCs/>
                <w:sz w:val="18"/>
                <w:szCs w:val="18"/>
              </w:rPr>
              <w:t>anexa</w:t>
            </w:r>
            <w:r w:rsidRPr="00D9735B">
              <w:rPr>
                <w:rFonts w:ascii="Arial" w:hAnsi="Arial" w:cs="Arial"/>
                <w:i/>
                <w:iCs/>
                <w:spacing w:val="-3"/>
                <w:sz w:val="18"/>
                <w:szCs w:val="18"/>
              </w:rPr>
              <w:t xml:space="preserve"> </w:t>
            </w:r>
            <w:r w:rsidRPr="00D9735B">
              <w:rPr>
                <w:rFonts w:ascii="Arial" w:hAnsi="Arial" w:cs="Arial"/>
                <w:i/>
                <w:iCs/>
                <w:sz w:val="18"/>
                <w:szCs w:val="18"/>
              </w:rPr>
              <w:t>al</w:t>
            </w:r>
            <w:r w:rsidRPr="00D9735B">
              <w:rPr>
                <w:rFonts w:ascii="Arial" w:hAnsi="Arial" w:cs="Arial"/>
                <w:i/>
                <w:iCs/>
                <w:spacing w:val="-3"/>
                <w:sz w:val="18"/>
                <w:szCs w:val="18"/>
              </w:rPr>
              <w:t xml:space="preserve"> </w:t>
            </w:r>
            <w:r w:rsidRPr="00D9735B">
              <w:rPr>
                <w:rFonts w:ascii="Arial" w:hAnsi="Arial" w:cs="Arial"/>
                <w:i/>
                <w:iCs/>
                <w:sz w:val="18"/>
                <w:szCs w:val="18"/>
              </w:rPr>
              <w:t>presente</w:t>
            </w:r>
            <w:r w:rsidRPr="00D9735B">
              <w:rPr>
                <w:rFonts w:ascii="Arial" w:hAnsi="Arial" w:cs="Arial"/>
                <w:i/>
                <w:iCs/>
                <w:spacing w:val="-3"/>
                <w:sz w:val="18"/>
                <w:szCs w:val="18"/>
              </w:rPr>
              <w:t xml:space="preserve"> </w:t>
            </w:r>
            <w:r w:rsidRPr="00D9735B">
              <w:rPr>
                <w:rFonts w:ascii="Arial" w:hAnsi="Arial" w:cs="Arial"/>
                <w:i/>
                <w:iCs/>
                <w:sz w:val="18"/>
                <w:szCs w:val="18"/>
              </w:rPr>
              <w:t>la</w:t>
            </w:r>
            <w:r w:rsidRPr="00D9735B">
              <w:rPr>
                <w:rFonts w:ascii="Arial" w:hAnsi="Arial" w:cs="Arial"/>
                <w:i/>
                <w:iCs/>
                <w:spacing w:val="-3"/>
                <w:sz w:val="18"/>
                <w:szCs w:val="18"/>
              </w:rPr>
              <w:t xml:space="preserve"> </w:t>
            </w:r>
            <w:r w:rsidRPr="00D9735B">
              <w:rPr>
                <w:rFonts w:ascii="Arial" w:hAnsi="Arial" w:cs="Arial"/>
                <w:i/>
                <w:iCs/>
                <w:sz w:val="18"/>
                <w:szCs w:val="18"/>
              </w:rPr>
              <w:t>documentación</w:t>
            </w:r>
            <w:r w:rsidRPr="00D9735B">
              <w:rPr>
                <w:rFonts w:ascii="Arial" w:hAnsi="Arial" w:cs="Arial"/>
                <w:i/>
                <w:iCs/>
                <w:spacing w:val="1"/>
                <w:sz w:val="18"/>
                <w:szCs w:val="18"/>
              </w:rPr>
              <w:t xml:space="preserve"> </w:t>
            </w:r>
            <w:r w:rsidRPr="00D9735B">
              <w:rPr>
                <w:rFonts w:ascii="Arial" w:hAnsi="Arial" w:cs="Arial"/>
                <w:i/>
                <w:iCs/>
                <w:sz w:val="18"/>
                <w:szCs w:val="18"/>
              </w:rPr>
              <w:t>antes</w:t>
            </w:r>
            <w:r w:rsidRPr="00D9735B">
              <w:rPr>
                <w:rFonts w:ascii="Arial" w:hAnsi="Arial" w:cs="Arial"/>
                <w:i/>
                <w:iCs/>
                <w:spacing w:val="-3"/>
                <w:sz w:val="18"/>
                <w:szCs w:val="18"/>
              </w:rPr>
              <w:t xml:space="preserve"> </w:t>
            </w:r>
            <w:r w:rsidRPr="00D9735B">
              <w:rPr>
                <w:rFonts w:ascii="Arial" w:hAnsi="Arial" w:cs="Arial"/>
                <w:i/>
                <w:iCs/>
                <w:sz w:val="18"/>
                <w:szCs w:val="18"/>
              </w:rPr>
              <w:t>mencionada.</w:t>
            </w:r>
          </w:p>
          <w:p w14:paraId="1D9DBDC2" w14:textId="77777777" w:rsidR="00ED5F01" w:rsidRPr="00D9735B" w:rsidRDefault="00ED5F01" w:rsidP="00711A74">
            <w:pPr>
              <w:pStyle w:val="Textoindependiente"/>
              <w:spacing w:before="92"/>
              <w:rPr>
                <w:rFonts w:ascii="Arial" w:hAnsi="Arial" w:cs="Arial"/>
                <w:i/>
                <w:iCs/>
                <w:sz w:val="18"/>
                <w:szCs w:val="18"/>
              </w:rPr>
            </w:pPr>
          </w:p>
          <w:p w14:paraId="012C7BC2" w14:textId="6C65D555" w:rsidR="00103D02" w:rsidRPr="00D9735B" w:rsidRDefault="00744704" w:rsidP="00711A74">
            <w:pPr>
              <w:pStyle w:val="Textoindependiente"/>
              <w:spacing w:before="92"/>
              <w:rPr>
                <w:rFonts w:ascii="Arial" w:hAnsi="Arial" w:cs="Arial"/>
                <w:i/>
                <w:iCs/>
                <w:sz w:val="18"/>
                <w:szCs w:val="18"/>
              </w:rPr>
            </w:pPr>
            <w:r w:rsidRPr="00D9735B">
              <w:rPr>
                <w:rFonts w:ascii="Arial" w:hAnsi="Arial" w:cs="Arial"/>
                <w:i/>
                <w:iCs/>
                <w:sz w:val="18"/>
                <w:szCs w:val="18"/>
              </w:rPr>
              <w:t>(…)</w:t>
            </w:r>
            <w:r w:rsidR="00ED5F01" w:rsidRPr="00D9735B">
              <w:rPr>
                <w:rFonts w:ascii="Arial" w:hAnsi="Arial" w:cs="Arial"/>
                <w:i/>
                <w:iCs/>
                <w:sz w:val="18"/>
                <w:szCs w:val="18"/>
              </w:rPr>
              <w:t>”</w:t>
            </w:r>
          </w:p>
          <w:p w14:paraId="4CBA2301" w14:textId="77777777" w:rsidR="00711A74" w:rsidRPr="00D9735B" w:rsidRDefault="00711A74" w:rsidP="00F42418">
            <w:pPr>
              <w:pStyle w:val="NormalWeb"/>
              <w:framePr w:wrap="around"/>
            </w:pPr>
          </w:p>
        </w:tc>
        <w:tc>
          <w:tcPr>
            <w:tcW w:w="2548" w:type="dxa"/>
          </w:tcPr>
          <w:p w14:paraId="1D637256" w14:textId="77777777" w:rsidR="00220705" w:rsidRPr="00D9735B" w:rsidRDefault="00711A74" w:rsidP="00220705">
            <w:pPr>
              <w:pStyle w:val="Sinespaciado"/>
              <w:ind w:right="119"/>
              <w:jc w:val="both"/>
              <w:rPr>
                <w:rFonts w:ascii="Arial" w:hAnsi="Arial" w:cs="Arial"/>
                <w:b/>
                <w:bCs/>
                <w:sz w:val="18"/>
                <w:szCs w:val="18"/>
              </w:rPr>
            </w:pPr>
            <w:r w:rsidRPr="00D9735B">
              <w:rPr>
                <w:rFonts w:ascii="Arial" w:hAnsi="Arial" w:cs="Arial"/>
                <w:b/>
                <w:bCs/>
                <w:sz w:val="18"/>
                <w:szCs w:val="18"/>
              </w:rPr>
              <w:lastRenderedPageBreak/>
              <w:t>Atendida</w:t>
            </w:r>
          </w:p>
          <w:p w14:paraId="6637EED6" w14:textId="77777777" w:rsidR="00220705" w:rsidRPr="00D9735B" w:rsidRDefault="00220705" w:rsidP="00220705">
            <w:pPr>
              <w:pStyle w:val="Sinespaciado"/>
              <w:ind w:right="119"/>
              <w:jc w:val="both"/>
              <w:rPr>
                <w:rFonts w:ascii="Arial" w:hAnsi="Arial" w:cs="Arial"/>
                <w:b/>
                <w:bCs/>
                <w:sz w:val="18"/>
                <w:szCs w:val="18"/>
              </w:rPr>
            </w:pPr>
          </w:p>
          <w:p w14:paraId="1DE8EFF2" w14:textId="6C6B2A05" w:rsidR="00711A74" w:rsidRPr="00D9735B" w:rsidRDefault="00711A74" w:rsidP="00220705">
            <w:pPr>
              <w:pStyle w:val="Sinespaciado"/>
              <w:ind w:right="119"/>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y a los contratos anexados, se constató que las cuentas 1600529168, 1600529184 de Banca MIFEL, y 1135591456 de Banorte S.A fueron activadas en el mes de diciembre del 2020, por lo que solo anexaron conciliaciones de ese mes; </w:t>
            </w:r>
            <w:r w:rsidRPr="00D9735B">
              <w:rPr>
                <w:rFonts w:ascii="Arial" w:hAnsi="Arial" w:cs="Arial"/>
                <w:sz w:val="18"/>
                <w:szCs w:val="18"/>
              </w:rPr>
              <w:lastRenderedPageBreak/>
              <w:t xml:space="preserve">por tal razón, la observación </w:t>
            </w:r>
            <w:r w:rsidRPr="00D9735B">
              <w:rPr>
                <w:rFonts w:ascii="Arial" w:hAnsi="Arial" w:cs="Arial"/>
                <w:b/>
                <w:bCs/>
                <w:sz w:val="18"/>
                <w:szCs w:val="18"/>
              </w:rPr>
              <w:t>quedó atendida</w:t>
            </w:r>
            <w:r w:rsidRPr="00D9735B">
              <w:rPr>
                <w:rFonts w:ascii="Arial" w:hAnsi="Arial" w:cs="Arial"/>
                <w:sz w:val="18"/>
                <w:szCs w:val="18"/>
              </w:rPr>
              <w:t>.</w:t>
            </w:r>
          </w:p>
          <w:p w14:paraId="1BDDC657" w14:textId="77777777" w:rsidR="00711A74" w:rsidRPr="00D9735B" w:rsidRDefault="00711A74" w:rsidP="00711A74">
            <w:pPr>
              <w:pStyle w:val="Sinespaciado"/>
              <w:ind w:right="119"/>
              <w:jc w:val="both"/>
              <w:rPr>
                <w:rFonts w:ascii="Arial" w:hAnsi="Arial" w:cs="Arial"/>
                <w:b/>
                <w:bCs/>
                <w:i/>
                <w:iCs/>
                <w:sz w:val="18"/>
                <w:szCs w:val="18"/>
              </w:rPr>
            </w:pPr>
          </w:p>
        </w:tc>
        <w:tc>
          <w:tcPr>
            <w:tcW w:w="1418" w:type="dxa"/>
          </w:tcPr>
          <w:p w14:paraId="260EBD71"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1E86569E"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22B5B894"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r w:rsidR="00711A74" w:rsidRPr="00D9735B" w14:paraId="3808ACA6" w14:textId="77777777" w:rsidTr="00222257">
        <w:trPr>
          <w:trHeight w:val="4393"/>
          <w:jc w:val="center"/>
        </w:trPr>
        <w:tc>
          <w:tcPr>
            <w:tcW w:w="509" w:type="dxa"/>
            <w:vAlign w:val="center"/>
          </w:tcPr>
          <w:p w14:paraId="2F877963" w14:textId="4424B63D" w:rsidR="00711A74" w:rsidRPr="00D9735B" w:rsidRDefault="00711A74" w:rsidP="00711A74">
            <w:pPr>
              <w:spacing w:after="0" w:line="240" w:lineRule="auto"/>
              <w:jc w:val="center"/>
              <w:rPr>
                <w:rFonts w:ascii="Arial" w:hAnsi="Arial" w:cs="Arial"/>
                <w:b/>
                <w:sz w:val="18"/>
                <w:szCs w:val="18"/>
              </w:rPr>
            </w:pPr>
            <w:r w:rsidRPr="00D9735B">
              <w:rPr>
                <w:rFonts w:ascii="Arial" w:hAnsi="Arial" w:cs="Arial"/>
                <w:b/>
                <w:sz w:val="18"/>
                <w:szCs w:val="18"/>
              </w:rPr>
              <w:lastRenderedPageBreak/>
              <w:t>14</w:t>
            </w:r>
          </w:p>
        </w:tc>
        <w:tc>
          <w:tcPr>
            <w:tcW w:w="6432" w:type="dxa"/>
          </w:tcPr>
          <w:p w14:paraId="56D6AA31" w14:textId="77777777" w:rsidR="00711A74" w:rsidRPr="00D9735B" w:rsidRDefault="00711A74" w:rsidP="00711A74">
            <w:pPr>
              <w:jc w:val="both"/>
              <w:rPr>
                <w:rFonts w:ascii="Arial" w:hAnsi="Arial" w:cs="Arial"/>
                <w:b/>
                <w:bCs/>
                <w:i/>
                <w:iCs/>
                <w:sz w:val="18"/>
                <w:szCs w:val="18"/>
              </w:rPr>
            </w:pPr>
            <w:r w:rsidRPr="00D9735B">
              <w:rPr>
                <w:rFonts w:ascii="Arial" w:hAnsi="Arial" w:cs="Arial"/>
                <w:b/>
                <w:bCs/>
                <w:i/>
                <w:iCs/>
                <w:sz w:val="18"/>
                <w:szCs w:val="18"/>
              </w:rPr>
              <w:t>CNBV</w:t>
            </w:r>
          </w:p>
          <w:p w14:paraId="708F6F18" w14:textId="77777777" w:rsidR="00711A74" w:rsidRPr="00D9735B" w:rsidRDefault="00711A74" w:rsidP="00711A74">
            <w:pPr>
              <w:jc w:val="both"/>
              <w:rPr>
                <w:rFonts w:ascii="Arial" w:hAnsi="Arial" w:cs="Arial"/>
                <w:i/>
                <w:iCs/>
                <w:sz w:val="18"/>
                <w:szCs w:val="18"/>
              </w:rPr>
            </w:pPr>
            <w:r w:rsidRPr="00D9735B">
              <w:rPr>
                <w:rFonts w:ascii="Arial" w:hAnsi="Arial" w:cs="Arial"/>
                <w:i/>
                <w:iCs/>
                <w:sz w:val="18"/>
                <w:szCs w:val="18"/>
              </w:rPr>
              <w:t>Como resultado del análisis a las respuestas de la Comisión Nacional Bancaria y de Valores, se observó una cuenta bancaria que no fue reportada por el sujeto obligado en el SIF, de la cual se anexa copia del estado de cuenta como Anexo A al presente oficio, como detalla en el siguiente cuadro:</w:t>
            </w:r>
          </w:p>
          <w:tbl>
            <w:tblPr>
              <w:tblW w:w="5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2"/>
              <w:gridCol w:w="1354"/>
              <w:gridCol w:w="903"/>
              <w:gridCol w:w="828"/>
              <w:gridCol w:w="924"/>
            </w:tblGrid>
            <w:tr w:rsidR="00711A74" w:rsidRPr="00D9735B" w14:paraId="7E688253" w14:textId="77777777" w:rsidTr="00CB7E50">
              <w:trPr>
                <w:trHeight w:val="657"/>
                <w:jc w:val="center"/>
              </w:trPr>
              <w:tc>
                <w:tcPr>
                  <w:tcW w:w="1352" w:type="dxa"/>
                  <w:shd w:val="clear" w:color="auto" w:fill="auto"/>
                  <w:vAlign w:val="center"/>
                  <w:hideMark/>
                </w:tcPr>
                <w:p w14:paraId="799E396A"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rPr>
                    <w:t>Institución Bancaria</w:t>
                  </w:r>
                </w:p>
              </w:tc>
              <w:tc>
                <w:tcPr>
                  <w:tcW w:w="1354" w:type="dxa"/>
                  <w:shd w:val="clear" w:color="auto" w:fill="auto"/>
                  <w:vAlign w:val="center"/>
                  <w:hideMark/>
                </w:tcPr>
                <w:p w14:paraId="460D9157"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rPr>
                    <w:t>Nombre del Cliente</w:t>
                  </w:r>
                </w:p>
              </w:tc>
              <w:tc>
                <w:tcPr>
                  <w:tcW w:w="903" w:type="dxa"/>
                  <w:shd w:val="clear" w:color="auto" w:fill="auto"/>
                  <w:vAlign w:val="center"/>
                  <w:hideMark/>
                </w:tcPr>
                <w:p w14:paraId="118D9DEF"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rPr>
                    <w:t>RFC del Cliente</w:t>
                  </w:r>
                </w:p>
              </w:tc>
              <w:tc>
                <w:tcPr>
                  <w:tcW w:w="828" w:type="dxa"/>
                  <w:shd w:val="clear" w:color="auto" w:fill="auto"/>
                  <w:vAlign w:val="center"/>
                  <w:hideMark/>
                </w:tcPr>
                <w:p w14:paraId="00F09FD0"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rPr>
                    <w:t>Número de Cuenta</w:t>
                  </w:r>
                </w:p>
              </w:tc>
              <w:tc>
                <w:tcPr>
                  <w:tcW w:w="924" w:type="dxa"/>
                  <w:shd w:val="clear" w:color="auto" w:fill="auto"/>
                  <w:vAlign w:val="center"/>
                  <w:hideMark/>
                </w:tcPr>
                <w:p w14:paraId="2A2F94B4" w14:textId="77777777" w:rsidR="00711A74" w:rsidRPr="00D9735B" w:rsidRDefault="00711A74" w:rsidP="00711A74">
                  <w:pPr>
                    <w:jc w:val="center"/>
                    <w:rPr>
                      <w:rFonts w:ascii="Arial" w:eastAsia="Times New Roman" w:hAnsi="Arial" w:cs="Arial"/>
                      <w:b/>
                      <w:bCs/>
                      <w:i/>
                      <w:sz w:val="12"/>
                      <w:szCs w:val="12"/>
                    </w:rPr>
                  </w:pPr>
                  <w:r w:rsidRPr="00D9735B">
                    <w:rPr>
                      <w:rFonts w:ascii="Arial" w:eastAsia="Times New Roman" w:hAnsi="Arial" w:cs="Arial"/>
                      <w:b/>
                      <w:bCs/>
                      <w:i/>
                      <w:sz w:val="12"/>
                      <w:szCs w:val="12"/>
                    </w:rPr>
                    <w:t>CLABE</w:t>
                  </w:r>
                </w:p>
              </w:tc>
            </w:tr>
            <w:tr w:rsidR="00711A74" w:rsidRPr="00D9735B" w14:paraId="643892FA" w14:textId="77777777" w:rsidTr="00CB7E50">
              <w:trPr>
                <w:trHeight w:val="328"/>
                <w:jc w:val="center"/>
              </w:trPr>
              <w:tc>
                <w:tcPr>
                  <w:tcW w:w="1352" w:type="dxa"/>
                  <w:shd w:val="clear" w:color="auto" w:fill="auto"/>
                  <w:noWrap/>
                  <w:vAlign w:val="center"/>
                  <w:hideMark/>
                </w:tcPr>
                <w:p w14:paraId="0A5C93B1"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rPr>
                    <w:t>BANCO SANTANDER MEXICO SA DE CV</w:t>
                  </w:r>
                </w:p>
              </w:tc>
              <w:tc>
                <w:tcPr>
                  <w:tcW w:w="1354" w:type="dxa"/>
                  <w:shd w:val="clear" w:color="auto" w:fill="auto"/>
                  <w:noWrap/>
                  <w:vAlign w:val="center"/>
                  <w:hideMark/>
                </w:tcPr>
                <w:p w14:paraId="1C9AADF7"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rPr>
                    <w:t>REDES SOCIALES PROGRESISTAS A.C.</w:t>
                  </w:r>
                </w:p>
              </w:tc>
              <w:tc>
                <w:tcPr>
                  <w:tcW w:w="903" w:type="dxa"/>
                  <w:shd w:val="clear" w:color="auto" w:fill="auto"/>
                  <w:noWrap/>
                  <w:vAlign w:val="center"/>
                  <w:hideMark/>
                </w:tcPr>
                <w:p w14:paraId="7510AD33"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rPr>
                    <w:t>RSP181226MN5</w:t>
                  </w:r>
                </w:p>
              </w:tc>
              <w:tc>
                <w:tcPr>
                  <w:tcW w:w="828" w:type="dxa"/>
                  <w:shd w:val="clear" w:color="auto" w:fill="auto"/>
                  <w:noWrap/>
                  <w:vAlign w:val="center"/>
                  <w:hideMark/>
                </w:tcPr>
                <w:p w14:paraId="1BD180E1"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rPr>
                    <w:t>65507254210</w:t>
                  </w:r>
                </w:p>
              </w:tc>
              <w:tc>
                <w:tcPr>
                  <w:tcW w:w="924" w:type="dxa"/>
                  <w:shd w:val="clear" w:color="auto" w:fill="auto"/>
                  <w:noWrap/>
                  <w:vAlign w:val="center"/>
                  <w:hideMark/>
                </w:tcPr>
                <w:p w14:paraId="4F49FB40" w14:textId="77777777" w:rsidR="00711A74" w:rsidRPr="00D9735B" w:rsidRDefault="00711A74" w:rsidP="00711A74">
                  <w:pPr>
                    <w:jc w:val="center"/>
                    <w:rPr>
                      <w:rFonts w:ascii="Arial" w:eastAsia="Times New Roman" w:hAnsi="Arial" w:cs="Arial"/>
                      <w:i/>
                      <w:sz w:val="12"/>
                      <w:szCs w:val="12"/>
                    </w:rPr>
                  </w:pPr>
                  <w:r w:rsidRPr="00D9735B">
                    <w:rPr>
                      <w:rFonts w:ascii="Arial" w:eastAsia="Times New Roman" w:hAnsi="Arial" w:cs="Arial"/>
                      <w:i/>
                      <w:sz w:val="12"/>
                      <w:szCs w:val="12"/>
                    </w:rPr>
                    <w:t>014180655072542103</w:t>
                  </w:r>
                </w:p>
              </w:tc>
            </w:tr>
          </w:tbl>
          <w:p w14:paraId="696B5AA8" w14:textId="77777777" w:rsidR="00711A74" w:rsidRPr="00D9735B" w:rsidRDefault="00711A74" w:rsidP="00711A74">
            <w:pPr>
              <w:jc w:val="both"/>
              <w:rPr>
                <w:rFonts w:ascii="Arial" w:hAnsi="Arial" w:cs="Arial"/>
                <w:i/>
                <w:iCs/>
                <w:sz w:val="18"/>
                <w:szCs w:val="18"/>
              </w:rPr>
            </w:pPr>
          </w:p>
          <w:p w14:paraId="5681D711" w14:textId="77777777" w:rsidR="00711A74" w:rsidRPr="00D9735B" w:rsidRDefault="00711A74" w:rsidP="00711A74">
            <w:pPr>
              <w:jc w:val="both"/>
              <w:rPr>
                <w:rFonts w:ascii="Arial" w:hAnsi="Arial" w:cs="Arial"/>
                <w:i/>
                <w:iCs/>
                <w:sz w:val="18"/>
                <w:szCs w:val="18"/>
              </w:rPr>
            </w:pPr>
            <w:r w:rsidRPr="00D9735B">
              <w:rPr>
                <w:rFonts w:ascii="Arial" w:hAnsi="Arial" w:cs="Arial"/>
                <w:i/>
                <w:iCs/>
                <w:sz w:val="18"/>
                <w:szCs w:val="18"/>
              </w:rPr>
              <w:t>Se le solicita presentar en el SIF lo siguiente:</w:t>
            </w:r>
          </w:p>
          <w:p w14:paraId="4E248091" w14:textId="77777777" w:rsidR="00711A74" w:rsidRPr="00D9735B" w:rsidRDefault="00711A74" w:rsidP="00103D02">
            <w:pPr>
              <w:spacing w:after="0"/>
              <w:jc w:val="both"/>
              <w:rPr>
                <w:rFonts w:ascii="Arial" w:hAnsi="Arial" w:cs="Arial"/>
                <w:i/>
                <w:iCs/>
                <w:sz w:val="18"/>
                <w:szCs w:val="18"/>
              </w:rPr>
            </w:pPr>
          </w:p>
          <w:p w14:paraId="696508E6" w14:textId="3A32D4BA" w:rsidR="00711A74" w:rsidRPr="00D9735B" w:rsidRDefault="00103D02" w:rsidP="00103D02">
            <w:pPr>
              <w:spacing w:after="0"/>
              <w:jc w:val="both"/>
              <w:rPr>
                <w:rFonts w:ascii="Arial" w:hAnsi="Arial" w:cs="Arial"/>
                <w:i/>
                <w:iCs/>
                <w:sz w:val="18"/>
                <w:szCs w:val="18"/>
              </w:rPr>
            </w:pPr>
            <w:r w:rsidRPr="00D9735B">
              <w:rPr>
                <w:rFonts w:ascii="Arial" w:hAnsi="Arial" w:cs="Arial"/>
                <w:i/>
                <w:iCs/>
                <w:sz w:val="18"/>
                <w:szCs w:val="18"/>
              </w:rPr>
              <w:t>•</w:t>
            </w:r>
            <w:r w:rsidR="00711A74" w:rsidRPr="00D9735B">
              <w:rPr>
                <w:rFonts w:ascii="Arial" w:hAnsi="Arial" w:cs="Arial"/>
                <w:i/>
                <w:iCs/>
                <w:sz w:val="18"/>
                <w:szCs w:val="18"/>
              </w:rPr>
              <w:t>El registro de la cuenta bancaria en el catálogo de cuentas bancarias.</w:t>
            </w:r>
          </w:p>
          <w:p w14:paraId="641351AB" w14:textId="77777777" w:rsidR="00711A74" w:rsidRPr="00D9735B" w:rsidRDefault="00711A74" w:rsidP="00103D02">
            <w:pPr>
              <w:spacing w:after="0"/>
              <w:jc w:val="both"/>
              <w:rPr>
                <w:rFonts w:ascii="Arial" w:hAnsi="Arial" w:cs="Arial"/>
                <w:i/>
                <w:iCs/>
                <w:sz w:val="18"/>
                <w:szCs w:val="18"/>
              </w:rPr>
            </w:pPr>
          </w:p>
          <w:p w14:paraId="5430FF76" w14:textId="41BE6D84" w:rsidR="00711A74" w:rsidRPr="00D9735B" w:rsidRDefault="00711A74" w:rsidP="00103D02">
            <w:pPr>
              <w:spacing w:after="0"/>
              <w:jc w:val="both"/>
              <w:rPr>
                <w:rFonts w:ascii="Arial" w:hAnsi="Arial" w:cs="Arial"/>
                <w:i/>
                <w:iCs/>
                <w:sz w:val="18"/>
                <w:szCs w:val="18"/>
              </w:rPr>
            </w:pPr>
            <w:r w:rsidRPr="00D9735B">
              <w:rPr>
                <w:rFonts w:ascii="Arial" w:hAnsi="Arial" w:cs="Arial"/>
                <w:i/>
                <w:iCs/>
                <w:sz w:val="18"/>
                <w:szCs w:val="18"/>
              </w:rPr>
              <w:t>•El contrato de apertura de la cuenta bancaria.</w:t>
            </w:r>
          </w:p>
          <w:p w14:paraId="76C532BF" w14:textId="77777777" w:rsidR="00711A74" w:rsidRPr="00D9735B" w:rsidRDefault="00711A74" w:rsidP="00103D02">
            <w:pPr>
              <w:spacing w:after="0"/>
              <w:jc w:val="both"/>
              <w:rPr>
                <w:rFonts w:ascii="Arial" w:hAnsi="Arial" w:cs="Arial"/>
                <w:i/>
                <w:iCs/>
                <w:sz w:val="18"/>
                <w:szCs w:val="18"/>
              </w:rPr>
            </w:pPr>
          </w:p>
          <w:p w14:paraId="0638C446" w14:textId="26469CCB" w:rsidR="00711A74" w:rsidRPr="00D9735B" w:rsidRDefault="00711A74" w:rsidP="00103D02">
            <w:pPr>
              <w:spacing w:after="0"/>
              <w:jc w:val="both"/>
              <w:rPr>
                <w:rFonts w:ascii="Arial" w:hAnsi="Arial" w:cs="Arial"/>
                <w:i/>
                <w:iCs/>
                <w:sz w:val="18"/>
                <w:szCs w:val="18"/>
              </w:rPr>
            </w:pPr>
            <w:r w:rsidRPr="00D9735B">
              <w:rPr>
                <w:rFonts w:ascii="Arial" w:hAnsi="Arial" w:cs="Arial"/>
                <w:i/>
                <w:iCs/>
                <w:sz w:val="18"/>
                <w:szCs w:val="18"/>
              </w:rPr>
              <w:t>•La tarjeta de firmas que permita verificar el manejo mancomunado de la cuenta bancaria.</w:t>
            </w:r>
          </w:p>
          <w:p w14:paraId="4ACE60B6" w14:textId="77777777" w:rsidR="00711A74" w:rsidRPr="00D9735B" w:rsidRDefault="00711A74" w:rsidP="00103D02">
            <w:pPr>
              <w:spacing w:after="0"/>
              <w:jc w:val="both"/>
              <w:rPr>
                <w:rFonts w:ascii="Arial" w:hAnsi="Arial" w:cs="Arial"/>
                <w:i/>
                <w:iCs/>
                <w:sz w:val="18"/>
                <w:szCs w:val="18"/>
              </w:rPr>
            </w:pPr>
          </w:p>
          <w:p w14:paraId="6A60F131" w14:textId="6471B7E9" w:rsidR="00711A74" w:rsidRPr="00D9735B" w:rsidRDefault="00711A74" w:rsidP="00103D02">
            <w:pPr>
              <w:spacing w:after="0"/>
              <w:jc w:val="both"/>
              <w:rPr>
                <w:rFonts w:ascii="Arial" w:hAnsi="Arial" w:cs="Arial"/>
                <w:i/>
                <w:iCs/>
                <w:sz w:val="18"/>
                <w:szCs w:val="18"/>
              </w:rPr>
            </w:pPr>
            <w:r w:rsidRPr="00D9735B">
              <w:rPr>
                <w:rFonts w:ascii="Arial" w:hAnsi="Arial" w:cs="Arial"/>
                <w:i/>
                <w:iCs/>
                <w:sz w:val="18"/>
                <w:szCs w:val="18"/>
              </w:rPr>
              <w:t>•La credencial para votar de las personas firmantes.</w:t>
            </w:r>
          </w:p>
          <w:p w14:paraId="2411E528" w14:textId="77777777" w:rsidR="00711A74" w:rsidRPr="00D9735B" w:rsidRDefault="00711A74" w:rsidP="00711A74">
            <w:pPr>
              <w:jc w:val="both"/>
              <w:rPr>
                <w:rFonts w:ascii="Arial" w:hAnsi="Arial" w:cs="Arial"/>
                <w:i/>
                <w:iCs/>
                <w:sz w:val="18"/>
                <w:szCs w:val="18"/>
              </w:rPr>
            </w:pPr>
          </w:p>
          <w:p w14:paraId="5D90E8C6" w14:textId="77777777" w:rsidR="00711A74" w:rsidRPr="00D9735B" w:rsidRDefault="00711A74" w:rsidP="00711A74">
            <w:pPr>
              <w:jc w:val="both"/>
              <w:rPr>
                <w:rFonts w:ascii="Arial" w:hAnsi="Arial" w:cs="Arial"/>
                <w:i/>
                <w:iCs/>
                <w:sz w:val="18"/>
                <w:szCs w:val="18"/>
              </w:rPr>
            </w:pPr>
            <w:r w:rsidRPr="00D9735B">
              <w:rPr>
                <w:rFonts w:ascii="Arial" w:hAnsi="Arial" w:cs="Arial"/>
                <w:i/>
                <w:iCs/>
                <w:sz w:val="18"/>
                <w:szCs w:val="18"/>
              </w:rPr>
              <w:t>En su caso, el registro de los ingresos y gastos identificados en los estados de cuenta, adjuntando la documentación soporte correspondiente.</w:t>
            </w:r>
          </w:p>
          <w:p w14:paraId="57DB1D06" w14:textId="3E6A5716" w:rsidR="00711A74" w:rsidRPr="00D9735B" w:rsidRDefault="00711A74" w:rsidP="00711A74">
            <w:pPr>
              <w:jc w:val="both"/>
              <w:rPr>
                <w:rFonts w:ascii="Arial" w:hAnsi="Arial" w:cs="Arial"/>
                <w:i/>
                <w:iCs/>
                <w:sz w:val="18"/>
                <w:szCs w:val="18"/>
              </w:rPr>
            </w:pPr>
            <w:r w:rsidRPr="00D9735B">
              <w:rPr>
                <w:rFonts w:ascii="Arial" w:hAnsi="Arial" w:cs="Arial"/>
                <w:i/>
                <w:iCs/>
                <w:sz w:val="18"/>
                <w:szCs w:val="18"/>
              </w:rPr>
              <w:t>•Los estados de cuenta y las conciliaciones bancarias.</w:t>
            </w:r>
          </w:p>
          <w:p w14:paraId="5E9438BE" w14:textId="247261C3" w:rsidR="00711A74" w:rsidRPr="00D9735B" w:rsidRDefault="00711A74" w:rsidP="00711A74">
            <w:pPr>
              <w:jc w:val="both"/>
              <w:rPr>
                <w:rFonts w:ascii="Arial" w:hAnsi="Arial" w:cs="Arial"/>
                <w:i/>
                <w:iCs/>
                <w:sz w:val="18"/>
                <w:szCs w:val="18"/>
              </w:rPr>
            </w:pPr>
            <w:r w:rsidRPr="00D9735B">
              <w:rPr>
                <w:rFonts w:ascii="Arial" w:hAnsi="Arial" w:cs="Arial"/>
                <w:i/>
                <w:iCs/>
                <w:sz w:val="18"/>
                <w:szCs w:val="18"/>
              </w:rPr>
              <w:t>•En su caso, la evidencia de la cancelación de la cuenta con sello de la Institución Bancaria.</w:t>
            </w:r>
          </w:p>
          <w:p w14:paraId="14B29F56" w14:textId="62E0D584" w:rsidR="00711A74" w:rsidRPr="00D9735B" w:rsidRDefault="00711A74" w:rsidP="00711A74">
            <w:pPr>
              <w:jc w:val="both"/>
              <w:rPr>
                <w:rFonts w:ascii="Arial" w:hAnsi="Arial" w:cs="Arial"/>
                <w:i/>
                <w:iCs/>
                <w:sz w:val="18"/>
                <w:szCs w:val="18"/>
              </w:rPr>
            </w:pPr>
            <w:r w:rsidRPr="00D9735B">
              <w:rPr>
                <w:rFonts w:ascii="Arial" w:hAnsi="Arial" w:cs="Arial"/>
                <w:i/>
                <w:iCs/>
                <w:sz w:val="18"/>
                <w:szCs w:val="18"/>
              </w:rPr>
              <w:lastRenderedPageBreak/>
              <w:t>•Las aclaraciones que a su derecho convenga.</w:t>
            </w:r>
          </w:p>
          <w:p w14:paraId="32ACC009" w14:textId="77777777" w:rsidR="00103D02" w:rsidRPr="00D9735B" w:rsidRDefault="00103D02" w:rsidP="00711A74">
            <w:pPr>
              <w:jc w:val="both"/>
              <w:rPr>
                <w:rFonts w:ascii="Arial" w:hAnsi="Arial" w:cs="Arial"/>
                <w:i/>
                <w:iCs/>
                <w:sz w:val="18"/>
                <w:szCs w:val="18"/>
              </w:rPr>
            </w:pPr>
          </w:p>
          <w:p w14:paraId="035C16DC" w14:textId="79CFC45B" w:rsidR="00711A74" w:rsidRPr="00D9735B" w:rsidRDefault="00711A74" w:rsidP="00711A74">
            <w:pPr>
              <w:jc w:val="both"/>
              <w:rPr>
                <w:rFonts w:ascii="Arial" w:hAnsi="Arial" w:cs="Arial"/>
                <w:i/>
                <w:iCs/>
                <w:sz w:val="18"/>
                <w:szCs w:val="18"/>
              </w:rPr>
            </w:pPr>
            <w:r w:rsidRPr="00D9735B">
              <w:rPr>
                <w:rFonts w:ascii="Arial" w:hAnsi="Arial" w:cs="Arial"/>
                <w:i/>
                <w:iCs/>
                <w:sz w:val="18"/>
                <w:szCs w:val="18"/>
              </w:rPr>
              <w:t>Lo anterior, de conformidad con lo dispuesto en los artículos 78, inciso b), fracción II de la LGPP, 54, 102, numerales 2 y 3; 257, numeral 1, inciso h), 277 numeral 1, inciso e) y 296, numeral 1 del RF.</w:t>
            </w:r>
          </w:p>
          <w:p w14:paraId="7B48864E" w14:textId="77777777" w:rsidR="00711A74" w:rsidRPr="00D9735B" w:rsidRDefault="00711A74" w:rsidP="00711A74">
            <w:pPr>
              <w:jc w:val="both"/>
              <w:rPr>
                <w:rFonts w:ascii="Arial" w:hAnsi="Arial" w:cs="Arial"/>
                <w:i/>
                <w:iCs/>
                <w:sz w:val="18"/>
                <w:szCs w:val="18"/>
              </w:rPr>
            </w:pPr>
          </w:p>
        </w:tc>
        <w:tc>
          <w:tcPr>
            <w:tcW w:w="4678" w:type="dxa"/>
          </w:tcPr>
          <w:p w14:paraId="7EE5B109" w14:textId="62A3698C" w:rsidR="00711A74" w:rsidRPr="00D9735B" w:rsidRDefault="00744704" w:rsidP="00F42418">
            <w:pPr>
              <w:pStyle w:val="NormalWeb"/>
              <w:framePr w:wrap="around"/>
              <w:rPr>
                <w:i/>
              </w:rPr>
            </w:pPr>
            <w:r w:rsidRPr="00D9735B">
              <w:rPr>
                <w:i/>
              </w:rPr>
              <w:lastRenderedPageBreak/>
              <w:t>“(….)</w:t>
            </w:r>
          </w:p>
          <w:p w14:paraId="4CC5B289" w14:textId="77777777" w:rsidR="00711A74" w:rsidRPr="00D9735B" w:rsidRDefault="00711A74" w:rsidP="00F42418">
            <w:pPr>
              <w:pStyle w:val="NormalWeb"/>
              <w:framePr w:wrap="around"/>
              <w:rPr>
                <w:i/>
              </w:rPr>
            </w:pPr>
          </w:p>
          <w:p w14:paraId="469C57A5" w14:textId="77777777" w:rsidR="00744704" w:rsidRPr="00D9735B" w:rsidRDefault="00711A74" w:rsidP="00F42418">
            <w:pPr>
              <w:pStyle w:val="NormalWeb"/>
              <w:framePr w:wrap="around"/>
              <w:rPr>
                <w:i/>
              </w:rPr>
            </w:pPr>
            <w:r w:rsidRPr="00D9735B">
              <w:rPr>
                <w:i/>
              </w:rPr>
              <w:t>No fue registrada dicha cuenta ya que pertenece a REDES SOCIALES PROGRESISTAS A.C., dicha cuenta cómo se informa en el numeral 39 del presente oficio, dicha cuenta se encuentra en procesos de liberación por parte de la Institución Bancaria, misma que hará entrega del total de la documentación soporte.</w:t>
            </w:r>
          </w:p>
          <w:p w14:paraId="28083C3E" w14:textId="77777777" w:rsidR="00744704" w:rsidRPr="00D9735B" w:rsidRDefault="00744704" w:rsidP="00F42418">
            <w:pPr>
              <w:pStyle w:val="NormalWeb"/>
              <w:framePr w:wrap="around"/>
              <w:rPr>
                <w:i/>
              </w:rPr>
            </w:pPr>
          </w:p>
          <w:p w14:paraId="28555925" w14:textId="11D04F78" w:rsidR="00711A74" w:rsidRPr="00D9735B" w:rsidRDefault="00744704" w:rsidP="00F42418">
            <w:pPr>
              <w:pStyle w:val="NormalWeb"/>
              <w:framePr w:wrap="around"/>
              <w:rPr>
                <w:b/>
                <w:bCs/>
              </w:rPr>
            </w:pPr>
            <w:r w:rsidRPr="00D9735B">
              <w:rPr>
                <w:i/>
              </w:rPr>
              <w:t>(…)</w:t>
            </w:r>
            <w:r w:rsidR="00711A74" w:rsidRPr="00D9735B">
              <w:rPr>
                <w:i/>
              </w:rPr>
              <w:t>”</w:t>
            </w:r>
          </w:p>
        </w:tc>
        <w:tc>
          <w:tcPr>
            <w:tcW w:w="2548" w:type="dxa"/>
          </w:tcPr>
          <w:p w14:paraId="747B2F46" w14:textId="77777777" w:rsidR="00711A74" w:rsidRPr="00D9735B" w:rsidRDefault="00711A74" w:rsidP="00711A74">
            <w:pPr>
              <w:jc w:val="both"/>
              <w:rPr>
                <w:rFonts w:ascii="Arial" w:hAnsi="Arial" w:cs="Arial"/>
                <w:b/>
                <w:bCs/>
                <w:sz w:val="18"/>
                <w:szCs w:val="18"/>
              </w:rPr>
            </w:pPr>
            <w:r w:rsidRPr="00D9735B">
              <w:rPr>
                <w:rFonts w:ascii="Arial" w:hAnsi="Arial" w:cs="Arial"/>
                <w:b/>
                <w:bCs/>
                <w:sz w:val="18"/>
                <w:szCs w:val="18"/>
              </w:rPr>
              <w:t xml:space="preserve">Atendida </w:t>
            </w:r>
          </w:p>
          <w:p w14:paraId="627358F7" w14:textId="77777777" w:rsidR="00711A74" w:rsidRPr="00D9735B" w:rsidRDefault="00711A74" w:rsidP="00711A74">
            <w:pPr>
              <w:shd w:val="clear" w:color="auto" w:fill="FFFFFF"/>
              <w:jc w:val="both"/>
              <w:rPr>
                <w:rFonts w:ascii="Arial" w:hAnsi="Arial" w:cs="Arial"/>
                <w:b/>
                <w:bCs/>
                <w:sz w:val="18"/>
                <w:szCs w:val="18"/>
              </w:rPr>
            </w:pPr>
            <w:r w:rsidRPr="00D9735B">
              <w:rPr>
                <w:rFonts w:ascii="Arial" w:hAnsi="Arial" w:cs="Arial"/>
                <w:sz w:val="18"/>
                <w:szCs w:val="18"/>
              </w:rPr>
              <w:t xml:space="preserve">La respuesta del sujeto obligado se consideró satisfactoria, toda vez que señaló que dicha cuenta pertenece a REDES SOCIALES PROGRESISTAS A.C; por tal razón, la observación </w:t>
            </w:r>
            <w:r w:rsidRPr="00D9735B">
              <w:rPr>
                <w:rFonts w:ascii="Arial" w:hAnsi="Arial" w:cs="Arial"/>
                <w:b/>
                <w:bCs/>
                <w:sz w:val="18"/>
                <w:szCs w:val="18"/>
              </w:rPr>
              <w:t>quedó atendida.</w:t>
            </w:r>
          </w:p>
          <w:p w14:paraId="7E28E2D4" w14:textId="77777777" w:rsidR="00711A74" w:rsidRPr="00D9735B" w:rsidRDefault="00711A74" w:rsidP="00711A74">
            <w:pPr>
              <w:ind w:left="175" w:right="132"/>
              <w:jc w:val="both"/>
              <w:rPr>
                <w:rFonts w:ascii="Arial" w:hAnsi="Arial" w:cs="Arial"/>
                <w:sz w:val="18"/>
                <w:szCs w:val="18"/>
              </w:rPr>
            </w:pPr>
          </w:p>
          <w:p w14:paraId="6D49AF30" w14:textId="77777777" w:rsidR="00711A74" w:rsidRPr="00D9735B" w:rsidRDefault="00711A74" w:rsidP="00711A74">
            <w:pPr>
              <w:pStyle w:val="Sinespaciado"/>
              <w:ind w:right="119"/>
              <w:jc w:val="both"/>
              <w:rPr>
                <w:rFonts w:ascii="Arial" w:hAnsi="Arial" w:cs="Arial"/>
                <w:b/>
                <w:bCs/>
                <w:sz w:val="18"/>
                <w:szCs w:val="18"/>
              </w:rPr>
            </w:pPr>
          </w:p>
        </w:tc>
        <w:tc>
          <w:tcPr>
            <w:tcW w:w="1418" w:type="dxa"/>
          </w:tcPr>
          <w:p w14:paraId="3ED2C0F8"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418" w:type="dxa"/>
          </w:tcPr>
          <w:p w14:paraId="3641BFBD" w14:textId="77777777" w:rsidR="00711A74" w:rsidRPr="00D9735B" w:rsidRDefault="00711A74" w:rsidP="00711A74">
            <w:pPr>
              <w:spacing w:after="0" w:line="240" w:lineRule="auto"/>
              <w:jc w:val="both"/>
              <w:rPr>
                <w:rFonts w:ascii="Arial" w:eastAsia="Times New Roman" w:hAnsi="Arial" w:cs="Arial"/>
                <w:sz w:val="18"/>
                <w:lang w:val="es-ES" w:eastAsia="es-ES"/>
              </w:rPr>
            </w:pPr>
          </w:p>
        </w:tc>
        <w:tc>
          <w:tcPr>
            <w:tcW w:w="1004" w:type="dxa"/>
          </w:tcPr>
          <w:p w14:paraId="136580BE" w14:textId="77777777" w:rsidR="00711A74" w:rsidRPr="00D9735B" w:rsidRDefault="00711A74" w:rsidP="00711A74">
            <w:pPr>
              <w:spacing w:after="0" w:line="240" w:lineRule="auto"/>
              <w:jc w:val="both"/>
              <w:rPr>
                <w:rFonts w:ascii="Arial" w:eastAsia="Times New Roman" w:hAnsi="Arial" w:cs="Arial"/>
                <w:sz w:val="18"/>
                <w:lang w:val="es-ES" w:eastAsia="es-ES"/>
              </w:rPr>
            </w:pPr>
          </w:p>
        </w:tc>
      </w:tr>
    </w:tbl>
    <w:p w14:paraId="31ED3253" w14:textId="77777777" w:rsidR="003649C9" w:rsidRPr="00D9735B" w:rsidRDefault="003649C9" w:rsidP="00DC6304">
      <w:pPr>
        <w:pStyle w:val="Encabezado"/>
        <w:rPr>
          <w:rFonts w:ascii="Arial" w:hAnsi="Arial" w:cs="Arial"/>
          <w:b/>
        </w:rPr>
      </w:pPr>
    </w:p>
    <w:p w14:paraId="137B230A" w14:textId="3828A34B" w:rsidR="00B86FCD" w:rsidRPr="00D9735B" w:rsidRDefault="00B86FCD" w:rsidP="00CF4D4F">
      <w:pPr>
        <w:pStyle w:val="Encabezado"/>
        <w:rPr>
          <w:rFonts w:ascii="Arial" w:hAnsi="Arial" w:cs="Arial"/>
          <w:b/>
        </w:rPr>
      </w:pPr>
    </w:p>
    <w:p w14:paraId="00BCAF58" w14:textId="49A5D99D" w:rsidR="00374BAD" w:rsidRPr="00D9735B" w:rsidRDefault="00374BAD" w:rsidP="00CF4D4F">
      <w:pPr>
        <w:pStyle w:val="Encabezado"/>
        <w:rPr>
          <w:rFonts w:ascii="Arial" w:hAnsi="Arial" w:cs="Arial"/>
          <w:b/>
        </w:rPr>
      </w:pPr>
    </w:p>
    <w:p w14:paraId="7A9A4275" w14:textId="0AF48E53" w:rsidR="00222257" w:rsidRPr="00D9735B" w:rsidRDefault="00222257" w:rsidP="00CF4D4F">
      <w:pPr>
        <w:pStyle w:val="Encabezado"/>
        <w:rPr>
          <w:rFonts w:ascii="Arial" w:hAnsi="Arial" w:cs="Arial"/>
          <w:b/>
        </w:rPr>
      </w:pPr>
    </w:p>
    <w:p w14:paraId="6304B787" w14:textId="4701AAC8" w:rsidR="00222257" w:rsidRPr="00D9735B" w:rsidRDefault="00222257" w:rsidP="00CF4D4F">
      <w:pPr>
        <w:pStyle w:val="Encabezado"/>
        <w:rPr>
          <w:rFonts w:ascii="Arial" w:hAnsi="Arial" w:cs="Arial"/>
          <w:b/>
        </w:rPr>
      </w:pPr>
    </w:p>
    <w:p w14:paraId="26019459" w14:textId="25A4DE12" w:rsidR="00222257" w:rsidRPr="00D9735B" w:rsidRDefault="00222257" w:rsidP="00CF4D4F">
      <w:pPr>
        <w:pStyle w:val="Encabezado"/>
        <w:rPr>
          <w:rFonts w:ascii="Arial" w:hAnsi="Arial" w:cs="Arial"/>
          <w:b/>
        </w:rPr>
      </w:pPr>
    </w:p>
    <w:p w14:paraId="40E813CF" w14:textId="224CB9AD" w:rsidR="00222257" w:rsidRPr="00D9735B" w:rsidRDefault="00222257" w:rsidP="00CF4D4F">
      <w:pPr>
        <w:pStyle w:val="Encabezado"/>
        <w:rPr>
          <w:rFonts w:ascii="Arial" w:hAnsi="Arial" w:cs="Arial"/>
          <w:b/>
        </w:rPr>
      </w:pPr>
    </w:p>
    <w:p w14:paraId="747BF4A4" w14:textId="52652CC4" w:rsidR="00222257" w:rsidRPr="00D9735B" w:rsidRDefault="00222257" w:rsidP="00CF4D4F">
      <w:pPr>
        <w:pStyle w:val="Encabezado"/>
        <w:rPr>
          <w:rFonts w:ascii="Arial" w:hAnsi="Arial" w:cs="Arial"/>
          <w:b/>
        </w:rPr>
      </w:pPr>
    </w:p>
    <w:p w14:paraId="0E733858" w14:textId="754532FA" w:rsidR="00222257" w:rsidRPr="00D9735B" w:rsidRDefault="00222257" w:rsidP="00CF4D4F">
      <w:pPr>
        <w:pStyle w:val="Encabezado"/>
        <w:rPr>
          <w:rFonts w:ascii="Arial" w:hAnsi="Arial" w:cs="Arial"/>
          <w:b/>
        </w:rPr>
      </w:pPr>
    </w:p>
    <w:p w14:paraId="7AC184B2" w14:textId="669D2F73" w:rsidR="00222257" w:rsidRPr="00D9735B" w:rsidRDefault="00222257" w:rsidP="00CF4D4F">
      <w:pPr>
        <w:pStyle w:val="Encabezado"/>
        <w:rPr>
          <w:rFonts w:ascii="Arial" w:hAnsi="Arial" w:cs="Arial"/>
          <w:b/>
        </w:rPr>
      </w:pPr>
    </w:p>
    <w:p w14:paraId="37324457" w14:textId="1A00CDEA" w:rsidR="003847B7" w:rsidRPr="00D9735B" w:rsidRDefault="003847B7" w:rsidP="00CF4D4F">
      <w:pPr>
        <w:pStyle w:val="Encabezado"/>
        <w:rPr>
          <w:rFonts w:ascii="Arial" w:hAnsi="Arial" w:cs="Arial"/>
          <w:b/>
        </w:rPr>
      </w:pPr>
    </w:p>
    <w:p w14:paraId="2BE84FFE" w14:textId="3DCA6372" w:rsidR="003847B7" w:rsidRPr="00D9735B" w:rsidRDefault="003847B7" w:rsidP="00CF4D4F">
      <w:pPr>
        <w:pStyle w:val="Encabezado"/>
        <w:rPr>
          <w:rFonts w:ascii="Arial" w:hAnsi="Arial" w:cs="Arial"/>
          <w:b/>
        </w:rPr>
      </w:pPr>
    </w:p>
    <w:p w14:paraId="1855DE3D" w14:textId="2FE1FC9D" w:rsidR="003847B7" w:rsidRPr="00D9735B" w:rsidRDefault="003847B7" w:rsidP="00CF4D4F">
      <w:pPr>
        <w:pStyle w:val="Encabezado"/>
        <w:rPr>
          <w:rFonts w:ascii="Arial" w:hAnsi="Arial" w:cs="Arial"/>
          <w:b/>
        </w:rPr>
      </w:pPr>
    </w:p>
    <w:p w14:paraId="0BA4EC47" w14:textId="77777777" w:rsidR="003847B7" w:rsidRPr="00D9735B" w:rsidRDefault="003847B7" w:rsidP="00CF4D4F">
      <w:pPr>
        <w:pStyle w:val="Encabezado"/>
        <w:rPr>
          <w:rFonts w:ascii="Arial" w:hAnsi="Arial" w:cs="Arial"/>
          <w:b/>
        </w:rPr>
      </w:pPr>
    </w:p>
    <w:p w14:paraId="1941EDDD" w14:textId="114EEDE9" w:rsidR="00222257" w:rsidRPr="00D9735B" w:rsidRDefault="00222257" w:rsidP="00CF4D4F">
      <w:pPr>
        <w:pStyle w:val="Encabezado"/>
        <w:rPr>
          <w:rFonts w:ascii="Arial" w:hAnsi="Arial" w:cs="Arial"/>
          <w:b/>
        </w:rPr>
      </w:pPr>
    </w:p>
    <w:p w14:paraId="1C09C715" w14:textId="77777777" w:rsidR="00222257" w:rsidRPr="00D9735B" w:rsidRDefault="00222257" w:rsidP="00CF4D4F">
      <w:pPr>
        <w:pStyle w:val="Encabezado"/>
        <w:rPr>
          <w:rFonts w:ascii="Arial" w:hAnsi="Arial" w:cs="Arial"/>
          <w:b/>
        </w:rPr>
      </w:pPr>
    </w:p>
    <w:p w14:paraId="22766D28" w14:textId="77777777" w:rsidR="003847B7" w:rsidRPr="00D9735B" w:rsidRDefault="003847B7" w:rsidP="003847B7">
      <w:pPr>
        <w:pStyle w:val="Encabezado"/>
        <w:rPr>
          <w:rFonts w:ascii="Arial" w:hAnsi="Arial" w:cs="Arial"/>
          <w:b/>
        </w:rPr>
      </w:pPr>
      <w:r w:rsidRPr="00D9735B">
        <w:rPr>
          <w:rFonts w:ascii="Arial" w:hAnsi="Arial" w:cs="Arial"/>
          <w:b/>
        </w:rPr>
        <w:lastRenderedPageBreak/>
        <w:t>9. Partido Redes Sociales Progresistas/CEN</w:t>
      </w:r>
    </w:p>
    <w:p w14:paraId="029BC30A" w14:textId="25ACFA52" w:rsidR="00711A74" w:rsidRPr="00D9735B" w:rsidRDefault="00711A74" w:rsidP="00711A74">
      <w:pPr>
        <w:pStyle w:val="Encabezado"/>
        <w:rPr>
          <w:rFonts w:ascii="Arial" w:hAnsi="Arial" w:cs="Arial"/>
          <w:b/>
        </w:rPr>
      </w:pPr>
      <w:r w:rsidRPr="00D9735B">
        <w:rPr>
          <w:rFonts w:ascii="Arial" w:hAnsi="Arial" w:cs="Arial"/>
          <w:b/>
        </w:rPr>
        <w:t>Segunda Vuelta</w:t>
      </w:r>
    </w:p>
    <w:p w14:paraId="7DA9B9D3" w14:textId="77777777" w:rsidR="00390C6E" w:rsidRPr="00D9735B" w:rsidRDefault="00DC632C" w:rsidP="00A22FAD">
      <w:pPr>
        <w:pStyle w:val="Encabezado"/>
        <w:rPr>
          <w:rFonts w:ascii="Arial" w:hAnsi="Arial" w:cs="Arial"/>
          <w:b/>
          <w:sz w:val="28"/>
          <w:szCs w:val="28"/>
        </w:rPr>
      </w:pPr>
      <w:r w:rsidRPr="00D9735B">
        <w:rPr>
          <w:rFonts w:ascii="Arial" w:hAnsi="Arial" w:cs="Arial"/>
          <w:b/>
          <w:sz w:val="28"/>
          <w:szCs w:val="28"/>
        </w:rPr>
        <w:t xml:space="preserve"> </w:t>
      </w:r>
    </w:p>
    <w:p w14:paraId="734AD8DF" w14:textId="77777777" w:rsidR="003649C9" w:rsidRPr="00D9735B" w:rsidRDefault="003649C9" w:rsidP="00A22FAD">
      <w:pPr>
        <w:pStyle w:val="Encabezado"/>
        <w:rPr>
          <w:rFonts w:ascii="Arial" w:hAnsi="Arial" w:cs="Arial"/>
          <w:b/>
          <w:sz w:val="28"/>
          <w:szCs w:val="28"/>
        </w:rPr>
      </w:pPr>
    </w:p>
    <w:tbl>
      <w:tblPr>
        <w:tblStyle w:val="Tablaconcuadrcula"/>
        <w:tblpPr w:leftFromText="141" w:rightFromText="141" w:vertAnchor="text" w:tblpXSpec="center" w:tblpY="1"/>
        <w:tblOverlap w:val="never"/>
        <w:tblW w:w="5351" w:type="pct"/>
        <w:tblLayout w:type="fixed"/>
        <w:tblLook w:val="04A0" w:firstRow="1" w:lastRow="0" w:firstColumn="1" w:lastColumn="0" w:noHBand="0" w:noVBand="1"/>
      </w:tblPr>
      <w:tblGrid>
        <w:gridCol w:w="516"/>
        <w:gridCol w:w="5814"/>
        <w:gridCol w:w="3686"/>
        <w:gridCol w:w="4110"/>
        <w:gridCol w:w="1842"/>
        <w:gridCol w:w="1276"/>
        <w:gridCol w:w="1285"/>
      </w:tblGrid>
      <w:tr w:rsidR="00711A74" w:rsidRPr="00D9735B" w14:paraId="32D4A772" w14:textId="77777777" w:rsidTr="32221029">
        <w:trPr>
          <w:trHeight w:val="58"/>
          <w:tblHeader/>
        </w:trPr>
        <w:tc>
          <w:tcPr>
            <w:tcW w:w="516" w:type="dxa"/>
            <w:tcBorders>
              <w:top w:val="single" w:sz="4" w:space="0" w:color="auto"/>
            </w:tcBorders>
            <w:vAlign w:val="center"/>
          </w:tcPr>
          <w:p w14:paraId="0BA82F54" w14:textId="77777777" w:rsidR="00711A74" w:rsidRPr="00D9735B" w:rsidRDefault="00711A74" w:rsidP="00DF610A">
            <w:pPr>
              <w:spacing w:after="0" w:line="240" w:lineRule="auto"/>
              <w:jc w:val="center"/>
              <w:rPr>
                <w:rFonts w:ascii="Arial" w:hAnsi="Arial" w:cs="Arial"/>
                <w:b/>
                <w:sz w:val="18"/>
                <w:szCs w:val="18"/>
              </w:rPr>
            </w:pPr>
            <w:r w:rsidRPr="00D9735B">
              <w:rPr>
                <w:rFonts w:ascii="Arial" w:hAnsi="Arial" w:cs="Arial"/>
                <w:b/>
                <w:sz w:val="18"/>
                <w:szCs w:val="18"/>
              </w:rPr>
              <w:t>Id</w:t>
            </w:r>
          </w:p>
        </w:tc>
        <w:tc>
          <w:tcPr>
            <w:tcW w:w="5814" w:type="dxa"/>
            <w:tcBorders>
              <w:top w:val="single" w:sz="4" w:space="0" w:color="auto"/>
            </w:tcBorders>
            <w:vAlign w:val="center"/>
          </w:tcPr>
          <w:p w14:paraId="4E2C62FC" w14:textId="77777777" w:rsidR="00711A74" w:rsidRPr="00D9735B" w:rsidRDefault="00711A74" w:rsidP="00DF610A">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Observación</w:t>
            </w:r>
          </w:p>
          <w:p w14:paraId="17DE439A" w14:textId="0662324C" w:rsidR="00711A74" w:rsidRPr="00D9735B" w:rsidRDefault="00711A74" w:rsidP="00DF610A">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Oficio Núm.: INE/UTF/DA/</w:t>
            </w:r>
            <w:r w:rsidR="00696C89" w:rsidRPr="00D9735B">
              <w:rPr>
                <w:rFonts w:ascii="Arial" w:eastAsia="Arial Unicode MS" w:hAnsi="Arial" w:cs="Arial"/>
                <w:b/>
                <w:sz w:val="18"/>
                <w:szCs w:val="18"/>
              </w:rPr>
              <w:t>46651</w:t>
            </w:r>
            <w:r w:rsidRPr="00D9735B">
              <w:rPr>
                <w:rFonts w:ascii="Arial" w:eastAsia="Arial Unicode MS" w:hAnsi="Arial" w:cs="Arial"/>
                <w:b/>
                <w:sz w:val="18"/>
                <w:szCs w:val="18"/>
              </w:rPr>
              <w:t>/2021</w:t>
            </w:r>
          </w:p>
          <w:p w14:paraId="44D42D8E" w14:textId="77777777" w:rsidR="00711A74" w:rsidRPr="00D9735B" w:rsidRDefault="00711A74" w:rsidP="00DF610A">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Fecha de notificación: 7 de diciembre de 2021</w:t>
            </w:r>
          </w:p>
        </w:tc>
        <w:tc>
          <w:tcPr>
            <w:tcW w:w="3686" w:type="dxa"/>
            <w:tcBorders>
              <w:top w:val="single" w:sz="4" w:space="0" w:color="auto"/>
            </w:tcBorders>
            <w:vAlign w:val="center"/>
          </w:tcPr>
          <w:p w14:paraId="1AE48CC9" w14:textId="77777777" w:rsidR="00711A74" w:rsidRPr="00D9735B" w:rsidRDefault="00711A74" w:rsidP="00DF610A">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Respuesta</w:t>
            </w:r>
          </w:p>
          <w:p w14:paraId="4CF9B996" w14:textId="11E9284F" w:rsidR="00711A74" w:rsidRPr="00D9735B" w:rsidRDefault="00711A74" w:rsidP="00DF610A">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 xml:space="preserve">Escrito Núm. </w:t>
            </w:r>
            <w:r w:rsidR="00515E44" w:rsidRPr="00D9735B">
              <w:rPr>
                <w:rFonts w:ascii="Arial" w:eastAsia="Arial Unicode MS" w:hAnsi="Arial" w:cs="Arial"/>
                <w:b/>
                <w:sz w:val="18"/>
                <w:szCs w:val="18"/>
              </w:rPr>
              <w:t>RSP.SNFA.14.11.21</w:t>
            </w:r>
          </w:p>
          <w:p w14:paraId="23517CAC" w14:textId="77777777" w:rsidR="00711A74" w:rsidRPr="00D9735B" w:rsidRDefault="00711A74" w:rsidP="00DF610A">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Fecha del escrito: 14 de diciembre de 2021</w:t>
            </w:r>
          </w:p>
          <w:p w14:paraId="08288969" w14:textId="77777777" w:rsidR="00711A74" w:rsidRPr="00D9735B" w:rsidRDefault="00711A74" w:rsidP="00DF610A">
            <w:pPr>
              <w:spacing w:after="0" w:line="240" w:lineRule="auto"/>
              <w:jc w:val="center"/>
              <w:rPr>
                <w:rFonts w:ascii="Arial" w:eastAsia="Arial Unicode MS" w:hAnsi="Arial" w:cs="Arial"/>
                <w:b/>
                <w:sz w:val="18"/>
                <w:szCs w:val="18"/>
              </w:rPr>
            </w:pPr>
          </w:p>
        </w:tc>
        <w:tc>
          <w:tcPr>
            <w:tcW w:w="4110" w:type="dxa"/>
            <w:tcBorders>
              <w:top w:val="single" w:sz="4" w:space="0" w:color="auto"/>
            </w:tcBorders>
            <w:vAlign w:val="center"/>
          </w:tcPr>
          <w:p w14:paraId="162C3A18" w14:textId="77777777" w:rsidR="00711A74" w:rsidRPr="00D9735B" w:rsidRDefault="00711A74" w:rsidP="00DF610A">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Análisis de la UTF</w:t>
            </w:r>
          </w:p>
        </w:tc>
        <w:tc>
          <w:tcPr>
            <w:tcW w:w="1842" w:type="dxa"/>
            <w:tcBorders>
              <w:top w:val="single" w:sz="4" w:space="0" w:color="auto"/>
            </w:tcBorders>
            <w:vAlign w:val="center"/>
          </w:tcPr>
          <w:p w14:paraId="39BD5FFE" w14:textId="77777777" w:rsidR="00711A74" w:rsidRPr="00D9735B" w:rsidRDefault="00711A74" w:rsidP="00DF610A">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Conclusión</w:t>
            </w:r>
          </w:p>
        </w:tc>
        <w:tc>
          <w:tcPr>
            <w:tcW w:w="1276" w:type="dxa"/>
            <w:tcBorders>
              <w:top w:val="single" w:sz="4" w:space="0" w:color="auto"/>
            </w:tcBorders>
            <w:vAlign w:val="center"/>
          </w:tcPr>
          <w:p w14:paraId="311872BC" w14:textId="77777777" w:rsidR="00711A74" w:rsidRPr="00D9735B" w:rsidRDefault="00711A74" w:rsidP="00DF610A">
            <w:pPr>
              <w:spacing w:after="0" w:line="240" w:lineRule="auto"/>
              <w:jc w:val="center"/>
              <w:rPr>
                <w:rFonts w:ascii="Arial" w:eastAsia="Arial Unicode MS" w:hAnsi="Arial" w:cs="Arial"/>
                <w:b/>
                <w:sz w:val="18"/>
                <w:szCs w:val="18"/>
              </w:rPr>
            </w:pPr>
            <w:r w:rsidRPr="00D9735B">
              <w:rPr>
                <w:rFonts w:ascii="Arial" w:eastAsia="Arial Unicode MS" w:hAnsi="Arial" w:cs="Arial"/>
                <w:b/>
                <w:sz w:val="18"/>
                <w:szCs w:val="18"/>
              </w:rPr>
              <w:t>Falta concreta</w:t>
            </w:r>
          </w:p>
        </w:tc>
        <w:tc>
          <w:tcPr>
            <w:tcW w:w="1285" w:type="dxa"/>
            <w:tcBorders>
              <w:top w:val="single" w:sz="4" w:space="0" w:color="auto"/>
            </w:tcBorders>
            <w:vAlign w:val="center"/>
          </w:tcPr>
          <w:p w14:paraId="11F65983" w14:textId="77777777" w:rsidR="00711A74" w:rsidRPr="00D9735B" w:rsidRDefault="00711A74" w:rsidP="00DF610A">
            <w:pPr>
              <w:spacing w:after="0" w:line="240" w:lineRule="auto"/>
              <w:jc w:val="center"/>
              <w:rPr>
                <w:rFonts w:ascii="Arial" w:hAnsi="Arial" w:cs="Arial"/>
                <w:b/>
                <w:sz w:val="18"/>
                <w:szCs w:val="18"/>
              </w:rPr>
            </w:pPr>
            <w:r w:rsidRPr="00D9735B">
              <w:rPr>
                <w:rFonts w:ascii="Arial" w:eastAsia="Arial Unicode MS" w:hAnsi="Arial" w:cs="Arial"/>
                <w:b/>
                <w:sz w:val="18"/>
                <w:szCs w:val="18"/>
              </w:rPr>
              <w:t>Artículo que incumplió</w:t>
            </w:r>
          </w:p>
        </w:tc>
      </w:tr>
      <w:tr w:rsidR="00FA734F" w:rsidRPr="00D9735B" w14:paraId="19FAC6F1" w14:textId="77777777" w:rsidTr="32221029">
        <w:tc>
          <w:tcPr>
            <w:tcW w:w="516" w:type="dxa"/>
            <w:vAlign w:val="center"/>
          </w:tcPr>
          <w:p w14:paraId="23288460" w14:textId="3FA03D26" w:rsidR="00FA734F" w:rsidRPr="00D9735B" w:rsidRDefault="00FA734F" w:rsidP="00FA734F">
            <w:pPr>
              <w:spacing w:after="0" w:line="240" w:lineRule="auto"/>
              <w:jc w:val="center"/>
              <w:rPr>
                <w:rFonts w:ascii="Arial" w:hAnsi="Arial" w:cs="Arial"/>
                <w:b/>
                <w:sz w:val="18"/>
                <w:szCs w:val="18"/>
              </w:rPr>
            </w:pPr>
            <w:r w:rsidRPr="00D9735B">
              <w:rPr>
                <w:rFonts w:ascii="Arial" w:hAnsi="Arial" w:cs="Arial"/>
                <w:b/>
                <w:sz w:val="18"/>
                <w:szCs w:val="18"/>
              </w:rPr>
              <w:t>1</w:t>
            </w:r>
            <w:r w:rsidR="008E5131" w:rsidRPr="00D9735B">
              <w:rPr>
                <w:rFonts w:ascii="Arial" w:hAnsi="Arial" w:cs="Arial"/>
                <w:b/>
                <w:sz w:val="18"/>
                <w:szCs w:val="18"/>
              </w:rPr>
              <w:t>5</w:t>
            </w:r>
          </w:p>
        </w:tc>
        <w:tc>
          <w:tcPr>
            <w:tcW w:w="5814" w:type="dxa"/>
          </w:tcPr>
          <w:p w14:paraId="40E0CADB" w14:textId="77777777" w:rsidR="00FA734F" w:rsidRPr="00D9735B" w:rsidRDefault="00FA734F" w:rsidP="00F42418">
            <w:pPr>
              <w:pStyle w:val="NormalWeb"/>
              <w:framePr w:hSpace="0" w:wrap="auto" w:vAnchor="margin" w:xAlign="left" w:yAlign="inline"/>
              <w:suppressOverlap w:val="0"/>
              <w:rPr>
                <w:rStyle w:val="Textoennegrita"/>
                <w:i/>
                <w:iCs w:val="0"/>
              </w:rPr>
            </w:pPr>
            <w:r w:rsidRPr="00D9735B">
              <w:rPr>
                <w:rStyle w:val="Textoennegrita"/>
                <w:i/>
              </w:rPr>
              <w:t>Gabinete</w:t>
            </w:r>
          </w:p>
          <w:p w14:paraId="0AD2F92C" w14:textId="77777777" w:rsidR="00FA734F" w:rsidRPr="00D9735B" w:rsidRDefault="00FA734F" w:rsidP="00F42418">
            <w:pPr>
              <w:pStyle w:val="NormalWeb"/>
              <w:framePr w:hSpace="0" w:wrap="auto" w:vAnchor="margin" w:xAlign="left" w:yAlign="inline"/>
              <w:suppressOverlap w:val="0"/>
              <w:rPr>
                <w:rStyle w:val="Textoennegrita"/>
                <w:i/>
                <w:iCs w:val="0"/>
              </w:rPr>
            </w:pPr>
          </w:p>
          <w:p w14:paraId="5AADB6A5" w14:textId="77777777" w:rsidR="00FA734F" w:rsidRPr="00D9735B" w:rsidRDefault="00FA734F" w:rsidP="00F42418">
            <w:pPr>
              <w:pStyle w:val="NormalWeb"/>
              <w:framePr w:hSpace="0" w:wrap="auto" w:vAnchor="margin" w:xAlign="left" w:yAlign="inline"/>
              <w:suppressOverlap w:val="0"/>
              <w:rPr>
                <w:i/>
              </w:rPr>
            </w:pPr>
            <w:r w:rsidRPr="00D9735B">
              <w:rPr>
                <w:i/>
              </w:rPr>
              <w:t>Documentación adjunta al Informe Anual</w:t>
            </w:r>
          </w:p>
          <w:p w14:paraId="5544B17B" w14:textId="77777777" w:rsidR="00FA734F" w:rsidRPr="00D9735B" w:rsidRDefault="00FA734F" w:rsidP="00F42418">
            <w:pPr>
              <w:pStyle w:val="NormalWeb"/>
              <w:framePr w:hSpace="0" w:wrap="auto" w:vAnchor="margin" w:xAlign="left" w:yAlign="inline"/>
              <w:suppressOverlap w:val="0"/>
              <w:rPr>
                <w:i/>
              </w:rPr>
            </w:pPr>
          </w:p>
          <w:p w14:paraId="475997D8" w14:textId="77777777" w:rsidR="00FA734F" w:rsidRPr="00D9735B" w:rsidRDefault="00FA734F" w:rsidP="00FA734F">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De la revisión a la documentación presentada en SIF, se constató que omitió presentar el inventario de activo fijo.  </w:t>
            </w:r>
          </w:p>
          <w:p w14:paraId="060FB3B3" w14:textId="77777777" w:rsidR="00FA734F" w:rsidRPr="00D9735B" w:rsidRDefault="00FA734F" w:rsidP="00FA734F">
            <w:pPr>
              <w:ind w:right="128"/>
              <w:jc w:val="both"/>
              <w:rPr>
                <w:rFonts w:ascii="Arial" w:hAnsi="Arial" w:cs="Arial"/>
                <w:i/>
                <w:iCs/>
                <w:sz w:val="18"/>
                <w:szCs w:val="18"/>
              </w:rPr>
            </w:pPr>
            <w:r w:rsidRPr="00D9735B">
              <w:rPr>
                <w:rFonts w:ascii="Arial" w:hAnsi="Arial" w:cs="Arial"/>
                <w:i/>
                <w:iCs/>
                <w:sz w:val="18"/>
                <w:szCs w:val="18"/>
              </w:rPr>
              <w:t>Con la finalidad de salvaguardar la garantía de audiencia del sujeto obligado, mediante oficio INE/UTF/DA/43678/2021 notificado el 29 de octubre de 2021, se hicieron de su conocimiento los errores y omisiones que se determinaron de la revisión de los registros realizados en el SIF.</w:t>
            </w:r>
          </w:p>
          <w:p w14:paraId="3CDA5F89" w14:textId="77777777" w:rsidR="00FA734F" w:rsidRPr="00D9735B" w:rsidRDefault="00FA734F" w:rsidP="00FA734F">
            <w:pPr>
              <w:ind w:right="128"/>
              <w:jc w:val="both"/>
              <w:rPr>
                <w:rFonts w:ascii="Arial" w:hAnsi="Arial" w:cs="Arial"/>
                <w:i/>
                <w:iCs/>
                <w:sz w:val="18"/>
                <w:szCs w:val="18"/>
              </w:rPr>
            </w:pPr>
            <w:r w:rsidRPr="00D9735B">
              <w:rPr>
                <w:rFonts w:ascii="Arial" w:hAnsi="Arial" w:cs="Arial"/>
                <w:i/>
                <w:iCs/>
                <w:sz w:val="18"/>
                <w:szCs w:val="18"/>
              </w:rPr>
              <w:t>Con escrito de respuesta número RSP.SNFA.14.11.21 de fecha 16 de noviembre de 2021, el sujeto obligado manifestó lo que a la letra se transcribe:</w:t>
            </w:r>
          </w:p>
          <w:p w14:paraId="0C60B16F" w14:textId="77777777" w:rsidR="00FA734F" w:rsidRPr="00D9735B" w:rsidRDefault="00FA734F" w:rsidP="00FA734F">
            <w:pPr>
              <w:ind w:right="128"/>
              <w:jc w:val="both"/>
              <w:rPr>
                <w:rFonts w:ascii="Arial" w:hAnsi="Arial" w:cs="Arial"/>
                <w:i/>
                <w:iCs/>
                <w:sz w:val="18"/>
                <w:szCs w:val="18"/>
              </w:rPr>
            </w:pPr>
            <w:r w:rsidRPr="00D9735B">
              <w:rPr>
                <w:rFonts w:ascii="Arial" w:hAnsi="Arial" w:cs="Arial"/>
                <w:i/>
                <w:iCs/>
                <w:sz w:val="18"/>
                <w:szCs w:val="18"/>
              </w:rPr>
              <w:t>"En atención a este numeral, se informa que el Partido Político Nacional Redes Sociales Progresistas, recibió recurso por parte del Instituto Nacional Electoral el 26 de diciembre de 2020 con base en el acuerdo número INE/CG286/2020 en el cual se le otorga Financiamiento Público, por tanto, los gastos realizados por este Instituto Político fueron destinados a servicios de Consultoría, Asesoría, Publicidad y Producción. Razón de lo Anterior no se realizó ninguna adquisición de bienes Muebles o Inmuebles, Equipo de cómputo y/o Trasporte."</w:t>
            </w:r>
          </w:p>
          <w:p w14:paraId="7A1797FC" w14:textId="77777777" w:rsidR="00FA734F" w:rsidRPr="00D9735B" w:rsidRDefault="00FA734F" w:rsidP="00FA734F">
            <w:pPr>
              <w:ind w:right="128"/>
              <w:jc w:val="both"/>
              <w:rPr>
                <w:rFonts w:ascii="Arial" w:hAnsi="Arial" w:cs="Arial"/>
                <w:i/>
                <w:iCs/>
                <w:sz w:val="18"/>
                <w:szCs w:val="18"/>
              </w:rPr>
            </w:pPr>
            <w:r w:rsidRPr="00D9735B">
              <w:rPr>
                <w:rFonts w:ascii="Arial" w:hAnsi="Arial" w:cs="Arial"/>
                <w:i/>
                <w:iCs/>
                <w:sz w:val="18"/>
                <w:szCs w:val="18"/>
              </w:rPr>
              <w:t xml:space="preserve">La respuesta del sujeto obligado se consideró insatisfactoria, toda vez que aun cuando señaló que, “…los gastos realizados por este Instituto Político fueron destinados a servicios de Consultoría, </w:t>
            </w:r>
            <w:r w:rsidRPr="00D9735B">
              <w:rPr>
                <w:rFonts w:ascii="Arial" w:hAnsi="Arial" w:cs="Arial"/>
                <w:i/>
                <w:iCs/>
                <w:sz w:val="18"/>
                <w:szCs w:val="18"/>
              </w:rPr>
              <w:lastRenderedPageBreak/>
              <w:t>Asesoría, Publicidad y Producción. Razón de lo Anterior no se realizó ninguna adquisición de bienes Muebles o Inmuebles, Equipo de cómputo y/o Trasporte”, sin embargo, esta autoridad localizo pólizas con registro de anticipos y mantenimiento de mobiliario y equipo, así como de equipo de cómputo, como se muestra en el siguiente cuadro:</w:t>
            </w:r>
          </w:p>
          <w:tbl>
            <w:tblPr>
              <w:tblW w:w="5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70"/>
              <w:gridCol w:w="2221"/>
              <w:gridCol w:w="1122"/>
              <w:gridCol w:w="1122"/>
            </w:tblGrid>
            <w:tr w:rsidR="00FA734F" w:rsidRPr="00D9735B" w14:paraId="14A9A6C0" w14:textId="74C246F9" w:rsidTr="00762389">
              <w:trPr>
                <w:trHeight w:val="17"/>
              </w:trPr>
              <w:tc>
                <w:tcPr>
                  <w:tcW w:w="970" w:type="dxa"/>
                  <w:shd w:val="clear" w:color="auto" w:fill="FFFFFF"/>
                  <w:vAlign w:val="center"/>
                  <w:hideMark/>
                </w:tcPr>
                <w:p w14:paraId="74EC04BC"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b/>
                      <w:bCs/>
                      <w:i/>
                      <w:sz w:val="12"/>
                      <w:szCs w:val="12"/>
                    </w:rPr>
                    <w:t>Referencia contable</w:t>
                  </w:r>
                </w:p>
              </w:tc>
              <w:tc>
                <w:tcPr>
                  <w:tcW w:w="2221" w:type="dxa"/>
                  <w:shd w:val="clear" w:color="auto" w:fill="FFFFFF"/>
                  <w:vAlign w:val="center"/>
                  <w:hideMark/>
                </w:tcPr>
                <w:p w14:paraId="1D7EA7B2"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b/>
                      <w:bCs/>
                      <w:i/>
                      <w:sz w:val="12"/>
                      <w:szCs w:val="12"/>
                    </w:rPr>
                    <w:t>Descripción de póliza</w:t>
                  </w:r>
                </w:p>
              </w:tc>
              <w:tc>
                <w:tcPr>
                  <w:tcW w:w="1122" w:type="dxa"/>
                  <w:shd w:val="clear" w:color="auto" w:fill="FFFFFF"/>
                  <w:vAlign w:val="center"/>
                  <w:hideMark/>
                </w:tcPr>
                <w:p w14:paraId="1EF413D5"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b/>
                      <w:bCs/>
                      <w:i/>
                      <w:sz w:val="12"/>
                      <w:szCs w:val="12"/>
                    </w:rPr>
                    <w:t>Importe de Factura</w:t>
                  </w:r>
                </w:p>
              </w:tc>
              <w:tc>
                <w:tcPr>
                  <w:tcW w:w="1122" w:type="dxa"/>
                  <w:shd w:val="clear" w:color="auto" w:fill="FFFFFF"/>
                </w:tcPr>
                <w:p w14:paraId="5C29ABED" w14:textId="3BCA3BF8" w:rsidR="00FA734F" w:rsidRPr="00D9735B" w:rsidRDefault="00FA734F" w:rsidP="001501F2">
                  <w:pPr>
                    <w:framePr w:hSpace="141" w:wrap="around" w:vAnchor="text" w:hAnchor="text" w:xAlign="center" w:y="1"/>
                    <w:suppressOverlap/>
                    <w:jc w:val="center"/>
                    <w:rPr>
                      <w:rFonts w:ascii="Arial" w:eastAsia="Times New Roman" w:hAnsi="Arial" w:cs="Arial"/>
                      <w:b/>
                      <w:bCs/>
                      <w:i/>
                      <w:sz w:val="12"/>
                      <w:szCs w:val="12"/>
                    </w:rPr>
                  </w:pPr>
                  <w:r w:rsidRPr="00D9735B">
                    <w:rPr>
                      <w:rFonts w:ascii="Arial" w:eastAsia="Times New Roman" w:hAnsi="Arial" w:cs="Arial"/>
                      <w:b/>
                      <w:bCs/>
                      <w:i/>
                      <w:sz w:val="12"/>
                      <w:szCs w:val="12"/>
                    </w:rPr>
                    <w:t xml:space="preserve">Referencia de dictamen </w:t>
                  </w:r>
                </w:p>
              </w:tc>
            </w:tr>
            <w:tr w:rsidR="00FA734F" w:rsidRPr="00D9735B" w14:paraId="4247068E" w14:textId="45B58B79" w:rsidTr="0075744C">
              <w:trPr>
                <w:trHeight w:val="17"/>
              </w:trPr>
              <w:tc>
                <w:tcPr>
                  <w:tcW w:w="970" w:type="dxa"/>
                  <w:shd w:val="clear" w:color="auto" w:fill="FFFFFF"/>
                  <w:vAlign w:val="center"/>
                  <w:hideMark/>
                </w:tcPr>
                <w:p w14:paraId="4B6EDB75"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i/>
                      <w:sz w:val="12"/>
                      <w:szCs w:val="12"/>
                    </w:rPr>
                    <w:t>PN1/EG-12/12-20</w:t>
                  </w:r>
                </w:p>
              </w:tc>
              <w:tc>
                <w:tcPr>
                  <w:tcW w:w="2221" w:type="dxa"/>
                  <w:shd w:val="clear" w:color="auto" w:fill="FFFFFF"/>
                  <w:vAlign w:val="center"/>
                  <w:hideMark/>
                </w:tcPr>
                <w:p w14:paraId="76E5EAD2"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i/>
                      <w:sz w:val="12"/>
                      <w:szCs w:val="12"/>
                    </w:rPr>
                    <w:t>“Anticipo para mobiliario” Fact.226</w:t>
                  </w:r>
                </w:p>
              </w:tc>
              <w:tc>
                <w:tcPr>
                  <w:tcW w:w="1122" w:type="dxa"/>
                  <w:shd w:val="clear" w:color="auto" w:fill="FFFFFF"/>
                  <w:vAlign w:val="center"/>
                  <w:hideMark/>
                </w:tcPr>
                <w:p w14:paraId="6D6E79E4" w14:textId="77777777" w:rsidR="00FA734F" w:rsidRPr="00D9735B" w:rsidRDefault="00FA734F" w:rsidP="001501F2">
                  <w:pPr>
                    <w:framePr w:hSpace="141" w:wrap="around" w:vAnchor="text" w:hAnchor="text" w:xAlign="center" w:y="1"/>
                    <w:ind w:right="135"/>
                    <w:suppressOverlap/>
                    <w:jc w:val="right"/>
                    <w:rPr>
                      <w:rFonts w:ascii="Arial" w:eastAsia="Times New Roman" w:hAnsi="Arial" w:cs="Arial"/>
                      <w:i/>
                      <w:sz w:val="12"/>
                      <w:szCs w:val="12"/>
                    </w:rPr>
                  </w:pPr>
                  <w:r w:rsidRPr="00D9735B">
                    <w:rPr>
                      <w:rFonts w:ascii="Arial" w:eastAsia="Times New Roman" w:hAnsi="Arial" w:cs="Arial"/>
                      <w:i/>
                      <w:sz w:val="12"/>
                      <w:szCs w:val="12"/>
                    </w:rPr>
                    <w:t> $    653,414.08</w:t>
                  </w:r>
                </w:p>
              </w:tc>
              <w:tc>
                <w:tcPr>
                  <w:tcW w:w="1122" w:type="dxa"/>
                  <w:shd w:val="clear" w:color="auto" w:fill="FFFFFF"/>
                  <w:vAlign w:val="center"/>
                </w:tcPr>
                <w:p w14:paraId="60B47BC5" w14:textId="6997591C" w:rsidR="00FA734F" w:rsidRPr="00D9735B" w:rsidRDefault="00FA734F" w:rsidP="001501F2">
                  <w:pPr>
                    <w:framePr w:hSpace="141" w:wrap="around" w:vAnchor="text" w:hAnchor="text" w:xAlign="center" w:y="1"/>
                    <w:ind w:right="135"/>
                    <w:suppressOverlap/>
                    <w:jc w:val="center"/>
                    <w:rPr>
                      <w:rFonts w:ascii="Arial" w:eastAsia="Times New Roman" w:hAnsi="Arial" w:cs="Arial"/>
                      <w:i/>
                      <w:sz w:val="12"/>
                      <w:szCs w:val="12"/>
                    </w:rPr>
                  </w:pPr>
                  <w:r w:rsidRPr="00D9735B">
                    <w:rPr>
                      <w:rFonts w:ascii="Arial" w:eastAsia="Times New Roman" w:hAnsi="Arial" w:cs="Arial"/>
                      <w:i/>
                      <w:sz w:val="12"/>
                      <w:szCs w:val="12"/>
                    </w:rPr>
                    <w:t>(1)</w:t>
                  </w:r>
                </w:p>
              </w:tc>
            </w:tr>
            <w:tr w:rsidR="00FA734F" w:rsidRPr="00D9735B" w14:paraId="54F6F40C" w14:textId="06FD141B" w:rsidTr="0075744C">
              <w:trPr>
                <w:trHeight w:val="17"/>
              </w:trPr>
              <w:tc>
                <w:tcPr>
                  <w:tcW w:w="970" w:type="dxa"/>
                  <w:shd w:val="clear" w:color="auto" w:fill="FFFFFF"/>
                  <w:vAlign w:val="center"/>
                  <w:hideMark/>
                </w:tcPr>
                <w:p w14:paraId="39D350A0"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i/>
                      <w:sz w:val="12"/>
                      <w:szCs w:val="12"/>
                    </w:rPr>
                    <w:t>PN1/EG-14/12-20</w:t>
                  </w:r>
                </w:p>
              </w:tc>
              <w:tc>
                <w:tcPr>
                  <w:tcW w:w="2221" w:type="dxa"/>
                  <w:shd w:val="clear" w:color="auto" w:fill="FFFFFF"/>
                  <w:vAlign w:val="center"/>
                  <w:hideMark/>
                </w:tcPr>
                <w:p w14:paraId="7AC8D832"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i/>
                      <w:sz w:val="12"/>
                      <w:szCs w:val="12"/>
                    </w:rPr>
                    <w:t>Anticipo por la compra de equipo de cómputo Fact. A2408</w:t>
                  </w:r>
                </w:p>
              </w:tc>
              <w:tc>
                <w:tcPr>
                  <w:tcW w:w="1122" w:type="dxa"/>
                  <w:shd w:val="clear" w:color="auto" w:fill="FFFFFF"/>
                  <w:vAlign w:val="center"/>
                  <w:hideMark/>
                </w:tcPr>
                <w:p w14:paraId="061B00B6" w14:textId="77777777" w:rsidR="00FA734F" w:rsidRPr="00D9735B" w:rsidRDefault="00FA734F" w:rsidP="001501F2">
                  <w:pPr>
                    <w:framePr w:hSpace="141" w:wrap="around" w:vAnchor="text" w:hAnchor="text" w:xAlign="center" w:y="1"/>
                    <w:ind w:right="135"/>
                    <w:suppressOverlap/>
                    <w:jc w:val="right"/>
                    <w:rPr>
                      <w:rFonts w:ascii="Arial" w:eastAsia="Times New Roman" w:hAnsi="Arial" w:cs="Arial"/>
                      <w:i/>
                      <w:sz w:val="12"/>
                      <w:szCs w:val="12"/>
                    </w:rPr>
                  </w:pPr>
                  <w:r w:rsidRPr="00D9735B">
                    <w:rPr>
                      <w:rFonts w:ascii="Arial" w:eastAsia="Times New Roman" w:hAnsi="Arial" w:cs="Arial"/>
                      <w:i/>
                      <w:sz w:val="12"/>
                      <w:szCs w:val="12"/>
                    </w:rPr>
                    <w:t> $ 2,850,000.00</w:t>
                  </w:r>
                </w:p>
              </w:tc>
              <w:tc>
                <w:tcPr>
                  <w:tcW w:w="1122" w:type="dxa"/>
                  <w:shd w:val="clear" w:color="auto" w:fill="FFFFFF"/>
                  <w:vAlign w:val="center"/>
                </w:tcPr>
                <w:p w14:paraId="35F8F3A0" w14:textId="4E0B1170" w:rsidR="00FA734F" w:rsidRPr="00D9735B" w:rsidRDefault="00FA734F" w:rsidP="001501F2">
                  <w:pPr>
                    <w:framePr w:hSpace="141" w:wrap="around" w:vAnchor="text" w:hAnchor="text" w:xAlign="center" w:y="1"/>
                    <w:ind w:right="135"/>
                    <w:suppressOverlap/>
                    <w:jc w:val="center"/>
                    <w:rPr>
                      <w:rFonts w:ascii="Arial" w:eastAsia="Times New Roman" w:hAnsi="Arial" w:cs="Arial"/>
                      <w:i/>
                      <w:sz w:val="12"/>
                      <w:szCs w:val="12"/>
                    </w:rPr>
                  </w:pPr>
                  <w:r w:rsidRPr="00D9735B">
                    <w:rPr>
                      <w:rFonts w:ascii="Arial" w:eastAsia="Times New Roman" w:hAnsi="Arial" w:cs="Arial"/>
                      <w:i/>
                      <w:sz w:val="12"/>
                      <w:szCs w:val="12"/>
                    </w:rPr>
                    <w:t>(3)</w:t>
                  </w:r>
                </w:p>
              </w:tc>
            </w:tr>
            <w:tr w:rsidR="00FA734F" w:rsidRPr="00D9735B" w14:paraId="30E3FA7D" w14:textId="2AA71439" w:rsidTr="0075744C">
              <w:trPr>
                <w:trHeight w:val="17"/>
              </w:trPr>
              <w:tc>
                <w:tcPr>
                  <w:tcW w:w="970" w:type="dxa"/>
                  <w:shd w:val="clear" w:color="auto" w:fill="FFFFFF"/>
                  <w:vAlign w:val="center"/>
                  <w:hideMark/>
                </w:tcPr>
                <w:p w14:paraId="20FD5777"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i/>
                      <w:sz w:val="12"/>
                      <w:szCs w:val="12"/>
                    </w:rPr>
                    <w:t>PN1/EG-12/12-20</w:t>
                  </w:r>
                </w:p>
              </w:tc>
              <w:tc>
                <w:tcPr>
                  <w:tcW w:w="2221" w:type="dxa"/>
                  <w:shd w:val="clear" w:color="auto" w:fill="FFFFFF"/>
                  <w:vAlign w:val="center"/>
                  <w:hideMark/>
                </w:tcPr>
                <w:p w14:paraId="3211214F"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i/>
                      <w:sz w:val="12"/>
                      <w:szCs w:val="12"/>
                    </w:rPr>
                    <w:t>“Mantenimiento de sistema y soporte para computadoras” Fact.229</w:t>
                  </w:r>
                </w:p>
              </w:tc>
              <w:tc>
                <w:tcPr>
                  <w:tcW w:w="1122" w:type="dxa"/>
                  <w:shd w:val="clear" w:color="auto" w:fill="FFFFFF"/>
                  <w:vAlign w:val="center"/>
                  <w:hideMark/>
                </w:tcPr>
                <w:p w14:paraId="5637AC90" w14:textId="77777777" w:rsidR="00FA734F" w:rsidRPr="00D9735B" w:rsidRDefault="00FA734F" w:rsidP="001501F2">
                  <w:pPr>
                    <w:framePr w:hSpace="141" w:wrap="around" w:vAnchor="text" w:hAnchor="text" w:xAlign="center" w:y="1"/>
                    <w:ind w:right="135"/>
                    <w:suppressOverlap/>
                    <w:jc w:val="right"/>
                    <w:rPr>
                      <w:rFonts w:ascii="Arial" w:eastAsia="Times New Roman" w:hAnsi="Arial" w:cs="Arial"/>
                      <w:i/>
                      <w:sz w:val="12"/>
                      <w:szCs w:val="12"/>
                    </w:rPr>
                  </w:pPr>
                  <w:r w:rsidRPr="00D9735B">
                    <w:rPr>
                      <w:rFonts w:ascii="Arial" w:eastAsia="Times New Roman" w:hAnsi="Arial" w:cs="Arial"/>
                      <w:i/>
                      <w:sz w:val="12"/>
                      <w:szCs w:val="12"/>
                    </w:rPr>
                    <w:t> $    231,655.00</w:t>
                  </w:r>
                </w:p>
              </w:tc>
              <w:tc>
                <w:tcPr>
                  <w:tcW w:w="1122" w:type="dxa"/>
                  <w:shd w:val="clear" w:color="auto" w:fill="FFFFFF"/>
                  <w:vAlign w:val="center"/>
                </w:tcPr>
                <w:p w14:paraId="66BF930A" w14:textId="1B9BA8BF" w:rsidR="00FA734F" w:rsidRPr="00D9735B" w:rsidRDefault="00FA734F" w:rsidP="001501F2">
                  <w:pPr>
                    <w:framePr w:hSpace="141" w:wrap="around" w:vAnchor="text" w:hAnchor="text" w:xAlign="center" w:y="1"/>
                    <w:ind w:right="135"/>
                    <w:suppressOverlap/>
                    <w:jc w:val="center"/>
                    <w:rPr>
                      <w:rFonts w:ascii="Arial" w:eastAsia="Times New Roman" w:hAnsi="Arial" w:cs="Arial"/>
                      <w:i/>
                      <w:sz w:val="12"/>
                      <w:szCs w:val="12"/>
                    </w:rPr>
                  </w:pPr>
                  <w:r w:rsidRPr="00D9735B">
                    <w:rPr>
                      <w:rFonts w:ascii="Arial" w:eastAsia="Times New Roman" w:hAnsi="Arial" w:cs="Arial"/>
                      <w:i/>
                      <w:sz w:val="12"/>
                      <w:szCs w:val="12"/>
                    </w:rPr>
                    <w:t>(4)</w:t>
                  </w:r>
                </w:p>
              </w:tc>
            </w:tr>
            <w:tr w:rsidR="00FA734F" w:rsidRPr="00D9735B" w14:paraId="62F38FFA" w14:textId="5E78D9A5" w:rsidTr="0075744C">
              <w:trPr>
                <w:trHeight w:val="17"/>
              </w:trPr>
              <w:tc>
                <w:tcPr>
                  <w:tcW w:w="970" w:type="dxa"/>
                  <w:shd w:val="clear" w:color="auto" w:fill="FFFFFF"/>
                  <w:vAlign w:val="center"/>
                  <w:hideMark/>
                </w:tcPr>
                <w:p w14:paraId="350D4FA6"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i/>
                      <w:sz w:val="12"/>
                      <w:szCs w:val="12"/>
                    </w:rPr>
                    <w:t>PN1/EG-12/12-20</w:t>
                  </w:r>
                </w:p>
              </w:tc>
              <w:tc>
                <w:tcPr>
                  <w:tcW w:w="2221" w:type="dxa"/>
                  <w:shd w:val="clear" w:color="auto" w:fill="FFFFFF"/>
                  <w:vAlign w:val="center"/>
                  <w:hideMark/>
                </w:tcPr>
                <w:p w14:paraId="5AB55CA8" w14:textId="77777777" w:rsidR="00FA734F" w:rsidRPr="00D9735B" w:rsidRDefault="00FA734F" w:rsidP="001501F2">
                  <w:pPr>
                    <w:framePr w:hSpace="141" w:wrap="around" w:vAnchor="text" w:hAnchor="text" w:xAlign="center" w:y="1"/>
                    <w:suppressOverlap/>
                    <w:jc w:val="center"/>
                    <w:rPr>
                      <w:rFonts w:ascii="Arial" w:eastAsia="Times New Roman" w:hAnsi="Arial" w:cs="Arial"/>
                      <w:i/>
                      <w:sz w:val="12"/>
                      <w:szCs w:val="12"/>
                    </w:rPr>
                  </w:pPr>
                  <w:r w:rsidRPr="00D9735B">
                    <w:rPr>
                      <w:rFonts w:ascii="Arial" w:eastAsia="Times New Roman" w:hAnsi="Arial" w:cs="Arial"/>
                      <w:i/>
                      <w:sz w:val="12"/>
                      <w:szCs w:val="12"/>
                    </w:rPr>
                    <w:t>“Reparación y acabados de muebles” Fact. 238</w:t>
                  </w:r>
                </w:p>
              </w:tc>
              <w:tc>
                <w:tcPr>
                  <w:tcW w:w="1122" w:type="dxa"/>
                  <w:shd w:val="clear" w:color="auto" w:fill="FFFFFF"/>
                  <w:vAlign w:val="center"/>
                  <w:hideMark/>
                </w:tcPr>
                <w:p w14:paraId="7AB09290" w14:textId="77777777" w:rsidR="00FA734F" w:rsidRPr="00D9735B" w:rsidRDefault="00FA734F" w:rsidP="001501F2">
                  <w:pPr>
                    <w:framePr w:hSpace="141" w:wrap="around" w:vAnchor="text" w:hAnchor="text" w:xAlign="center" w:y="1"/>
                    <w:ind w:right="135"/>
                    <w:suppressOverlap/>
                    <w:jc w:val="right"/>
                    <w:rPr>
                      <w:rFonts w:ascii="Arial" w:eastAsia="Times New Roman" w:hAnsi="Arial" w:cs="Arial"/>
                      <w:i/>
                      <w:sz w:val="12"/>
                      <w:szCs w:val="12"/>
                    </w:rPr>
                  </w:pPr>
                  <w:r w:rsidRPr="00D9735B">
                    <w:rPr>
                      <w:rFonts w:ascii="Arial" w:eastAsia="Times New Roman" w:hAnsi="Arial" w:cs="Arial"/>
                      <w:i/>
                      <w:sz w:val="12"/>
                      <w:szCs w:val="12"/>
                    </w:rPr>
                    <w:t> $    268,719.80</w:t>
                  </w:r>
                </w:p>
              </w:tc>
              <w:tc>
                <w:tcPr>
                  <w:tcW w:w="1122" w:type="dxa"/>
                  <w:shd w:val="clear" w:color="auto" w:fill="FFFFFF"/>
                  <w:vAlign w:val="center"/>
                </w:tcPr>
                <w:p w14:paraId="5D42882D" w14:textId="659D4525" w:rsidR="00FA734F" w:rsidRPr="00D9735B" w:rsidRDefault="00FA734F" w:rsidP="001501F2">
                  <w:pPr>
                    <w:framePr w:hSpace="141" w:wrap="around" w:vAnchor="text" w:hAnchor="text" w:xAlign="center" w:y="1"/>
                    <w:ind w:right="135"/>
                    <w:suppressOverlap/>
                    <w:jc w:val="center"/>
                    <w:rPr>
                      <w:rFonts w:ascii="Arial" w:eastAsia="Times New Roman" w:hAnsi="Arial" w:cs="Arial"/>
                      <w:i/>
                      <w:sz w:val="12"/>
                      <w:szCs w:val="12"/>
                    </w:rPr>
                  </w:pPr>
                  <w:r w:rsidRPr="00D9735B">
                    <w:rPr>
                      <w:rFonts w:ascii="Arial" w:eastAsia="Times New Roman" w:hAnsi="Arial" w:cs="Arial"/>
                      <w:i/>
                      <w:sz w:val="12"/>
                      <w:szCs w:val="12"/>
                    </w:rPr>
                    <w:t>(2)</w:t>
                  </w:r>
                </w:p>
              </w:tc>
            </w:tr>
          </w:tbl>
          <w:p w14:paraId="34E758CA" w14:textId="77777777" w:rsidR="00FA734F" w:rsidRPr="00D9735B" w:rsidRDefault="00FA734F" w:rsidP="00FA734F">
            <w:pPr>
              <w:ind w:right="128"/>
              <w:jc w:val="both"/>
              <w:rPr>
                <w:rFonts w:ascii="Arial" w:hAnsi="Arial" w:cs="Arial"/>
                <w:i/>
                <w:iCs/>
                <w:sz w:val="18"/>
                <w:szCs w:val="18"/>
              </w:rPr>
            </w:pPr>
          </w:p>
          <w:p w14:paraId="5E0416BB" w14:textId="5C0319CC" w:rsidR="00FA734F" w:rsidRPr="00D9735B" w:rsidRDefault="00FA734F" w:rsidP="00FA734F">
            <w:pPr>
              <w:ind w:right="128"/>
              <w:jc w:val="both"/>
              <w:rPr>
                <w:rFonts w:ascii="Arial" w:hAnsi="Arial" w:cs="Arial"/>
                <w:i/>
                <w:iCs/>
                <w:sz w:val="18"/>
                <w:szCs w:val="18"/>
              </w:rPr>
            </w:pPr>
            <w:r w:rsidRPr="00D9735B">
              <w:rPr>
                <w:rFonts w:ascii="Arial" w:hAnsi="Arial" w:cs="Arial"/>
                <w:i/>
                <w:iCs/>
                <w:sz w:val="18"/>
                <w:szCs w:val="18"/>
              </w:rPr>
              <w:t>Se le solicita presentar en el SIF lo siguiente:</w:t>
            </w:r>
          </w:p>
          <w:p w14:paraId="5DE8EF14" w14:textId="77777777" w:rsidR="00FA734F" w:rsidRPr="00D9735B" w:rsidRDefault="00FA734F" w:rsidP="00FA734F">
            <w:pPr>
              <w:ind w:right="128"/>
              <w:jc w:val="both"/>
              <w:rPr>
                <w:rFonts w:ascii="Arial" w:hAnsi="Arial" w:cs="Arial"/>
                <w:i/>
                <w:iCs/>
                <w:sz w:val="18"/>
                <w:szCs w:val="18"/>
              </w:rPr>
            </w:pPr>
            <w:r w:rsidRPr="00D9735B">
              <w:rPr>
                <w:rFonts w:ascii="Arial" w:hAnsi="Arial" w:cs="Arial"/>
                <w:i/>
                <w:iCs/>
                <w:sz w:val="18"/>
                <w:szCs w:val="18"/>
              </w:rPr>
              <w:t>•El inventario físico del activo fijo al 31 de diciembre de 2020 en hoja de cálculo, con la totalidad de los datos señalados en el artículo 72, numeral 1, inciso c) del RF.</w:t>
            </w:r>
          </w:p>
          <w:p w14:paraId="53A96814" w14:textId="77777777" w:rsidR="00FA734F" w:rsidRPr="00D9735B" w:rsidRDefault="00FA734F" w:rsidP="00FA734F">
            <w:pPr>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083518F9" w14:textId="1A0626AE" w:rsidR="00FA734F" w:rsidRPr="00D9735B" w:rsidRDefault="00FA734F" w:rsidP="00FA734F">
            <w:pPr>
              <w:spacing w:after="0" w:line="240" w:lineRule="auto"/>
              <w:jc w:val="both"/>
              <w:rPr>
                <w:rFonts w:ascii="Arial" w:hAnsi="Arial" w:cs="Arial"/>
                <w:iCs/>
                <w:sz w:val="18"/>
                <w:szCs w:val="18"/>
              </w:rPr>
            </w:pPr>
            <w:r w:rsidRPr="00D9735B">
              <w:rPr>
                <w:rFonts w:ascii="Arial" w:hAnsi="Arial" w:cs="Arial"/>
                <w:i/>
                <w:iCs/>
                <w:sz w:val="18"/>
                <w:szCs w:val="18"/>
              </w:rPr>
              <w:t>Lo anterior, de conformidad con lo dispuesto en el artículo 257, numeral 1, inciso n) del RF.</w:t>
            </w:r>
          </w:p>
        </w:tc>
        <w:tc>
          <w:tcPr>
            <w:tcW w:w="3686" w:type="dxa"/>
          </w:tcPr>
          <w:p w14:paraId="2FD566D9" w14:textId="7DEB30B8" w:rsidR="00FA734F" w:rsidRPr="00D9735B" w:rsidRDefault="00FA734F" w:rsidP="00F42418">
            <w:pPr>
              <w:pStyle w:val="NormalWeb"/>
              <w:framePr w:hSpace="0" w:wrap="auto" w:vAnchor="margin" w:xAlign="left" w:yAlign="inline"/>
              <w:suppressOverlap w:val="0"/>
              <w:rPr>
                <w:i/>
              </w:rPr>
            </w:pPr>
            <w:r w:rsidRPr="00D9735B">
              <w:rPr>
                <w:i/>
              </w:rPr>
              <w:lastRenderedPageBreak/>
              <w:t>“(…)</w:t>
            </w:r>
          </w:p>
          <w:p w14:paraId="42B904FF" w14:textId="77777777" w:rsidR="00FA734F" w:rsidRPr="00D9735B" w:rsidRDefault="00FA734F" w:rsidP="00F42418">
            <w:pPr>
              <w:pStyle w:val="NormalWeb"/>
              <w:framePr w:hSpace="0" w:wrap="auto" w:vAnchor="margin" w:xAlign="left" w:yAlign="inline"/>
              <w:suppressOverlap w:val="0"/>
              <w:rPr>
                <w:i/>
              </w:rPr>
            </w:pPr>
          </w:p>
          <w:p w14:paraId="6E7E0D32" w14:textId="4BB37B15" w:rsidR="00FA734F" w:rsidRPr="00D9735B" w:rsidRDefault="00FA734F" w:rsidP="00F42418">
            <w:pPr>
              <w:pStyle w:val="NormalWeb"/>
              <w:framePr w:hSpace="0" w:wrap="auto" w:vAnchor="margin" w:xAlign="left" w:yAlign="inline"/>
              <w:suppressOverlap w:val="0"/>
              <w:rPr>
                <w:i/>
              </w:rPr>
            </w:pPr>
            <w:r w:rsidRPr="00D9735B">
              <w:rPr>
                <w:i/>
              </w:rPr>
              <w:t>En el siguiente cuadro se detalla y justifica las observaciones realizadas por esta Unidad Técnica de Fiscalización y, se hace la aclaración que este Comité Nacional no adquirió Activo fijo alguno.</w:t>
            </w:r>
          </w:p>
          <w:p w14:paraId="3F85A494" w14:textId="4E0F3C95" w:rsidR="00FA734F" w:rsidRPr="00D9735B" w:rsidRDefault="00FA734F" w:rsidP="00F42418">
            <w:pPr>
              <w:pStyle w:val="NormalWeb"/>
              <w:framePr w:hSpace="0" w:wrap="auto" w:vAnchor="margin" w:xAlign="left" w:yAlign="inline"/>
              <w:suppressOverlap w:val="0"/>
              <w:rPr>
                <w:i/>
              </w:rPr>
            </w:pPr>
          </w:p>
          <w:p w14:paraId="39940BA7" w14:textId="7AAD65FA" w:rsidR="00FA734F" w:rsidRPr="00D9735B" w:rsidRDefault="00FA734F" w:rsidP="00F42418">
            <w:pPr>
              <w:pStyle w:val="NormalWeb"/>
              <w:framePr w:hSpace="0" w:wrap="auto" w:vAnchor="margin" w:xAlign="left" w:yAlign="inline"/>
              <w:suppressOverlap w:val="0"/>
              <w:rPr>
                <w:b/>
                <w:i/>
              </w:rPr>
            </w:pPr>
            <w:r w:rsidRPr="00D9735B">
              <w:rPr>
                <w:i/>
              </w:rPr>
              <w:t>Véase cuadro de la página 1 del</w:t>
            </w:r>
            <w:r w:rsidRPr="00D9735B">
              <w:rPr>
                <w:b/>
                <w:i/>
              </w:rPr>
              <w:t xml:space="preserve"> ANEXO R2-1-RSP CEN</w:t>
            </w:r>
          </w:p>
          <w:p w14:paraId="692E227A" w14:textId="629DD58C" w:rsidR="00FA734F" w:rsidRPr="00D9735B" w:rsidRDefault="00FA734F" w:rsidP="00F42418">
            <w:pPr>
              <w:pStyle w:val="NormalWeb"/>
              <w:framePr w:hSpace="0" w:wrap="auto" w:vAnchor="margin" w:xAlign="left" w:yAlign="inline"/>
              <w:suppressOverlap w:val="0"/>
              <w:rPr>
                <w:i/>
              </w:rPr>
            </w:pPr>
          </w:p>
          <w:p w14:paraId="5C1646BE" w14:textId="75801379" w:rsidR="00FA734F" w:rsidRPr="00D9735B" w:rsidRDefault="00FA734F" w:rsidP="00F42418">
            <w:pPr>
              <w:pStyle w:val="NormalWeb"/>
              <w:framePr w:hSpace="0" w:wrap="auto" w:vAnchor="margin" w:xAlign="left" w:yAlign="inline"/>
              <w:suppressOverlap w:val="0"/>
              <w:rPr>
                <w:i/>
              </w:rPr>
            </w:pPr>
            <w:r w:rsidRPr="00D9735B">
              <w:rPr>
                <w:i/>
              </w:rPr>
              <w:t>(…)”</w:t>
            </w:r>
          </w:p>
          <w:p w14:paraId="74CD189B" w14:textId="77777777" w:rsidR="00FA734F" w:rsidRPr="00D9735B" w:rsidRDefault="00FA734F" w:rsidP="00F42418">
            <w:pPr>
              <w:pStyle w:val="NormalWeb"/>
              <w:framePr w:hSpace="0" w:wrap="auto" w:vAnchor="margin" w:xAlign="left" w:yAlign="inline"/>
              <w:suppressOverlap w:val="0"/>
              <w:rPr>
                <w:i/>
              </w:rPr>
            </w:pPr>
          </w:p>
          <w:p w14:paraId="7979CDFE" w14:textId="77777777" w:rsidR="00FA734F" w:rsidRPr="00D9735B" w:rsidRDefault="00FA734F" w:rsidP="00F42418">
            <w:pPr>
              <w:pStyle w:val="NormalWeb"/>
              <w:framePr w:hSpace="0" w:wrap="auto" w:vAnchor="margin" w:xAlign="left" w:yAlign="inline"/>
              <w:suppressOverlap w:val="0"/>
              <w:rPr>
                <w:i/>
              </w:rPr>
            </w:pPr>
          </w:p>
          <w:p w14:paraId="59EFE60E" w14:textId="77777777" w:rsidR="00FA734F" w:rsidRPr="00D9735B" w:rsidRDefault="00FA734F" w:rsidP="00FA734F">
            <w:pPr>
              <w:spacing w:after="0" w:line="259" w:lineRule="auto"/>
              <w:jc w:val="both"/>
              <w:rPr>
                <w:rFonts w:ascii="Arial" w:eastAsia="Calibri" w:hAnsi="Arial" w:cs="Arial"/>
                <w:i/>
                <w:sz w:val="18"/>
                <w:szCs w:val="18"/>
              </w:rPr>
            </w:pPr>
          </w:p>
        </w:tc>
        <w:tc>
          <w:tcPr>
            <w:tcW w:w="4110" w:type="dxa"/>
          </w:tcPr>
          <w:p w14:paraId="46F39712" w14:textId="45F3A9C3" w:rsidR="00FA734F" w:rsidRPr="00D9735B" w:rsidRDefault="00C33DFF" w:rsidP="00FA734F">
            <w:pPr>
              <w:ind w:right="183"/>
              <w:jc w:val="both"/>
              <w:rPr>
                <w:rFonts w:ascii="Arial" w:hAnsi="Arial" w:cs="Arial"/>
                <w:b/>
                <w:bCs/>
                <w:sz w:val="18"/>
                <w:szCs w:val="18"/>
              </w:rPr>
            </w:pPr>
            <w:r w:rsidRPr="00D9735B">
              <w:rPr>
                <w:rFonts w:ascii="Arial" w:hAnsi="Arial" w:cs="Arial"/>
                <w:b/>
                <w:bCs/>
                <w:sz w:val="18"/>
                <w:szCs w:val="18"/>
              </w:rPr>
              <w:t xml:space="preserve">No </w:t>
            </w:r>
            <w:r w:rsidR="00FA734F" w:rsidRPr="00D9735B">
              <w:rPr>
                <w:rFonts w:ascii="Arial" w:hAnsi="Arial" w:cs="Arial"/>
                <w:b/>
                <w:bCs/>
                <w:sz w:val="18"/>
                <w:szCs w:val="18"/>
              </w:rPr>
              <w:t>Atendida</w:t>
            </w:r>
          </w:p>
          <w:p w14:paraId="76426382" w14:textId="77777777" w:rsidR="00FA734F" w:rsidRPr="00D9735B" w:rsidRDefault="00FA734F" w:rsidP="00FA734F">
            <w:pPr>
              <w:ind w:right="183"/>
              <w:jc w:val="both"/>
              <w:rPr>
                <w:rFonts w:ascii="Arial" w:hAnsi="Arial" w:cs="Arial"/>
                <w:sz w:val="18"/>
                <w:szCs w:val="18"/>
              </w:rPr>
            </w:pPr>
            <w:r w:rsidRPr="00D9735B">
              <w:rPr>
                <w:rFonts w:ascii="Arial" w:hAnsi="Arial" w:cs="Arial"/>
                <w:sz w:val="18"/>
                <w:szCs w:val="18"/>
              </w:rPr>
              <w:t xml:space="preserve">Del análisis a las aclaraciones del sujeto obligado y de la revisión al SIF, en relación con la póliza </w:t>
            </w:r>
            <w:r w:rsidRPr="00D9735B">
              <w:rPr>
                <w:rFonts w:ascii="Arial" w:hAnsi="Arial" w:cs="Arial"/>
                <w:b/>
                <w:bCs/>
                <w:sz w:val="18"/>
                <w:szCs w:val="18"/>
              </w:rPr>
              <w:t>PN1/EG-12/12-20</w:t>
            </w:r>
            <w:r w:rsidRPr="00D9735B">
              <w:rPr>
                <w:rFonts w:ascii="Arial" w:hAnsi="Arial" w:cs="Arial"/>
                <w:sz w:val="18"/>
                <w:szCs w:val="18"/>
              </w:rPr>
              <w:t xml:space="preserve"> referente a la factura 226 del proveedor Productos “</w:t>
            </w:r>
            <w:r w:rsidRPr="00D9735B">
              <w:rPr>
                <w:rFonts w:ascii="Arial" w:hAnsi="Arial" w:cs="Arial"/>
                <w:b/>
                <w:bCs/>
                <w:sz w:val="18"/>
                <w:szCs w:val="18"/>
              </w:rPr>
              <w:t>ERN, SA de CV”</w:t>
            </w:r>
            <w:r w:rsidRPr="00D9735B">
              <w:rPr>
                <w:rFonts w:ascii="Arial" w:hAnsi="Arial" w:cs="Arial"/>
                <w:sz w:val="18"/>
                <w:szCs w:val="18"/>
              </w:rPr>
              <w:t xml:space="preserve">, por concepto de “Anticipo para mobiliario”, el sujeto obligado señaló que debido la factura 226 tiene un error en el concepto. Sin embargo, se trata de un servicio de arrendamiento de oficinas portátiles, situación que se pudo verificar de la lectura al concepto de la póliza la cual señala: “Servicio de arrendamiento de oficinas portátiles o modulares”; por tal razón, la observación </w:t>
            </w:r>
            <w:r w:rsidRPr="00D9735B">
              <w:rPr>
                <w:rFonts w:ascii="Arial" w:hAnsi="Arial" w:cs="Arial"/>
                <w:b/>
                <w:bCs/>
                <w:sz w:val="18"/>
                <w:szCs w:val="18"/>
              </w:rPr>
              <w:t xml:space="preserve">quedó atendida, </w:t>
            </w:r>
            <w:r w:rsidRPr="00D9735B">
              <w:rPr>
                <w:rFonts w:ascii="Arial" w:hAnsi="Arial" w:cs="Arial"/>
                <w:sz w:val="18"/>
                <w:szCs w:val="18"/>
              </w:rPr>
              <w:t>en cuanto a este punto.</w:t>
            </w:r>
          </w:p>
          <w:p w14:paraId="7F045E80" w14:textId="77777777" w:rsidR="00FA734F" w:rsidRPr="00D9735B" w:rsidRDefault="00FA734F" w:rsidP="00FA734F">
            <w:pPr>
              <w:ind w:right="183"/>
              <w:jc w:val="both"/>
              <w:rPr>
                <w:rFonts w:ascii="Arial" w:hAnsi="Arial" w:cs="Arial"/>
                <w:sz w:val="18"/>
                <w:szCs w:val="18"/>
              </w:rPr>
            </w:pPr>
            <w:r w:rsidRPr="00D9735B">
              <w:rPr>
                <w:rFonts w:ascii="Arial" w:hAnsi="Arial" w:cs="Arial"/>
                <w:sz w:val="18"/>
                <w:szCs w:val="18"/>
              </w:rPr>
              <w:t xml:space="preserve">Referente a la factura 229, el sujeto obligado señaló que corresponde al mantenimiento pagado y realizado por el proveedor Productos ERN, SA de CV, el cual fue realizado a los equipos de cómputo, por lo que, al tratarse de un servicio, se observó que no corresponde a la adquisición de activo fijo; por tal razón la observación </w:t>
            </w:r>
            <w:r w:rsidRPr="00D9735B">
              <w:rPr>
                <w:rFonts w:ascii="Arial" w:hAnsi="Arial" w:cs="Arial"/>
                <w:b/>
                <w:bCs/>
                <w:sz w:val="18"/>
                <w:szCs w:val="18"/>
              </w:rPr>
              <w:t>quedó atendida,</w:t>
            </w:r>
            <w:r w:rsidRPr="00D9735B">
              <w:rPr>
                <w:rFonts w:ascii="Arial" w:hAnsi="Arial" w:cs="Arial"/>
                <w:sz w:val="18"/>
                <w:szCs w:val="18"/>
              </w:rPr>
              <w:t xml:space="preserve"> en cuanto a este punto.</w:t>
            </w:r>
          </w:p>
          <w:p w14:paraId="65AA63FC" w14:textId="77777777" w:rsidR="00FA734F" w:rsidRPr="00D9735B" w:rsidRDefault="00FA734F" w:rsidP="00FA734F">
            <w:pPr>
              <w:ind w:right="183"/>
              <w:jc w:val="both"/>
              <w:rPr>
                <w:rFonts w:ascii="Arial" w:hAnsi="Arial" w:cs="Arial"/>
                <w:sz w:val="18"/>
                <w:szCs w:val="18"/>
              </w:rPr>
            </w:pPr>
          </w:p>
          <w:p w14:paraId="54CAB4C1" w14:textId="77777777" w:rsidR="00FA734F" w:rsidRPr="00D9735B" w:rsidRDefault="00FA734F" w:rsidP="00FA734F">
            <w:pPr>
              <w:ind w:right="183"/>
              <w:jc w:val="both"/>
              <w:rPr>
                <w:rFonts w:ascii="Arial" w:hAnsi="Arial" w:cs="Arial"/>
                <w:sz w:val="18"/>
                <w:szCs w:val="18"/>
              </w:rPr>
            </w:pPr>
            <w:r w:rsidRPr="00D9735B">
              <w:rPr>
                <w:rFonts w:ascii="Arial" w:hAnsi="Arial" w:cs="Arial"/>
                <w:sz w:val="18"/>
                <w:szCs w:val="18"/>
              </w:rPr>
              <w:t xml:space="preserve">Asimismo, respecto la factura 238, se observó que corresponde a un servicio por concepto de </w:t>
            </w:r>
            <w:r w:rsidRPr="00D9735B">
              <w:rPr>
                <w:rFonts w:ascii="Arial" w:hAnsi="Arial" w:cs="Arial"/>
                <w:sz w:val="18"/>
                <w:szCs w:val="18"/>
              </w:rPr>
              <w:lastRenderedPageBreak/>
              <w:t xml:space="preserve">mantenimiento realizado a un inmueble, por lo que, al tratarse de un servicio, se observó que no corresponde a la adquisición de activo fijo; por tal razón la observación </w:t>
            </w:r>
            <w:r w:rsidRPr="00D9735B">
              <w:rPr>
                <w:rFonts w:ascii="Arial" w:hAnsi="Arial" w:cs="Arial"/>
                <w:b/>
                <w:bCs/>
                <w:sz w:val="18"/>
                <w:szCs w:val="18"/>
              </w:rPr>
              <w:t xml:space="preserve">quedó atendida, </w:t>
            </w:r>
            <w:r w:rsidRPr="00D9735B">
              <w:rPr>
                <w:rFonts w:ascii="Arial" w:hAnsi="Arial" w:cs="Arial"/>
                <w:sz w:val="18"/>
                <w:szCs w:val="18"/>
              </w:rPr>
              <w:t>en cuanto a este punto.</w:t>
            </w:r>
          </w:p>
          <w:p w14:paraId="054E6AED" w14:textId="53B463B3" w:rsidR="00FA734F" w:rsidRPr="00D9735B" w:rsidRDefault="00FA734F" w:rsidP="00004F44">
            <w:pPr>
              <w:ind w:right="183"/>
              <w:jc w:val="both"/>
              <w:rPr>
                <w:rFonts w:ascii="Arial" w:hAnsi="Arial" w:cs="Arial"/>
                <w:sz w:val="18"/>
                <w:szCs w:val="18"/>
              </w:rPr>
            </w:pPr>
            <w:r w:rsidRPr="00D9735B">
              <w:rPr>
                <w:rFonts w:ascii="Arial" w:hAnsi="Arial" w:cs="Arial"/>
                <w:sz w:val="18"/>
                <w:szCs w:val="18"/>
              </w:rPr>
              <w:t xml:space="preserve">Con relación a la póliza </w:t>
            </w:r>
            <w:r w:rsidRPr="00D9735B">
              <w:rPr>
                <w:rFonts w:ascii="Arial" w:hAnsi="Arial" w:cs="Arial"/>
                <w:b/>
                <w:bCs/>
                <w:sz w:val="18"/>
                <w:szCs w:val="18"/>
              </w:rPr>
              <w:t xml:space="preserve">PN1/EG-14/12-20 </w:t>
            </w:r>
            <w:r w:rsidRPr="00D9735B">
              <w:rPr>
                <w:rFonts w:ascii="Arial" w:hAnsi="Arial" w:cs="Arial"/>
                <w:sz w:val="18"/>
                <w:szCs w:val="18"/>
              </w:rPr>
              <w:t>referente a la factura A2408 del proveedor “</w:t>
            </w:r>
            <w:r w:rsidRPr="00D9735B">
              <w:rPr>
                <w:rFonts w:ascii="Arial" w:hAnsi="Arial" w:cs="Arial"/>
                <w:b/>
                <w:bCs/>
                <w:sz w:val="18"/>
                <w:szCs w:val="18"/>
              </w:rPr>
              <w:t>Surtidora y Comercializadora Vivamo SA de CV”</w:t>
            </w:r>
            <w:r w:rsidRPr="00D9735B">
              <w:rPr>
                <w:rFonts w:ascii="Arial" w:hAnsi="Arial" w:cs="Arial"/>
                <w:sz w:val="18"/>
                <w:szCs w:val="18"/>
              </w:rPr>
              <w:t xml:space="preserve">, el sujeto obligado manifestó que se trata de la renta de mobiliario, equipo, insumos y demás consumibles de oficina, del cual adjuntó un nuevo contrato por concepto de prestación de servicios de renta de equipo de cómputo, impresoras y consumibles. Sin embargo, es preciso señalar que la factura fue expedida por el concepto de: “compra de equipo de cómputo, consumibles y papelería en general”, adicionalmente el contrato presentado en periodo normal y el cual el partido dejo sin efecto, corresponde a un contrato de prestación de servicios de venta, asimismo esta autoridad verificó la clave del producto y/o servicio de la factura expedida en el Catálogo de Productos y Servicios de la Secretaria de Hacienda y Crédito Público contenido en la factura A2408 el cual es 43211507 que corresponde a Computadoras de escritorio y Equipo de cómputo, mientras que la clave por concepto de alquiler o arrendamiento de hardware de computador es la clave de producto 81112400, por lo cual, la clave del producto contenida en la factura corresponde a la venta de equipo de cómputo, razón por la cual el sujeto obligado debió incorporar los equipos al inventario físico del activo fijo; por tal razón, la observación  </w:t>
            </w:r>
            <w:r w:rsidRPr="00D9735B">
              <w:rPr>
                <w:rFonts w:ascii="Arial" w:hAnsi="Arial" w:cs="Arial"/>
                <w:b/>
                <w:bCs/>
                <w:sz w:val="18"/>
                <w:szCs w:val="18"/>
              </w:rPr>
              <w:t xml:space="preserve">no quedó atendida, </w:t>
            </w:r>
            <w:r w:rsidR="00004F44" w:rsidRPr="00D9735B">
              <w:rPr>
                <w:rFonts w:ascii="Arial" w:hAnsi="Arial" w:cs="Arial"/>
                <w:sz w:val="18"/>
                <w:szCs w:val="18"/>
              </w:rPr>
              <w:t>en cuanto a este punto.</w:t>
            </w:r>
          </w:p>
        </w:tc>
        <w:tc>
          <w:tcPr>
            <w:tcW w:w="1842" w:type="dxa"/>
          </w:tcPr>
          <w:p w14:paraId="3DEB88D8" w14:textId="473F55A7" w:rsidR="00FA734F" w:rsidRPr="00D9735B" w:rsidRDefault="00FA734F" w:rsidP="00FA734F">
            <w:pPr>
              <w:ind w:right="183"/>
              <w:jc w:val="both"/>
              <w:rPr>
                <w:rFonts w:ascii="Arial" w:hAnsi="Arial" w:cs="Arial"/>
                <w:b/>
                <w:bCs/>
                <w:sz w:val="18"/>
                <w:szCs w:val="18"/>
              </w:rPr>
            </w:pPr>
            <w:r w:rsidRPr="00D9735B">
              <w:rPr>
                <w:rFonts w:ascii="Arial" w:hAnsi="Arial" w:cs="Arial"/>
                <w:b/>
                <w:bCs/>
                <w:sz w:val="18"/>
                <w:szCs w:val="18"/>
              </w:rPr>
              <w:lastRenderedPageBreak/>
              <w:t>9.1-C1-RSP-CEN</w:t>
            </w:r>
          </w:p>
          <w:p w14:paraId="2C68C0C5" w14:textId="0FED8CAE" w:rsidR="00FA734F" w:rsidRPr="00D9735B" w:rsidRDefault="00FA734F" w:rsidP="00FA734F">
            <w:pPr>
              <w:spacing w:after="0" w:line="240" w:lineRule="auto"/>
              <w:jc w:val="both"/>
              <w:rPr>
                <w:rFonts w:ascii="Arial" w:eastAsia="Times New Roman" w:hAnsi="Arial" w:cs="Arial"/>
                <w:sz w:val="18"/>
                <w:lang w:val="es-ES" w:eastAsia="es-ES"/>
              </w:rPr>
            </w:pPr>
            <w:r w:rsidRPr="00D9735B">
              <w:rPr>
                <w:rFonts w:ascii="Arial" w:hAnsi="Arial" w:cs="Arial"/>
                <w:bCs/>
                <w:sz w:val="18"/>
                <w:szCs w:val="18"/>
                <w:lang w:val="es-ES"/>
              </w:rPr>
              <w:t>El sujeto obligado omitió presentar el inventario de activo fijo</w:t>
            </w:r>
          </w:p>
        </w:tc>
        <w:tc>
          <w:tcPr>
            <w:tcW w:w="1276" w:type="dxa"/>
          </w:tcPr>
          <w:p w14:paraId="10A25E8D" w14:textId="77777777" w:rsidR="00FA734F" w:rsidRPr="00D9735B" w:rsidRDefault="00FA734F" w:rsidP="00FA734F">
            <w:pPr>
              <w:ind w:left="175" w:right="183"/>
              <w:jc w:val="both"/>
              <w:rPr>
                <w:rFonts w:ascii="Arial" w:eastAsia="Arial Unicode MS" w:hAnsi="Arial" w:cs="Arial"/>
                <w:sz w:val="18"/>
                <w:szCs w:val="18"/>
              </w:rPr>
            </w:pPr>
          </w:p>
          <w:p w14:paraId="49B801A9" w14:textId="40120005" w:rsidR="00FA734F" w:rsidRPr="00D9735B" w:rsidRDefault="00FA734F" w:rsidP="00FA734F">
            <w:pPr>
              <w:spacing w:after="0" w:line="240" w:lineRule="auto"/>
              <w:jc w:val="both"/>
              <w:rPr>
                <w:rFonts w:ascii="Arial" w:eastAsia="Times New Roman" w:hAnsi="Arial" w:cs="Arial"/>
                <w:sz w:val="18"/>
                <w:lang w:val="es-ES" w:eastAsia="es-ES"/>
              </w:rPr>
            </w:pPr>
            <w:r w:rsidRPr="00D9735B">
              <w:rPr>
                <w:rFonts w:ascii="Arial" w:hAnsi="Arial" w:cs="Arial"/>
                <w:sz w:val="18"/>
                <w:szCs w:val="18"/>
              </w:rPr>
              <w:t>Omisión de presentar el inventario de activo fijo.</w:t>
            </w:r>
          </w:p>
        </w:tc>
        <w:tc>
          <w:tcPr>
            <w:tcW w:w="1285" w:type="dxa"/>
          </w:tcPr>
          <w:p w14:paraId="0A1CE8A8" w14:textId="77777777" w:rsidR="00FA734F" w:rsidRPr="00D9735B" w:rsidRDefault="00FA734F" w:rsidP="00FA734F">
            <w:pPr>
              <w:ind w:left="175" w:right="183"/>
              <w:jc w:val="both"/>
              <w:rPr>
                <w:rFonts w:ascii="Arial" w:hAnsi="Arial" w:cs="Arial"/>
                <w:sz w:val="18"/>
                <w:szCs w:val="18"/>
              </w:rPr>
            </w:pPr>
          </w:p>
          <w:p w14:paraId="33247DCC" w14:textId="1216377F" w:rsidR="00FA734F" w:rsidRPr="00D9735B" w:rsidRDefault="00FA734F" w:rsidP="00FA734F">
            <w:pPr>
              <w:spacing w:after="0" w:line="240" w:lineRule="auto"/>
              <w:jc w:val="both"/>
              <w:rPr>
                <w:rFonts w:ascii="Arial" w:eastAsia="Times New Roman" w:hAnsi="Arial" w:cs="Arial"/>
                <w:sz w:val="18"/>
                <w:lang w:val="es-ES" w:eastAsia="es-ES"/>
              </w:rPr>
            </w:pPr>
            <w:r w:rsidRPr="00D9735B">
              <w:rPr>
                <w:rFonts w:ascii="Arial" w:hAnsi="Arial" w:cs="Arial"/>
                <w:sz w:val="18"/>
                <w:szCs w:val="18"/>
              </w:rPr>
              <w:t>Artículos 72, numeral 1, inciso c) y 257, numeral 1, inciso n) del RF.</w:t>
            </w:r>
          </w:p>
        </w:tc>
      </w:tr>
      <w:tr w:rsidR="00381C73" w:rsidRPr="00D9735B" w14:paraId="6CFC6F2D" w14:textId="77777777" w:rsidTr="32221029">
        <w:tc>
          <w:tcPr>
            <w:tcW w:w="516" w:type="dxa"/>
            <w:vAlign w:val="center"/>
          </w:tcPr>
          <w:p w14:paraId="0FB32AFC" w14:textId="7F95870C" w:rsidR="00381C73" w:rsidRPr="00D9735B" w:rsidRDefault="009C4050" w:rsidP="00381C73">
            <w:pPr>
              <w:spacing w:after="0" w:line="240" w:lineRule="auto"/>
              <w:jc w:val="center"/>
              <w:rPr>
                <w:rFonts w:ascii="Arial" w:hAnsi="Arial" w:cs="Arial"/>
                <w:b/>
                <w:sz w:val="18"/>
                <w:szCs w:val="18"/>
              </w:rPr>
            </w:pPr>
            <w:r w:rsidRPr="00D9735B">
              <w:rPr>
                <w:rFonts w:ascii="Arial" w:hAnsi="Arial" w:cs="Arial"/>
                <w:b/>
                <w:sz w:val="18"/>
                <w:szCs w:val="18"/>
              </w:rPr>
              <w:lastRenderedPageBreak/>
              <w:t>16</w:t>
            </w:r>
          </w:p>
        </w:tc>
        <w:tc>
          <w:tcPr>
            <w:tcW w:w="5814" w:type="dxa"/>
          </w:tcPr>
          <w:p w14:paraId="7D584190" w14:textId="77777777" w:rsidR="00381C73" w:rsidRPr="00D9735B" w:rsidRDefault="00381C73" w:rsidP="00F42418">
            <w:pPr>
              <w:pStyle w:val="NormalWeb"/>
              <w:framePr w:hSpace="0" w:wrap="auto" w:vAnchor="margin" w:xAlign="left" w:yAlign="inline"/>
              <w:suppressOverlap w:val="0"/>
              <w:rPr>
                <w:rStyle w:val="Textoennegrita"/>
                <w:i/>
                <w:iCs w:val="0"/>
              </w:rPr>
            </w:pPr>
            <w:r w:rsidRPr="00D9735B">
              <w:rPr>
                <w:rStyle w:val="Textoennegrita"/>
                <w:i/>
              </w:rPr>
              <w:t>Proveedores mayores a 5,000 UMA</w:t>
            </w:r>
          </w:p>
          <w:p w14:paraId="3DD83975" w14:textId="77777777" w:rsidR="00381C73" w:rsidRPr="00D9735B" w:rsidRDefault="00381C73" w:rsidP="00F42418">
            <w:pPr>
              <w:pStyle w:val="NormalWeb"/>
              <w:framePr w:hSpace="0" w:wrap="auto" w:vAnchor="margin" w:xAlign="left" w:yAlign="inline"/>
              <w:suppressOverlap w:val="0"/>
              <w:rPr>
                <w:rStyle w:val="Textoennegrita"/>
                <w:i/>
                <w:iCs w:val="0"/>
              </w:rPr>
            </w:pPr>
          </w:p>
          <w:p w14:paraId="2B2118FE"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De la revisión a la documentación adjunta al Informe Anual, se observó que la relación de los proveedores y prestadores de servicios con los que realizó operaciones durante el periodo objeto de revisión, superiores a las 5,000 UMA, no coinciden con la balanza de comprobación al 31 de diciembre del 2020, los casos en comento son los siguientes:</w:t>
            </w:r>
          </w:p>
          <w:tbl>
            <w:tblPr>
              <w:tblW w:w="5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
              <w:gridCol w:w="604"/>
              <w:gridCol w:w="790"/>
              <w:gridCol w:w="1271"/>
              <w:gridCol w:w="632"/>
              <w:gridCol w:w="632"/>
              <w:gridCol w:w="632"/>
              <w:gridCol w:w="512"/>
            </w:tblGrid>
            <w:tr w:rsidR="00381C73" w:rsidRPr="00D9735B" w14:paraId="19080C11" w14:textId="77777777" w:rsidTr="003B4DF4">
              <w:trPr>
                <w:trHeight w:val="15"/>
              </w:trPr>
              <w:tc>
                <w:tcPr>
                  <w:tcW w:w="339" w:type="dxa"/>
                  <w:shd w:val="clear" w:color="auto" w:fill="auto"/>
                  <w:vAlign w:val="center"/>
                  <w:hideMark/>
                </w:tcPr>
                <w:p w14:paraId="3DC0F290" w14:textId="77777777" w:rsidR="00381C73" w:rsidRPr="00D9735B" w:rsidRDefault="00381C73" w:rsidP="001501F2">
                  <w:pPr>
                    <w:framePr w:hSpace="141" w:wrap="around" w:vAnchor="text" w:hAnchor="text" w:xAlign="center" w:y="1"/>
                    <w:suppressOverlap/>
                    <w:jc w:val="center"/>
                    <w:rPr>
                      <w:rFonts w:ascii="Arial" w:eastAsia="Times New Roman" w:hAnsi="Arial" w:cs="Arial"/>
                      <w:b/>
                      <w:bCs/>
                      <w:i/>
                      <w:sz w:val="10"/>
                      <w:szCs w:val="10"/>
                    </w:rPr>
                  </w:pPr>
                  <w:r w:rsidRPr="00D9735B">
                    <w:rPr>
                      <w:rFonts w:ascii="Arial" w:eastAsia="Times New Roman" w:hAnsi="Arial" w:cs="Arial"/>
                      <w:b/>
                      <w:bCs/>
                      <w:i/>
                      <w:sz w:val="10"/>
                      <w:szCs w:val="10"/>
                    </w:rPr>
                    <w:t>CDE O CEN</w:t>
                  </w:r>
                </w:p>
              </w:tc>
              <w:tc>
                <w:tcPr>
                  <w:tcW w:w="604" w:type="dxa"/>
                  <w:shd w:val="clear" w:color="auto" w:fill="auto"/>
                  <w:vAlign w:val="center"/>
                  <w:hideMark/>
                </w:tcPr>
                <w:p w14:paraId="2E2654C8" w14:textId="77777777" w:rsidR="00381C73" w:rsidRPr="00D9735B" w:rsidRDefault="00381C73" w:rsidP="001501F2">
                  <w:pPr>
                    <w:framePr w:hSpace="141" w:wrap="around" w:vAnchor="text" w:hAnchor="text" w:xAlign="center" w:y="1"/>
                    <w:suppressOverlap/>
                    <w:jc w:val="center"/>
                    <w:rPr>
                      <w:rFonts w:ascii="Arial" w:eastAsia="Times New Roman" w:hAnsi="Arial" w:cs="Arial"/>
                      <w:b/>
                      <w:bCs/>
                      <w:i/>
                      <w:sz w:val="10"/>
                      <w:szCs w:val="10"/>
                    </w:rPr>
                  </w:pPr>
                  <w:r w:rsidRPr="00D9735B">
                    <w:rPr>
                      <w:rFonts w:ascii="Arial" w:eastAsia="Times New Roman" w:hAnsi="Arial" w:cs="Arial"/>
                      <w:b/>
                      <w:bCs/>
                      <w:i/>
                      <w:sz w:val="10"/>
                      <w:szCs w:val="10"/>
                    </w:rPr>
                    <w:t>Número de identificador del proveedor SIF</w:t>
                  </w:r>
                </w:p>
              </w:tc>
              <w:tc>
                <w:tcPr>
                  <w:tcW w:w="790" w:type="dxa"/>
                  <w:shd w:val="clear" w:color="auto" w:fill="auto"/>
                  <w:vAlign w:val="center"/>
                  <w:hideMark/>
                </w:tcPr>
                <w:p w14:paraId="0F8F47AA" w14:textId="77777777" w:rsidR="00381C73" w:rsidRPr="00D9735B" w:rsidRDefault="00381C73" w:rsidP="001501F2">
                  <w:pPr>
                    <w:framePr w:hSpace="141" w:wrap="around" w:vAnchor="text" w:hAnchor="text" w:xAlign="center" w:y="1"/>
                    <w:suppressOverlap/>
                    <w:jc w:val="center"/>
                    <w:rPr>
                      <w:rFonts w:ascii="Arial" w:eastAsia="Times New Roman" w:hAnsi="Arial" w:cs="Arial"/>
                      <w:b/>
                      <w:bCs/>
                      <w:i/>
                      <w:sz w:val="10"/>
                      <w:szCs w:val="10"/>
                    </w:rPr>
                  </w:pPr>
                  <w:r w:rsidRPr="00D9735B">
                    <w:rPr>
                      <w:rFonts w:ascii="Arial" w:eastAsia="Times New Roman" w:hAnsi="Arial" w:cs="Arial"/>
                      <w:b/>
                      <w:bCs/>
                      <w:i/>
                      <w:sz w:val="10"/>
                      <w:szCs w:val="10"/>
                    </w:rPr>
                    <w:t>ID RNP</w:t>
                  </w:r>
                </w:p>
              </w:tc>
              <w:tc>
                <w:tcPr>
                  <w:tcW w:w="1269" w:type="dxa"/>
                  <w:shd w:val="clear" w:color="auto" w:fill="auto"/>
                  <w:vAlign w:val="center"/>
                  <w:hideMark/>
                </w:tcPr>
                <w:p w14:paraId="06BCF16B" w14:textId="77777777" w:rsidR="00381C73" w:rsidRPr="00D9735B" w:rsidRDefault="00381C73" w:rsidP="001501F2">
                  <w:pPr>
                    <w:framePr w:hSpace="141" w:wrap="around" w:vAnchor="text" w:hAnchor="text" w:xAlign="center" w:y="1"/>
                    <w:suppressOverlap/>
                    <w:jc w:val="center"/>
                    <w:rPr>
                      <w:rFonts w:ascii="Arial" w:eastAsia="Times New Roman" w:hAnsi="Arial" w:cs="Arial"/>
                      <w:b/>
                      <w:bCs/>
                      <w:i/>
                      <w:sz w:val="10"/>
                      <w:szCs w:val="10"/>
                    </w:rPr>
                  </w:pPr>
                  <w:r w:rsidRPr="00D9735B">
                    <w:rPr>
                      <w:rFonts w:ascii="Arial" w:eastAsia="Times New Roman" w:hAnsi="Arial" w:cs="Arial"/>
                      <w:b/>
                      <w:bCs/>
                      <w:i/>
                      <w:sz w:val="10"/>
                      <w:szCs w:val="10"/>
                    </w:rPr>
                    <w:t>Nombre del proveedor</w:t>
                  </w:r>
                </w:p>
              </w:tc>
              <w:tc>
                <w:tcPr>
                  <w:tcW w:w="632" w:type="dxa"/>
                  <w:shd w:val="clear" w:color="auto" w:fill="auto"/>
                  <w:vAlign w:val="center"/>
                  <w:hideMark/>
                </w:tcPr>
                <w:p w14:paraId="1986533D" w14:textId="77777777" w:rsidR="00381C73" w:rsidRPr="00D9735B" w:rsidRDefault="00381C73" w:rsidP="001501F2">
                  <w:pPr>
                    <w:framePr w:hSpace="141" w:wrap="around" w:vAnchor="text" w:hAnchor="text" w:xAlign="center" w:y="1"/>
                    <w:suppressOverlap/>
                    <w:jc w:val="center"/>
                    <w:rPr>
                      <w:rFonts w:ascii="Arial" w:eastAsia="Times New Roman" w:hAnsi="Arial" w:cs="Arial"/>
                      <w:b/>
                      <w:bCs/>
                      <w:i/>
                      <w:sz w:val="10"/>
                      <w:szCs w:val="10"/>
                    </w:rPr>
                  </w:pPr>
                  <w:r w:rsidRPr="00D9735B">
                    <w:rPr>
                      <w:rFonts w:ascii="Arial" w:eastAsia="Times New Roman" w:hAnsi="Arial" w:cs="Arial"/>
                      <w:b/>
                      <w:bCs/>
                      <w:i/>
                      <w:sz w:val="10"/>
                      <w:szCs w:val="10"/>
                    </w:rPr>
                    <w:t>Importe en contabilidad</w:t>
                  </w:r>
                </w:p>
              </w:tc>
              <w:tc>
                <w:tcPr>
                  <w:tcW w:w="632" w:type="dxa"/>
                  <w:shd w:val="clear" w:color="auto" w:fill="auto"/>
                  <w:vAlign w:val="center"/>
                  <w:hideMark/>
                </w:tcPr>
                <w:p w14:paraId="51341BEF" w14:textId="77777777" w:rsidR="00381C73" w:rsidRPr="00D9735B" w:rsidRDefault="00381C73" w:rsidP="001501F2">
                  <w:pPr>
                    <w:framePr w:hSpace="141" w:wrap="around" w:vAnchor="text" w:hAnchor="text" w:xAlign="center" w:y="1"/>
                    <w:suppressOverlap/>
                    <w:jc w:val="center"/>
                    <w:rPr>
                      <w:rFonts w:ascii="Arial" w:eastAsia="Times New Roman" w:hAnsi="Arial" w:cs="Arial"/>
                      <w:b/>
                      <w:bCs/>
                      <w:i/>
                      <w:sz w:val="10"/>
                      <w:szCs w:val="10"/>
                    </w:rPr>
                  </w:pPr>
                  <w:r w:rsidRPr="00D9735B">
                    <w:rPr>
                      <w:rFonts w:ascii="Arial" w:eastAsia="Times New Roman" w:hAnsi="Arial" w:cs="Arial"/>
                      <w:b/>
                      <w:bCs/>
                      <w:i/>
                      <w:sz w:val="10"/>
                      <w:szCs w:val="10"/>
                    </w:rPr>
                    <w:t>Importe en la relación de proveedores</w:t>
                  </w:r>
                </w:p>
              </w:tc>
              <w:tc>
                <w:tcPr>
                  <w:tcW w:w="632" w:type="dxa"/>
                  <w:shd w:val="clear" w:color="auto" w:fill="auto"/>
                  <w:vAlign w:val="center"/>
                  <w:hideMark/>
                </w:tcPr>
                <w:p w14:paraId="57207252" w14:textId="77777777" w:rsidR="00381C73" w:rsidRPr="00D9735B" w:rsidRDefault="00381C73" w:rsidP="001501F2">
                  <w:pPr>
                    <w:framePr w:hSpace="141" w:wrap="around" w:vAnchor="text" w:hAnchor="text" w:xAlign="center" w:y="1"/>
                    <w:suppressOverlap/>
                    <w:jc w:val="center"/>
                    <w:rPr>
                      <w:rFonts w:ascii="Arial" w:eastAsia="Times New Roman" w:hAnsi="Arial" w:cs="Arial"/>
                      <w:b/>
                      <w:bCs/>
                      <w:i/>
                      <w:sz w:val="10"/>
                      <w:szCs w:val="10"/>
                    </w:rPr>
                  </w:pPr>
                  <w:r w:rsidRPr="00D9735B">
                    <w:rPr>
                      <w:rFonts w:ascii="Arial" w:eastAsia="Times New Roman" w:hAnsi="Arial" w:cs="Arial"/>
                      <w:b/>
                      <w:bCs/>
                      <w:i/>
                      <w:sz w:val="10"/>
                      <w:szCs w:val="10"/>
                    </w:rPr>
                    <w:t>Diferencia</w:t>
                  </w:r>
                </w:p>
              </w:tc>
              <w:tc>
                <w:tcPr>
                  <w:tcW w:w="512" w:type="dxa"/>
                  <w:vAlign w:val="center"/>
                </w:tcPr>
                <w:p w14:paraId="12CE8D1B" w14:textId="77777777" w:rsidR="00381C73" w:rsidRPr="00D9735B" w:rsidRDefault="00381C73" w:rsidP="001501F2">
                  <w:pPr>
                    <w:framePr w:hSpace="141" w:wrap="around" w:vAnchor="text" w:hAnchor="text" w:xAlign="center" w:y="1"/>
                    <w:suppressOverlap/>
                    <w:jc w:val="center"/>
                    <w:rPr>
                      <w:rFonts w:ascii="Arial" w:eastAsia="Times New Roman" w:hAnsi="Arial" w:cs="Arial"/>
                      <w:b/>
                      <w:bCs/>
                      <w:i/>
                      <w:sz w:val="10"/>
                      <w:szCs w:val="10"/>
                    </w:rPr>
                  </w:pPr>
                  <w:r w:rsidRPr="00D9735B">
                    <w:rPr>
                      <w:rFonts w:ascii="Arial" w:eastAsia="Times New Roman" w:hAnsi="Arial" w:cs="Arial"/>
                      <w:b/>
                      <w:bCs/>
                      <w:i/>
                      <w:sz w:val="10"/>
                      <w:szCs w:val="10"/>
                    </w:rPr>
                    <w:t>Referencia</w:t>
                  </w:r>
                </w:p>
              </w:tc>
            </w:tr>
            <w:tr w:rsidR="00381C73" w:rsidRPr="00D9735B" w14:paraId="3FFBC5D4" w14:textId="77777777" w:rsidTr="003B4DF4">
              <w:trPr>
                <w:trHeight w:val="15"/>
              </w:trPr>
              <w:tc>
                <w:tcPr>
                  <w:tcW w:w="339" w:type="dxa"/>
                  <w:shd w:val="clear" w:color="auto" w:fill="auto"/>
                  <w:vAlign w:val="center"/>
                  <w:hideMark/>
                </w:tcPr>
                <w:p w14:paraId="64C3B80C" w14:textId="77777777" w:rsidR="00381C73" w:rsidRPr="00D9735B" w:rsidRDefault="00381C73" w:rsidP="001501F2">
                  <w:pPr>
                    <w:framePr w:hSpace="141" w:wrap="around" w:vAnchor="text" w:hAnchor="text" w:xAlign="center" w:y="1"/>
                    <w:suppressOverlap/>
                    <w:jc w:val="center"/>
                    <w:rPr>
                      <w:rFonts w:ascii="Arial" w:eastAsia="Times New Roman" w:hAnsi="Arial" w:cs="Arial"/>
                      <w:i/>
                      <w:sz w:val="10"/>
                      <w:szCs w:val="10"/>
                    </w:rPr>
                  </w:pPr>
                  <w:r w:rsidRPr="00D9735B">
                    <w:rPr>
                      <w:rFonts w:ascii="Arial" w:eastAsia="Times New Roman" w:hAnsi="Arial" w:cs="Arial"/>
                      <w:i/>
                      <w:sz w:val="10"/>
                      <w:szCs w:val="10"/>
                    </w:rPr>
                    <w:t>CEN</w:t>
                  </w:r>
                </w:p>
              </w:tc>
              <w:tc>
                <w:tcPr>
                  <w:tcW w:w="604" w:type="dxa"/>
                  <w:shd w:val="clear" w:color="auto" w:fill="auto"/>
                  <w:vAlign w:val="center"/>
                  <w:hideMark/>
                </w:tcPr>
                <w:p w14:paraId="43789653" w14:textId="77777777" w:rsidR="00381C73" w:rsidRPr="00D9735B" w:rsidRDefault="00381C73" w:rsidP="001501F2">
                  <w:pPr>
                    <w:framePr w:hSpace="141" w:wrap="around" w:vAnchor="text" w:hAnchor="text" w:xAlign="center" w:y="1"/>
                    <w:suppressOverlap/>
                    <w:jc w:val="center"/>
                    <w:rPr>
                      <w:rFonts w:ascii="Arial" w:eastAsia="Times New Roman" w:hAnsi="Arial" w:cs="Arial"/>
                      <w:i/>
                      <w:sz w:val="10"/>
                      <w:szCs w:val="10"/>
                    </w:rPr>
                  </w:pPr>
                  <w:r w:rsidRPr="00D9735B">
                    <w:rPr>
                      <w:rFonts w:ascii="Arial" w:eastAsia="Times New Roman" w:hAnsi="Arial" w:cs="Arial"/>
                      <w:i/>
                      <w:sz w:val="10"/>
                      <w:szCs w:val="10"/>
                    </w:rPr>
                    <w:t>16429</w:t>
                  </w:r>
                </w:p>
              </w:tc>
              <w:tc>
                <w:tcPr>
                  <w:tcW w:w="790" w:type="dxa"/>
                  <w:shd w:val="clear" w:color="auto" w:fill="auto"/>
                  <w:vAlign w:val="center"/>
                  <w:hideMark/>
                </w:tcPr>
                <w:p w14:paraId="042BD28F"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201503021097344</w:t>
                  </w:r>
                </w:p>
              </w:tc>
              <w:tc>
                <w:tcPr>
                  <w:tcW w:w="1269" w:type="dxa"/>
                  <w:shd w:val="clear" w:color="auto" w:fill="auto"/>
                  <w:vAlign w:val="center"/>
                  <w:hideMark/>
                </w:tcPr>
                <w:p w14:paraId="20397AB6"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MEGA DIRECT SA DE CV</w:t>
                  </w:r>
                </w:p>
              </w:tc>
              <w:tc>
                <w:tcPr>
                  <w:tcW w:w="632" w:type="dxa"/>
                  <w:shd w:val="clear" w:color="auto" w:fill="auto"/>
                  <w:vAlign w:val="center"/>
                  <w:hideMark/>
                </w:tcPr>
                <w:p w14:paraId="58256BE3"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1,160,000.00</w:t>
                  </w:r>
                </w:p>
              </w:tc>
              <w:tc>
                <w:tcPr>
                  <w:tcW w:w="632" w:type="dxa"/>
                  <w:shd w:val="clear" w:color="auto" w:fill="auto"/>
                  <w:vAlign w:val="center"/>
                  <w:hideMark/>
                </w:tcPr>
                <w:p w14:paraId="2EA8C027" w14:textId="77777777" w:rsidR="00381C73" w:rsidRPr="00D9735B" w:rsidRDefault="00381C73" w:rsidP="001501F2">
                  <w:pPr>
                    <w:framePr w:hSpace="141" w:wrap="around" w:vAnchor="text" w:hAnchor="text" w:xAlign="center" w:y="1"/>
                    <w:suppressOverlap/>
                    <w:jc w:val="right"/>
                    <w:rPr>
                      <w:rFonts w:ascii="Arial" w:hAnsi="Arial" w:cs="Arial"/>
                      <w:i/>
                      <w:sz w:val="10"/>
                      <w:szCs w:val="10"/>
                    </w:rPr>
                  </w:pPr>
                  <w:r w:rsidRPr="00D9735B">
                    <w:rPr>
                      <w:rFonts w:ascii="Arial" w:hAnsi="Arial" w:cs="Arial"/>
                      <w:i/>
                      <w:sz w:val="10"/>
                      <w:szCs w:val="10"/>
                    </w:rPr>
                    <w:t>621,932.40</w:t>
                  </w:r>
                </w:p>
              </w:tc>
              <w:tc>
                <w:tcPr>
                  <w:tcW w:w="632" w:type="dxa"/>
                  <w:shd w:val="clear" w:color="auto" w:fill="auto"/>
                  <w:vAlign w:val="center"/>
                  <w:hideMark/>
                </w:tcPr>
                <w:p w14:paraId="1AE06619" w14:textId="77777777" w:rsidR="00381C73" w:rsidRPr="00D9735B" w:rsidRDefault="00381C73" w:rsidP="001501F2">
                  <w:pPr>
                    <w:framePr w:hSpace="141" w:wrap="around" w:vAnchor="text" w:hAnchor="text" w:xAlign="center" w:y="1"/>
                    <w:suppressOverlap/>
                    <w:jc w:val="right"/>
                    <w:rPr>
                      <w:rFonts w:ascii="Arial" w:hAnsi="Arial" w:cs="Arial"/>
                      <w:i/>
                      <w:sz w:val="10"/>
                      <w:szCs w:val="10"/>
                    </w:rPr>
                  </w:pPr>
                  <w:r w:rsidRPr="00D9735B">
                    <w:rPr>
                      <w:rFonts w:ascii="Arial" w:hAnsi="Arial" w:cs="Arial"/>
                      <w:i/>
                      <w:sz w:val="10"/>
                      <w:szCs w:val="10"/>
                    </w:rPr>
                    <w:t>$ 538,067.60</w:t>
                  </w:r>
                </w:p>
              </w:tc>
              <w:tc>
                <w:tcPr>
                  <w:tcW w:w="512" w:type="dxa"/>
                  <w:vAlign w:val="center"/>
                </w:tcPr>
                <w:p w14:paraId="2DB97CF6"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(2)</w:t>
                  </w:r>
                </w:p>
              </w:tc>
            </w:tr>
            <w:tr w:rsidR="00381C73" w:rsidRPr="00D9735B" w14:paraId="670AF210" w14:textId="77777777" w:rsidTr="003B4DF4">
              <w:trPr>
                <w:trHeight w:val="15"/>
              </w:trPr>
              <w:tc>
                <w:tcPr>
                  <w:tcW w:w="339" w:type="dxa"/>
                  <w:shd w:val="clear" w:color="auto" w:fill="auto"/>
                  <w:vAlign w:val="center"/>
                  <w:hideMark/>
                </w:tcPr>
                <w:p w14:paraId="38E13566" w14:textId="77777777" w:rsidR="00381C73" w:rsidRPr="00D9735B" w:rsidRDefault="00381C73" w:rsidP="001501F2">
                  <w:pPr>
                    <w:framePr w:hSpace="141" w:wrap="around" w:vAnchor="text" w:hAnchor="text" w:xAlign="center" w:y="1"/>
                    <w:suppressOverlap/>
                    <w:jc w:val="center"/>
                    <w:rPr>
                      <w:rFonts w:ascii="Arial" w:eastAsia="Times New Roman" w:hAnsi="Arial" w:cs="Arial"/>
                      <w:i/>
                      <w:sz w:val="10"/>
                      <w:szCs w:val="10"/>
                    </w:rPr>
                  </w:pPr>
                  <w:r w:rsidRPr="00D9735B">
                    <w:rPr>
                      <w:rFonts w:ascii="Arial" w:eastAsia="Times New Roman" w:hAnsi="Arial" w:cs="Arial"/>
                      <w:i/>
                      <w:sz w:val="10"/>
                      <w:szCs w:val="10"/>
                    </w:rPr>
                    <w:t>CEN</w:t>
                  </w:r>
                </w:p>
              </w:tc>
              <w:tc>
                <w:tcPr>
                  <w:tcW w:w="604" w:type="dxa"/>
                  <w:shd w:val="clear" w:color="auto" w:fill="auto"/>
                  <w:vAlign w:val="center"/>
                  <w:hideMark/>
                </w:tcPr>
                <w:p w14:paraId="32CA6CA9" w14:textId="77777777" w:rsidR="00381C73" w:rsidRPr="00D9735B" w:rsidRDefault="00381C73" w:rsidP="001501F2">
                  <w:pPr>
                    <w:framePr w:hSpace="141" w:wrap="around" w:vAnchor="text" w:hAnchor="text" w:xAlign="center" w:y="1"/>
                    <w:suppressOverlap/>
                    <w:jc w:val="center"/>
                    <w:rPr>
                      <w:rFonts w:ascii="Arial" w:eastAsia="Times New Roman" w:hAnsi="Arial" w:cs="Arial"/>
                      <w:i/>
                      <w:sz w:val="10"/>
                      <w:szCs w:val="10"/>
                    </w:rPr>
                  </w:pPr>
                  <w:r w:rsidRPr="00D9735B">
                    <w:rPr>
                      <w:rFonts w:ascii="Arial" w:eastAsia="Times New Roman" w:hAnsi="Arial" w:cs="Arial"/>
                      <w:i/>
                      <w:sz w:val="10"/>
                      <w:szCs w:val="10"/>
                    </w:rPr>
                    <w:t>19558</w:t>
                  </w:r>
                </w:p>
              </w:tc>
              <w:tc>
                <w:tcPr>
                  <w:tcW w:w="790" w:type="dxa"/>
                  <w:shd w:val="clear" w:color="auto" w:fill="auto"/>
                  <w:vAlign w:val="center"/>
                  <w:hideMark/>
                </w:tcPr>
                <w:p w14:paraId="1AB76ABC"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201906131212809</w:t>
                  </w:r>
                </w:p>
              </w:tc>
              <w:tc>
                <w:tcPr>
                  <w:tcW w:w="1269" w:type="dxa"/>
                  <w:shd w:val="clear" w:color="auto" w:fill="auto"/>
                  <w:vAlign w:val="center"/>
                  <w:hideMark/>
                </w:tcPr>
                <w:p w14:paraId="098671E3"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PRODUCTOS ERN SA DE CV</w:t>
                  </w:r>
                </w:p>
              </w:tc>
              <w:tc>
                <w:tcPr>
                  <w:tcW w:w="632" w:type="dxa"/>
                  <w:shd w:val="clear" w:color="auto" w:fill="auto"/>
                  <w:vAlign w:val="center"/>
                  <w:hideMark/>
                </w:tcPr>
                <w:p w14:paraId="05CBBECD"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3,558,719.80</w:t>
                  </w:r>
                </w:p>
              </w:tc>
              <w:tc>
                <w:tcPr>
                  <w:tcW w:w="632" w:type="dxa"/>
                  <w:shd w:val="clear" w:color="auto" w:fill="auto"/>
                  <w:vAlign w:val="center"/>
                  <w:hideMark/>
                </w:tcPr>
                <w:p w14:paraId="74636DD3" w14:textId="77777777" w:rsidR="00381C73" w:rsidRPr="00D9735B" w:rsidRDefault="00381C73" w:rsidP="001501F2">
                  <w:pPr>
                    <w:framePr w:hSpace="141" w:wrap="around" w:vAnchor="text" w:hAnchor="text" w:xAlign="center" w:y="1"/>
                    <w:suppressOverlap/>
                    <w:jc w:val="right"/>
                    <w:rPr>
                      <w:rFonts w:ascii="Arial" w:hAnsi="Arial" w:cs="Arial"/>
                      <w:i/>
                      <w:sz w:val="10"/>
                      <w:szCs w:val="10"/>
                    </w:rPr>
                  </w:pPr>
                  <w:r w:rsidRPr="00D9735B">
                    <w:rPr>
                      <w:rFonts w:ascii="Arial" w:hAnsi="Arial" w:cs="Arial"/>
                      <w:i/>
                      <w:sz w:val="10"/>
                      <w:szCs w:val="10"/>
                    </w:rPr>
                    <w:t>3,558,709.80</w:t>
                  </w:r>
                </w:p>
              </w:tc>
              <w:tc>
                <w:tcPr>
                  <w:tcW w:w="632" w:type="dxa"/>
                  <w:shd w:val="clear" w:color="auto" w:fill="auto"/>
                  <w:vAlign w:val="center"/>
                  <w:hideMark/>
                </w:tcPr>
                <w:p w14:paraId="25793010" w14:textId="77777777" w:rsidR="00381C73" w:rsidRPr="00D9735B" w:rsidRDefault="00381C73" w:rsidP="001501F2">
                  <w:pPr>
                    <w:framePr w:hSpace="141" w:wrap="around" w:vAnchor="text" w:hAnchor="text" w:xAlign="center" w:y="1"/>
                    <w:suppressOverlap/>
                    <w:jc w:val="right"/>
                    <w:rPr>
                      <w:rFonts w:ascii="Arial" w:hAnsi="Arial" w:cs="Arial"/>
                      <w:i/>
                      <w:sz w:val="10"/>
                      <w:szCs w:val="10"/>
                    </w:rPr>
                  </w:pPr>
                  <w:r w:rsidRPr="00D9735B">
                    <w:rPr>
                      <w:rFonts w:ascii="Arial" w:hAnsi="Arial" w:cs="Arial"/>
                      <w:i/>
                      <w:sz w:val="10"/>
                      <w:szCs w:val="10"/>
                    </w:rPr>
                    <w:t>10.00</w:t>
                  </w:r>
                </w:p>
              </w:tc>
              <w:tc>
                <w:tcPr>
                  <w:tcW w:w="512" w:type="dxa"/>
                  <w:vAlign w:val="center"/>
                </w:tcPr>
                <w:p w14:paraId="3535ABC2"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(1)</w:t>
                  </w:r>
                </w:p>
              </w:tc>
            </w:tr>
            <w:tr w:rsidR="00381C73" w:rsidRPr="00D9735B" w14:paraId="5B1DC703" w14:textId="77777777" w:rsidTr="003B4DF4">
              <w:trPr>
                <w:trHeight w:val="15"/>
              </w:trPr>
              <w:tc>
                <w:tcPr>
                  <w:tcW w:w="339" w:type="dxa"/>
                  <w:shd w:val="clear" w:color="auto" w:fill="auto"/>
                  <w:vAlign w:val="center"/>
                  <w:hideMark/>
                </w:tcPr>
                <w:p w14:paraId="29F53FAF" w14:textId="77777777" w:rsidR="00381C73" w:rsidRPr="00D9735B" w:rsidRDefault="00381C73" w:rsidP="001501F2">
                  <w:pPr>
                    <w:framePr w:hSpace="141" w:wrap="around" w:vAnchor="text" w:hAnchor="text" w:xAlign="center" w:y="1"/>
                    <w:suppressOverlap/>
                    <w:jc w:val="center"/>
                    <w:rPr>
                      <w:rFonts w:ascii="Arial" w:eastAsia="Times New Roman" w:hAnsi="Arial" w:cs="Arial"/>
                      <w:i/>
                      <w:sz w:val="10"/>
                      <w:szCs w:val="10"/>
                    </w:rPr>
                  </w:pPr>
                  <w:r w:rsidRPr="00D9735B">
                    <w:rPr>
                      <w:rFonts w:ascii="Arial" w:eastAsia="Times New Roman" w:hAnsi="Arial" w:cs="Arial"/>
                      <w:i/>
                      <w:sz w:val="10"/>
                      <w:szCs w:val="10"/>
                    </w:rPr>
                    <w:t>CEN</w:t>
                  </w:r>
                </w:p>
              </w:tc>
              <w:tc>
                <w:tcPr>
                  <w:tcW w:w="604" w:type="dxa"/>
                  <w:shd w:val="clear" w:color="auto" w:fill="auto"/>
                  <w:vAlign w:val="center"/>
                  <w:hideMark/>
                </w:tcPr>
                <w:p w14:paraId="4098D751" w14:textId="77777777" w:rsidR="00381C73" w:rsidRPr="00D9735B" w:rsidRDefault="00381C73" w:rsidP="001501F2">
                  <w:pPr>
                    <w:framePr w:hSpace="141" w:wrap="around" w:vAnchor="text" w:hAnchor="text" w:xAlign="center" w:y="1"/>
                    <w:suppressOverlap/>
                    <w:jc w:val="center"/>
                    <w:rPr>
                      <w:rFonts w:ascii="Arial" w:eastAsia="Times New Roman" w:hAnsi="Arial" w:cs="Arial"/>
                      <w:i/>
                      <w:sz w:val="10"/>
                      <w:szCs w:val="10"/>
                    </w:rPr>
                  </w:pPr>
                  <w:r w:rsidRPr="00D9735B">
                    <w:rPr>
                      <w:rFonts w:ascii="Arial" w:eastAsia="Times New Roman" w:hAnsi="Arial" w:cs="Arial"/>
                      <w:i/>
                      <w:sz w:val="10"/>
                      <w:szCs w:val="10"/>
                    </w:rPr>
                    <w:t>15273</w:t>
                  </w:r>
                </w:p>
              </w:tc>
              <w:tc>
                <w:tcPr>
                  <w:tcW w:w="790" w:type="dxa"/>
                  <w:shd w:val="clear" w:color="auto" w:fill="auto"/>
                  <w:vAlign w:val="center"/>
                  <w:hideMark/>
                </w:tcPr>
                <w:p w14:paraId="428927DA"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201502231206135</w:t>
                  </w:r>
                </w:p>
              </w:tc>
              <w:tc>
                <w:tcPr>
                  <w:tcW w:w="1269" w:type="dxa"/>
                  <w:shd w:val="clear" w:color="auto" w:fill="auto"/>
                  <w:vAlign w:val="center"/>
                  <w:hideMark/>
                </w:tcPr>
                <w:p w14:paraId="22CA9F7A"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CONSULTORES Y ASOCIADOS BIAGIO SA DE CV</w:t>
                  </w:r>
                </w:p>
              </w:tc>
              <w:tc>
                <w:tcPr>
                  <w:tcW w:w="632" w:type="dxa"/>
                  <w:shd w:val="clear" w:color="auto" w:fill="auto"/>
                  <w:vAlign w:val="center"/>
                  <w:hideMark/>
                </w:tcPr>
                <w:p w14:paraId="5254D786"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2,107,000.00</w:t>
                  </w:r>
                </w:p>
              </w:tc>
              <w:tc>
                <w:tcPr>
                  <w:tcW w:w="632" w:type="dxa"/>
                  <w:shd w:val="clear" w:color="auto" w:fill="auto"/>
                  <w:vAlign w:val="center"/>
                  <w:hideMark/>
                </w:tcPr>
                <w:p w14:paraId="1BDCFF1B" w14:textId="77777777" w:rsidR="00381C73" w:rsidRPr="00D9735B" w:rsidRDefault="00381C73" w:rsidP="001501F2">
                  <w:pPr>
                    <w:framePr w:hSpace="141" w:wrap="around" w:vAnchor="text" w:hAnchor="text" w:xAlign="center" w:y="1"/>
                    <w:suppressOverlap/>
                    <w:jc w:val="right"/>
                    <w:rPr>
                      <w:rFonts w:ascii="Arial" w:hAnsi="Arial" w:cs="Arial"/>
                      <w:i/>
                      <w:sz w:val="10"/>
                      <w:szCs w:val="10"/>
                    </w:rPr>
                  </w:pPr>
                  <w:r w:rsidRPr="00D9735B">
                    <w:rPr>
                      <w:rFonts w:ascii="Arial" w:hAnsi="Arial" w:cs="Arial"/>
                      <w:i/>
                      <w:sz w:val="10"/>
                      <w:szCs w:val="10"/>
                    </w:rPr>
                    <w:t>2,100,000.00</w:t>
                  </w:r>
                </w:p>
              </w:tc>
              <w:tc>
                <w:tcPr>
                  <w:tcW w:w="632" w:type="dxa"/>
                  <w:shd w:val="clear" w:color="auto" w:fill="auto"/>
                  <w:vAlign w:val="center"/>
                  <w:hideMark/>
                </w:tcPr>
                <w:p w14:paraId="083376F8" w14:textId="77777777" w:rsidR="00381C73" w:rsidRPr="00D9735B" w:rsidRDefault="00381C73" w:rsidP="001501F2">
                  <w:pPr>
                    <w:framePr w:hSpace="141" w:wrap="around" w:vAnchor="text" w:hAnchor="text" w:xAlign="center" w:y="1"/>
                    <w:suppressOverlap/>
                    <w:jc w:val="right"/>
                    <w:rPr>
                      <w:rFonts w:ascii="Arial" w:hAnsi="Arial" w:cs="Arial"/>
                      <w:i/>
                      <w:sz w:val="10"/>
                      <w:szCs w:val="10"/>
                    </w:rPr>
                  </w:pPr>
                  <w:r w:rsidRPr="00D9735B">
                    <w:rPr>
                      <w:rFonts w:ascii="Arial" w:hAnsi="Arial" w:cs="Arial"/>
                      <w:i/>
                      <w:sz w:val="10"/>
                      <w:szCs w:val="10"/>
                    </w:rPr>
                    <w:t>7,000.00</w:t>
                  </w:r>
                </w:p>
              </w:tc>
              <w:tc>
                <w:tcPr>
                  <w:tcW w:w="512" w:type="dxa"/>
                  <w:vAlign w:val="center"/>
                </w:tcPr>
                <w:p w14:paraId="3967B880"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(1)</w:t>
                  </w:r>
                </w:p>
              </w:tc>
            </w:tr>
            <w:tr w:rsidR="00381C73" w:rsidRPr="00D9735B" w14:paraId="54B18E77" w14:textId="77777777" w:rsidTr="003B4DF4">
              <w:trPr>
                <w:trHeight w:val="15"/>
              </w:trPr>
              <w:tc>
                <w:tcPr>
                  <w:tcW w:w="339" w:type="dxa"/>
                  <w:shd w:val="clear" w:color="auto" w:fill="auto"/>
                  <w:vAlign w:val="center"/>
                  <w:hideMark/>
                </w:tcPr>
                <w:p w14:paraId="2068A6FE" w14:textId="77777777" w:rsidR="00381C73" w:rsidRPr="00D9735B" w:rsidRDefault="00381C73" w:rsidP="001501F2">
                  <w:pPr>
                    <w:framePr w:hSpace="141" w:wrap="around" w:vAnchor="text" w:hAnchor="text" w:xAlign="center" w:y="1"/>
                    <w:suppressOverlap/>
                    <w:jc w:val="center"/>
                    <w:rPr>
                      <w:rFonts w:ascii="Arial" w:eastAsia="Times New Roman" w:hAnsi="Arial" w:cs="Arial"/>
                      <w:i/>
                      <w:sz w:val="10"/>
                      <w:szCs w:val="10"/>
                    </w:rPr>
                  </w:pPr>
                  <w:r w:rsidRPr="00D9735B">
                    <w:rPr>
                      <w:rFonts w:ascii="Arial" w:eastAsia="Times New Roman" w:hAnsi="Arial" w:cs="Arial"/>
                      <w:i/>
                      <w:sz w:val="10"/>
                      <w:szCs w:val="10"/>
                    </w:rPr>
                    <w:t>CEN</w:t>
                  </w:r>
                </w:p>
              </w:tc>
              <w:tc>
                <w:tcPr>
                  <w:tcW w:w="604" w:type="dxa"/>
                  <w:shd w:val="clear" w:color="auto" w:fill="auto"/>
                  <w:vAlign w:val="center"/>
                  <w:hideMark/>
                </w:tcPr>
                <w:p w14:paraId="69DB1D23" w14:textId="77777777" w:rsidR="00381C73" w:rsidRPr="00D9735B" w:rsidRDefault="00381C73" w:rsidP="001501F2">
                  <w:pPr>
                    <w:framePr w:hSpace="141" w:wrap="around" w:vAnchor="text" w:hAnchor="text" w:xAlign="center" w:y="1"/>
                    <w:suppressOverlap/>
                    <w:jc w:val="center"/>
                    <w:rPr>
                      <w:rFonts w:ascii="Arial" w:eastAsia="Times New Roman" w:hAnsi="Arial" w:cs="Arial"/>
                      <w:i/>
                      <w:sz w:val="10"/>
                      <w:szCs w:val="10"/>
                    </w:rPr>
                  </w:pPr>
                  <w:r w:rsidRPr="00D9735B">
                    <w:rPr>
                      <w:rFonts w:ascii="Arial" w:eastAsia="Times New Roman" w:hAnsi="Arial" w:cs="Arial"/>
                      <w:i/>
                      <w:sz w:val="10"/>
                      <w:szCs w:val="10"/>
                    </w:rPr>
                    <w:t>17832</w:t>
                  </w:r>
                </w:p>
              </w:tc>
              <w:tc>
                <w:tcPr>
                  <w:tcW w:w="790" w:type="dxa"/>
                  <w:shd w:val="clear" w:color="auto" w:fill="auto"/>
                  <w:vAlign w:val="center"/>
                  <w:hideMark/>
                </w:tcPr>
                <w:p w14:paraId="15F9B0C4"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201612021099491</w:t>
                  </w:r>
                </w:p>
              </w:tc>
              <w:tc>
                <w:tcPr>
                  <w:tcW w:w="1269" w:type="dxa"/>
                  <w:shd w:val="clear" w:color="auto" w:fill="auto"/>
                  <w:vAlign w:val="center"/>
                  <w:hideMark/>
                </w:tcPr>
                <w:p w14:paraId="26FF1C02"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 xml:space="preserve">ABSTRACTO </w:t>
                  </w:r>
                  <w:proofErr w:type="gramStart"/>
                  <w:r w:rsidRPr="00D9735B">
                    <w:rPr>
                      <w:rFonts w:ascii="Arial" w:hAnsi="Arial" w:cs="Arial"/>
                      <w:i/>
                      <w:sz w:val="10"/>
                      <w:szCs w:val="10"/>
                    </w:rPr>
                    <w:t>COMUNICACIONES ,</w:t>
                  </w:r>
                  <w:proofErr w:type="gramEnd"/>
                  <w:r w:rsidRPr="00D9735B">
                    <w:rPr>
                      <w:rFonts w:ascii="Arial" w:hAnsi="Arial" w:cs="Arial"/>
                      <w:i/>
                      <w:sz w:val="10"/>
                      <w:szCs w:val="10"/>
                    </w:rPr>
                    <w:t xml:space="preserve"> S.C.</w:t>
                  </w:r>
                </w:p>
              </w:tc>
              <w:tc>
                <w:tcPr>
                  <w:tcW w:w="632" w:type="dxa"/>
                  <w:shd w:val="clear" w:color="auto" w:fill="auto"/>
                  <w:vAlign w:val="center"/>
                  <w:hideMark/>
                </w:tcPr>
                <w:p w14:paraId="23E2332C"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1,879,292.80</w:t>
                  </w:r>
                </w:p>
              </w:tc>
              <w:tc>
                <w:tcPr>
                  <w:tcW w:w="632" w:type="dxa"/>
                  <w:shd w:val="clear" w:color="auto" w:fill="auto"/>
                  <w:vAlign w:val="center"/>
                  <w:hideMark/>
                </w:tcPr>
                <w:p w14:paraId="37D1EC89" w14:textId="77777777" w:rsidR="00381C73" w:rsidRPr="00D9735B" w:rsidRDefault="00381C73" w:rsidP="001501F2">
                  <w:pPr>
                    <w:framePr w:hSpace="141" w:wrap="around" w:vAnchor="text" w:hAnchor="text" w:xAlign="center" w:y="1"/>
                    <w:suppressOverlap/>
                    <w:jc w:val="right"/>
                    <w:rPr>
                      <w:rFonts w:ascii="Arial" w:hAnsi="Arial" w:cs="Arial"/>
                      <w:i/>
                      <w:sz w:val="10"/>
                      <w:szCs w:val="10"/>
                    </w:rPr>
                  </w:pPr>
                  <w:r w:rsidRPr="00D9735B">
                    <w:rPr>
                      <w:rFonts w:ascii="Arial" w:hAnsi="Arial" w:cs="Arial"/>
                      <w:i/>
                      <w:sz w:val="10"/>
                      <w:szCs w:val="10"/>
                    </w:rPr>
                    <w:t>1,286,208.00</w:t>
                  </w:r>
                </w:p>
              </w:tc>
              <w:tc>
                <w:tcPr>
                  <w:tcW w:w="632" w:type="dxa"/>
                  <w:shd w:val="clear" w:color="auto" w:fill="auto"/>
                  <w:vAlign w:val="center"/>
                  <w:hideMark/>
                </w:tcPr>
                <w:p w14:paraId="0B6C1D8A" w14:textId="77777777" w:rsidR="00381C73" w:rsidRPr="00D9735B" w:rsidRDefault="00381C73" w:rsidP="001501F2">
                  <w:pPr>
                    <w:framePr w:hSpace="141" w:wrap="around" w:vAnchor="text" w:hAnchor="text" w:xAlign="center" w:y="1"/>
                    <w:suppressOverlap/>
                    <w:jc w:val="right"/>
                    <w:rPr>
                      <w:rFonts w:ascii="Arial" w:hAnsi="Arial" w:cs="Arial"/>
                      <w:i/>
                      <w:sz w:val="10"/>
                      <w:szCs w:val="10"/>
                    </w:rPr>
                  </w:pPr>
                  <w:r w:rsidRPr="00D9735B">
                    <w:rPr>
                      <w:rFonts w:ascii="Arial" w:hAnsi="Arial" w:cs="Arial"/>
                      <w:i/>
                      <w:sz w:val="10"/>
                      <w:szCs w:val="10"/>
                    </w:rPr>
                    <w:t>593,084.80</w:t>
                  </w:r>
                </w:p>
              </w:tc>
              <w:tc>
                <w:tcPr>
                  <w:tcW w:w="512" w:type="dxa"/>
                  <w:vAlign w:val="center"/>
                </w:tcPr>
                <w:p w14:paraId="4DB5DB79" w14:textId="77777777" w:rsidR="00381C73" w:rsidRPr="00D9735B" w:rsidRDefault="00381C73" w:rsidP="001501F2">
                  <w:pPr>
                    <w:framePr w:hSpace="141" w:wrap="around" w:vAnchor="text" w:hAnchor="text" w:xAlign="center" w:y="1"/>
                    <w:suppressOverlap/>
                    <w:jc w:val="center"/>
                    <w:rPr>
                      <w:rFonts w:ascii="Arial" w:hAnsi="Arial" w:cs="Arial"/>
                      <w:i/>
                      <w:sz w:val="10"/>
                      <w:szCs w:val="10"/>
                    </w:rPr>
                  </w:pPr>
                  <w:r w:rsidRPr="00D9735B">
                    <w:rPr>
                      <w:rFonts w:ascii="Arial" w:hAnsi="Arial" w:cs="Arial"/>
                      <w:i/>
                      <w:sz w:val="10"/>
                      <w:szCs w:val="10"/>
                    </w:rPr>
                    <w:t>(1)</w:t>
                  </w:r>
                </w:p>
              </w:tc>
            </w:tr>
            <w:tr w:rsidR="00381C73" w:rsidRPr="00D9735B" w14:paraId="6CE41DBC" w14:textId="77777777" w:rsidTr="003B4DF4">
              <w:trPr>
                <w:trHeight w:val="15"/>
              </w:trPr>
              <w:tc>
                <w:tcPr>
                  <w:tcW w:w="3004" w:type="dxa"/>
                  <w:gridSpan w:val="4"/>
                  <w:shd w:val="clear" w:color="auto" w:fill="auto"/>
                  <w:vAlign w:val="center"/>
                </w:tcPr>
                <w:p w14:paraId="3AB35F72" w14:textId="77777777" w:rsidR="00381C73" w:rsidRPr="00D9735B" w:rsidRDefault="00381C73" w:rsidP="001501F2">
                  <w:pPr>
                    <w:framePr w:hSpace="141" w:wrap="around" w:vAnchor="text" w:hAnchor="text" w:xAlign="center" w:y="1"/>
                    <w:suppressOverlap/>
                    <w:jc w:val="center"/>
                    <w:rPr>
                      <w:rFonts w:ascii="Arial" w:eastAsia="Times New Roman" w:hAnsi="Arial" w:cs="Arial"/>
                      <w:b/>
                      <w:bCs/>
                      <w:i/>
                      <w:sz w:val="10"/>
                      <w:szCs w:val="10"/>
                    </w:rPr>
                  </w:pPr>
                  <w:r w:rsidRPr="00D9735B">
                    <w:rPr>
                      <w:rFonts w:ascii="Arial" w:eastAsia="Times New Roman" w:hAnsi="Arial" w:cs="Arial"/>
                      <w:b/>
                      <w:bCs/>
                      <w:i/>
                      <w:sz w:val="10"/>
                      <w:szCs w:val="10"/>
                    </w:rPr>
                    <w:t>TOTAL</w:t>
                  </w:r>
                </w:p>
              </w:tc>
              <w:tc>
                <w:tcPr>
                  <w:tcW w:w="632" w:type="dxa"/>
                  <w:shd w:val="clear" w:color="auto" w:fill="auto"/>
                  <w:vAlign w:val="center"/>
                </w:tcPr>
                <w:p w14:paraId="0E6167B1" w14:textId="77777777" w:rsidR="00381C73" w:rsidRPr="00D9735B" w:rsidRDefault="00381C73" w:rsidP="001501F2">
                  <w:pPr>
                    <w:framePr w:hSpace="141" w:wrap="around" w:vAnchor="text" w:hAnchor="text" w:xAlign="center" w:y="1"/>
                    <w:suppressOverlap/>
                    <w:jc w:val="center"/>
                    <w:rPr>
                      <w:rFonts w:ascii="Arial" w:hAnsi="Arial" w:cs="Arial"/>
                      <w:b/>
                      <w:bCs/>
                      <w:i/>
                      <w:sz w:val="10"/>
                      <w:szCs w:val="10"/>
                    </w:rPr>
                  </w:pPr>
                  <w:r w:rsidRPr="00D9735B">
                    <w:rPr>
                      <w:rFonts w:ascii="Arial" w:hAnsi="Arial" w:cs="Arial"/>
                      <w:b/>
                      <w:bCs/>
                      <w:i/>
                      <w:sz w:val="10"/>
                      <w:szCs w:val="10"/>
                    </w:rPr>
                    <w:t>8,705,012.60</w:t>
                  </w:r>
                </w:p>
              </w:tc>
              <w:tc>
                <w:tcPr>
                  <w:tcW w:w="632" w:type="dxa"/>
                  <w:shd w:val="clear" w:color="auto" w:fill="auto"/>
                  <w:vAlign w:val="center"/>
                </w:tcPr>
                <w:p w14:paraId="49D3AB85" w14:textId="77777777" w:rsidR="00381C73" w:rsidRPr="00D9735B" w:rsidRDefault="00381C73" w:rsidP="001501F2">
                  <w:pPr>
                    <w:framePr w:hSpace="141" w:wrap="around" w:vAnchor="text" w:hAnchor="text" w:xAlign="center" w:y="1"/>
                    <w:suppressOverlap/>
                    <w:jc w:val="right"/>
                    <w:rPr>
                      <w:rFonts w:ascii="Arial" w:hAnsi="Arial" w:cs="Arial"/>
                      <w:b/>
                      <w:bCs/>
                      <w:i/>
                      <w:sz w:val="10"/>
                      <w:szCs w:val="10"/>
                    </w:rPr>
                  </w:pPr>
                  <w:r w:rsidRPr="00D9735B">
                    <w:rPr>
                      <w:rFonts w:ascii="Arial" w:hAnsi="Arial" w:cs="Arial"/>
                      <w:b/>
                      <w:bCs/>
                      <w:i/>
                      <w:sz w:val="10"/>
                      <w:szCs w:val="10"/>
                    </w:rPr>
                    <w:t>7,566,850.20</w:t>
                  </w:r>
                </w:p>
              </w:tc>
              <w:tc>
                <w:tcPr>
                  <w:tcW w:w="632" w:type="dxa"/>
                  <w:shd w:val="clear" w:color="auto" w:fill="auto"/>
                  <w:vAlign w:val="center"/>
                </w:tcPr>
                <w:p w14:paraId="5867EC53" w14:textId="77777777" w:rsidR="00381C73" w:rsidRPr="00D9735B" w:rsidRDefault="00381C73" w:rsidP="001501F2">
                  <w:pPr>
                    <w:framePr w:hSpace="141" w:wrap="around" w:vAnchor="text" w:hAnchor="text" w:xAlign="center" w:y="1"/>
                    <w:suppressOverlap/>
                    <w:jc w:val="right"/>
                    <w:rPr>
                      <w:rFonts w:ascii="Arial" w:hAnsi="Arial" w:cs="Arial"/>
                      <w:b/>
                      <w:bCs/>
                      <w:i/>
                      <w:sz w:val="10"/>
                      <w:szCs w:val="10"/>
                    </w:rPr>
                  </w:pPr>
                  <w:r w:rsidRPr="00D9735B">
                    <w:rPr>
                      <w:rFonts w:ascii="Arial" w:hAnsi="Arial" w:cs="Arial"/>
                      <w:b/>
                      <w:bCs/>
                      <w:i/>
                      <w:sz w:val="10"/>
                      <w:szCs w:val="10"/>
                    </w:rPr>
                    <w:t>$ 1,138,162.40</w:t>
                  </w:r>
                </w:p>
              </w:tc>
              <w:tc>
                <w:tcPr>
                  <w:tcW w:w="512" w:type="dxa"/>
                </w:tcPr>
                <w:p w14:paraId="25E21248" w14:textId="77777777" w:rsidR="00381C73" w:rsidRPr="00D9735B" w:rsidRDefault="00381C73" w:rsidP="001501F2">
                  <w:pPr>
                    <w:framePr w:hSpace="141" w:wrap="around" w:vAnchor="text" w:hAnchor="text" w:xAlign="center" w:y="1"/>
                    <w:suppressOverlap/>
                    <w:jc w:val="right"/>
                    <w:rPr>
                      <w:rFonts w:ascii="Arial" w:hAnsi="Arial" w:cs="Arial"/>
                      <w:b/>
                      <w:bCs/>
                      <w:i/>
                      <w:sz w:val="10"/>
                      <w:szCs w:val="10"/>
                    </w:rPr>
                  </w:pPr>
                </w:p>
              </w:tc>
            </w:tr>
          </w:tbl>
          <w:p w14:paraId="06559D60" w14:textId="77777777" w:rsidR="00381C73" w:rsidRPr="00D9735B" w:rsidRDefault="00381C73" w:rsidP="00381C73">
            <w:pPr>
              <w:jc w:val="both"/>
              <w:rPr>
                <w:rFonts w:ascii="Arial" w:hAnsi="Arial" w:cs="Arial"/>
                <w:i/>
                <w:iCs/>
              </w:rPr>
            </w:pPr>
          </w:p>
          <w:p w14:paraId="1D832AE4" w14:textId="77777777" w:rsidR="00381C73" w:rsidRPr="00D9735B" w:rsidRDefault="00381C73" w:rsidP="006549A7">
            <w:pPr>
              <w:spacing w:line="240" w:lineRule="auto"/>
              <w:jc w:val="both"/>
              <w:rPr>
                <w:rFonts w:ascii="Arial" w:hAnsi="Arial" w:cs="Arial"/>
                <w:i/>
                <w:iCs/>
                <w:sz w:val="18"/>
                <w:szCs w:val="18"/>
              </w:rPr>
            </w:pPr>
            <w:r w:rsidRPr="00D9735B">
              <w:rPr>
                <w:rFonts w:ascii="Arial" w:hAnsi="Arial" w:cs="Arial"/>
                <w:i/>
                <w:iCs/>
                <w:sz w:val="18"/>
                <w:szCs w:val="18"/>
              </w:rPr>
              <w:t>Con la finalidad de salvaguardar la garantía de audiencia del sujeto obligado, mediante oficio INE/UTF/DA/43678/2021 notificado el 29 de octubre de 2021, se hicieron de su conocimiento los errores y omisiones que se determinaron de la revisión de los registros realizados en el SIF. Con escrito de respuesta número RSP.SNFA.14.11.21 de fecha 16 de noviembre de 2021, el sujeto obligado manifestó lo que a la letra se transcribe:</w:t>
            </w:r>
          </w:p>
          <w:p w14:paraId="7EFFABFF" w14:textId="77777777" w:rsidR="00381C73" w:rsidRPr="00D9735B" w:rsidRDefault="00381C73" w:rsidP="00381C73">
            <w:pPr>
              <w:jc w:val="both"/>
              <w:rPr>
                <w:rFonts w:ascii="Arial" w:hAnsi="Arial" w:cs="Arial"/>
                <w:i/>
                <w:iCs/>
                <w:sz w:val="18"/>
                <w:szCs w:val="18"/>
              </w:rPr>
            </w:pPr>
            <w:r w:rsidRPr="00D9735B">
              <w:rPr>
                <w:rFonts w:ascii="Arial" w:hAnsi="Arial" w:cs="Arial"/>
                <w:i/>
                <w:iCs/>
                <w:sz w:val="18"/>
                <w:szCs w:val="18"/>
              </w:rPr>
              <w:t xml:space="preserve">“Se presenta en SIF la relación de los proveedores y prestadores de servicios con los que Redes Sociales Progresistas realizó operaciones durante el periodo 2020, superiores a las 5,000 UMA. Con las correcciones a la misma, importante </w:t>
            </w:r>
            <w:proofErr w:type="gramStart"/>
            <w:r w:rsidRPr="00D9735B">
              <w:rPr>
                <w:rFonts w:ascii="Arial" w:hAnsi="Arial" w:cs="Arial"/>
                <w:i/>
                <w:iCs/>
                <w:sz w:val="18"/>
                <w:szCs w:val="18"/>
              </w:rPr>
              <w:t>comentar</w:t>
            </w:r>
            <w:proofErr w:type="gramEnd"/>
            <w:r w:rsidRPr="00D9735B">
              <w:rPr>
                <w:rFonts w:ascii="Arial" w:hAnsi="Arial" w:cs="Arial"/>
                <w:i/>
                <w:iCs/>
                <w:sz w:val="18"/>
                <w:szCs w:val="18"/>
              </w:rPr>
              <w:t xml:space="preserve"> que las diferencias </w:t>
            </w:r>
            <w:r w:rsidRPr="00D9735B">
              <w:rPr>
                <w:rFonts w:ascii="Arial" w:hAnsi="Arial" w:cs="Arial"/>
                <w:i/>
                <w:iCs/>
                <w:sz w:val="18"/>
                <w:szCs w:val="18"/>
              </w:rPr>
              <w:lastRenderedPageBreak/>
              <w:t>señaladas corresponden a un error humano administrativo, por tanto, se presenta la documentación soporte como lo marca la normatividad (Anexo P5).</w:t>
            </w:r>
          </w:p>
          <w:p w14:paraId="2357CFD3" w14:textId="77777777" w:rsidR="00381C73" w:rsidRPr="00D9735B" w:rsidRDefault="00381C73" w:rsidP="00381C73">
            <w:pPr>
              <w:jc w:val="both"/>
              <w:rPr>
                <w:rFonts w:ascii="Arial" w:hAnsi="Arial" w:cs="Arial"/>
                <w:i/>
                <w:iCs/>
                <w:sz w:val="18"/>
                <w:szCs w:val="18"/>
              </w:rPr>
            </w:pPr>
            <w:r w:rsidRPr="00D9735B">
              <w:rPr>
                <w:rFonts w:ascii="Arial" w:hAnsi="Arial" w:cs="Arial"/>
                <w:i/>
                <w:iCs/>
                <w:sz w:val="18"/>
                <w:szCs w:val="18"/>
              </w:rPr>
              <w:t>Se presenta la documentación soporte que ampara las operaciones realizadas con los proveedores, mismo que se detallan a continuación:</w:t>
            </w:r>
          </w:p>
          <w:p w14:paraId="1421A8E5" w14:textId="77777777" w:rsidR="00381C73" w:rsidRPr="00D9735B" w:rsidRDefault="00381C73" w:rsidP="00381C73">
            <w:pPr>
              <w:jc w:val="both"/>
              <w:rPr>
                <w:rFonts w:ascii="Arial" w:hAnsi="Arial" w:cs="Arial"/>
                <w:i/>
                <w:iCs/>
                <w:sz w:val="18"/>
                <w:szCs w:val="18"/>
              </w:rPr>
            </w:pPr>
            <w:r w:rsidRPr="00D9735B">
              <w:rPr>
                <w:rFonts w:ascii="Arial" w:hAnsi="Arial" w:cs="Arial"/>
                <w:i/>
                <w:iCs/>
                <w:sz w:val="18"/>
                <w:szCs w:val="18"/>
              </w:rPr>
              <w:t>Comprobante fiscal, comprobante pago, contratos de prestación de servicios correspondientes debidamente firmados y requisitado como lo marca la normatividad, expediente del prestador de servicios, mismo que acredita la personalidad jurídica de los firmantes.”</w:t>
            </w:r>
          </w:p>
          <w:p w14:paraId="7683FF90" w14:textId="77777777" w:rsidR="00381C73" w:rsidRPr="00D9735B" w:rsidRDefault="00381C73" w:rsidP="00381C73">
            <w:pPr>
              <w:jc w:val="both"/>
              <w:rPr>
                <w:rFonts w:ascii="Arial" w:hAnsi="Arial" w:cs="Arial"/>
                <w:i/>
                <w:iCs/>
                <w:sz w:val="18"/>
                <w:szCs w:val="18"/>
              </w:rPr>
            </w:pPr>
            <w:r w:rsidRPr="00D9735B">
              <w:rPr>
                <w:rFonts w:ascii="Arial" w:hAnsi="Arial" w:cs="Arial"/>
                <w:i/>
                <w:iCs/>
                <w:sz w:val="18"/>
                <w:szCs w:val="18"/>
              </w:rPr>
              <w:t xml:space="preserve">Del análisis a las aclaraciones y a la documentación presentada por el sujeto obligado en el SIF, se determinó lo siguiente: </w:t>
            </w:r>
          </w:p>
          <w:p w14:paraId="5B8B8951" w14:textId="77777777" w:rsidR="00381C73" w:rsidRPr="00D9735B" w:rsidRDefault="00381C73" w:rsidP="00381C73">
            <w:pPr>
              <w:jc w:val="both"/>
              <w:rPr>
                <w:rFonts w:ascii="Arial" w:hAnsi="Arial" w:cs="Arial"/>
                <w:i/>
                <w:iCs/>
                <w:sz w:val="18"/>
                <w:szCs w:val="18"/>
              </w:rPr>
            </w:pPr>
            <w:r w:rsidRPr="00D9735B">
              <w:rPr>
                <w:rFonts w:ascii="Arial" w:hAnsi="Arial" w:cs="Arial"/>
                <w:i/>
                <w:iCs/>
                <w:sz w:val="18"/>
                <w:szCs w:val="18"/>
              </w:rPr>
              <w:t>Con relación a los proveedores señalados con (1) en la columna “Referencia” del cuadro que antecede, se constató que presentó los expedientes solicitados en los cuales se hicieron las correcciones en su contabilidad, presentaron facturas, XML, contratos, y la relación de proveedores con sus respectivas correcciones con todos los requisitos establecidos en la normativa.</w:t>
            </w:r>
          </w:p>
          <w:p w14:paraId="488B6CEA" w14:textId="77777777" w:rsidR="00381C73" w:rsidRPr="00D9735B" w:rsidRDefault="00381C73" w:rsidP="00381C73">
            <w:pPr>
              <w:jc w:val="both"/>
              <w:rPr>
                <w:rFonts w:ascii="Arial" w:hAnsi="Arial" w:cs="Arial"/>
                <w:i/>
                <w:iCs/>
                <w:sz w:val="18"/>
                <w:szCs w:val="18"/>
              </w:rPr>
            </w:pPr>
            <w:r w:rsidRPr="00D9735B">
              <w:rPr>
                <w:rFonts w:ascii="Arial" w:hAnsi="Arial" w:cs="Arial"/>
                <w:i/>
                <w:iCs/>
                <w:sz w:val="18"/>
                <w:szCs w:val="18"/>
              </w:rPr>
              <w:t>Por lo que se refiere al proveedor señalado con (2) en la columna “Referencia” del cuadro que antecede, aun cuando señaló que presentó el expediente solicitado; de la revisión a los diferentes</w:t>
            </w:r>
            <w:r w:rsidRPr="00D9735B">
              <w:rPr>
                <w:rFonts w:ascii="Arial" w:hAnsi="Arial" w:cs="Arial"/>
                <w:i/>
                <w:iCs/>
              </w:rPr>
              <w:t xml:space="preserve"> </w:t>
            </w:r>
            <w:r w:rsidRPr="00D9735B">
              <w:rPr>
                <w:rFonts w:ascii="Arial" w:hAnsi="Arial" w:cs="Arial"/>
                <w:i/>
                <w:iCs/>
                <w:sz w:val="18"/>
                <w:szCs w:val="18"/>
              </w:rPr>
              <w:t>apartados del SIF, no fue localizada documentación soporte de la póliza PN-DR-03/12-20 por $538,067.60, consistente en factura, XML, comprobante de pago, muestras.</w:t>
            </w:r>
          </w:p>
          <w:p w14:paraId="0E042159" w14:textId="77777777" w:rsidR="00381C73" w:rsidRPr="00D9735B" w:rsidRDefault="00381C73" w:rsidP="00381C73">
            <w:pPr>
              <w:jc w:val="both"/>
              <w:rPr>
                <w:rFonts w:ascii="Arial" w:hAnsi="Arial" w:cs="Arial"/>
                <w:i/>
                <w:iCs/>
                <w:sz w:val="18"/>
                <w:szCs w:val="18"/>
              </w:rPr>
            </w:pPr>
            <w:r w:rsidRPr="00D9735B">
              <w:rPr>
                <w:rFonts w:ascii="Arial" w:hAnsi="Arial" w:cs="Arial"/>
                <w:i/>
                <w:iCs/>
                <w:sz w:val="18"/>
                <w:szCs w:val="18"/>
              </w:rPr>
              <w:t>Por lo anterior, se le solicita presentar en el SIF lo siguiente:</w:t>
            </w:r>
          </w:p>
          <w:p w14:paraId="7D3EA89E" w14:textId="16626DD1" w:rsidR="00381C73" w:rsidRPr="00D9735B" w:rsidRDefault="00F52E19" w:rsidP="00381C73">
            <w:pPr>
              <w:jc w:val="both"/>
              <w:rPr>
                <w:rFonts w:ascii="Arial" w:hAnsi="Arial" w:cs="Arial"/>
                <w:i/>
                <w:iCs/>
                <w:sz w:val="18"/>
                <w:szCs w:val="18"/>
              </w:rPr>
            </w:pPr>
            <w:r w:rsidRPr="00D9735B">
              <w:rPr>
                <w:rFonts w:ascii="Arial" w:hAnsi="Arial" w:cs="Arial"/>
                <w:i/>
                <w:iCs/>
                <w:sz w:val="18"/>
                <w:szCs w:val="18"/>
              </w:rPr>
              <w:t>•</w:t>
            </w:r>
            <w:r w:rsidR="00381C73" w:rsidRPr="00D9735B">
              <w:rPr>
                <w:rFonts w:ascii="Arial" w:hAnsi="Arial" w:cs="Arial"/>
                <w:i/>
                <w:iCs/>
                <w:sz w:val="18"/>
                <w:szCs w:val="18"/>
              </w:rPr>
              <w:t>Las correcciones que procedan a su contabilidad, con la finalidad de que se reflejen la totalidad de las operaciones realizadas con los proveedores señalados con (2) en el cuadro anterior, con la totalidad de documentación señalada en la normativa.</w:t>
            </w:r>
          </w:p>
          <w:p w14:paraId="59F6FFC3" w14:textId="0B08F6AC" w:rsidR="00381C73" w:rsidRPr="00D9735B" w:rsidRDefault="00381C73" w:rsidP="00381C73">
            <w:pPr>
              <w:jc w:val="both"/>
              <w:rPr>
                <w:rFonts w:ascii="Arial" w:hAnsi="Arial" w:cs="Arial"/>
                <w:i/>
                <w:iCs/>
                <w:sz w:val="18"/>
                <w:szCs w:val="18"/>
              </w:rPr>
            </w:pPr>
            <w:r w:rsidRPr="00D9735B">
              <w:rPr>
                <w:rFonts w:ascii="Arial" w:hAnsi="Arial" w:cs="Arial"/>
                <w:i/>
                <w:iCs/>
                <w:sz w:val="18"/>
                <w:szCs w:val="18"/>
              </w:rPr>
              <w:t>•Las aclaraciones que a su derecho convenga.</w:t>
            </w:r>
          </w:p>
          <w:p w14:paraId="73BEC0FD" w14:textId="77777777" w:rsidR="00381C73" w:rsidRPr="00D9735B" w:rsidRDefault="00381C73" w:rsidP="00381C73">
            <w:pPr>
              <w:jc w:val="both"/>
              <w:rPr>
                <w:rFonts w:ascii="Arial" w:hAnsi="Arial" w:cs="Arial"/>
                <w:i/>
                <w:iCs/>
                <w:sz w:val="18"/>
                <w:szCs w:val="18"/>
              </w:rPr>
            </w:pPr>
          </w:p>
          <w:p w14:paraId="6784CB01" w14:textId="52D7B986" w:rsidR="00381C73" w:rsidRPr="00D9735B" w:rsidRDefault="00381C73" w:rsidP="00F5609C">
            <w:pPr>
              <w:jc w:val="both"/>
              <w:rPr>
                <w:rStyle w:val="Textoennegrita"/>
                <w:rFonts w:ascii="Arial" w:hAnsi="Arial" w:cs="Arial"/>
                <w:b w:val="0"/>
                <w:bCs w:val="0"/>
                <w:i/>
                <w:iCs/>
                <w:sz w:val="18"/>
                <w:szCs w:val="18"/>
              </w:rPr>
            </w:pPr>
            <w:r w:rsidRPr="00D9735B">
              <w:rPr>
                <w:rFonts w:ascii="Arial" w:hAnsi="Arial" w:cs="Arial"/>
                <w:i/>
                <w:iCs/>
                <w:sz w:val="18"/>
                <w:szCs w:val="18"/>
              </w:rPr>
              <w:lastRenderedPageBreak/>
              <w:t>De conformidad con lo establecido en los artículos 199, numeral 1, inciso e) de la LGIPE; 33, numeral 1, inciso i); 37, numerales 1 y 3, 39, numeral 6, 82, 83, 127, 230, numeral 1, inciso f), fracción IV y 27</w:t>
            </w:r>
            <w:r w:rsidR="00F5609C" w:rsidRPr="00D9735B">
              <w:rPr>
                <w:rFonts w:ascii="Arial" w:hAnsi="Arial" w:cs="Arial"/>
                <w:i/>
                <w:iCs/>
                <w:sz w:val="18"/>
                <w:szCs w:val="18"/>
              </w:rPr>
              <w:t>7, numeral 1, inciso m) del RF.</w:t>
            </w:r>
          </w:p>
        </w:tc>
        <w:tc>
          <w:tcPr>
            <w:tcW w:w="3686" w:type="dxa"/>
          </w:tcPr>
          <w:p w14:paraId="04CE8762" w14:textId="77777777" w:rsidR="00FC410F" w:rsidRPr="00D9735B" w:rsidRDefault="00381C73" w:rsidP="00381C73">
            <w:pPr>
              <w:widowControl w:val="0"/>
              <w:tabs>
                <w:tab w:val="left" w:pos="1502"/>
              </w:tabs>
              <w:autoSpaceDE w:val="0"/>
              <w:autoSpaceDN w:val="0"/>
              <w:spacing w:line="232" w:lineRule="auto"/>
              <w:ind w:right="131"/>
              <w:jc w:val="both"/>
              <w:rPr>
                <w:rFonts w:ascii="Arial" w:hAnsi="Arial" w:cs="Arial"/>
                <w:i/>
                <w:iCs/>
                <w:sz w:val="18"/>
                <w:szCs w:val="18"/>
              </w:rPr>
            </w:pPr>
            <w:r w:rsidRPr="00D9735B">
              <w:rPr>
                <w:rFonts w:ascii="Arial" w:hAnsi="Arial" w:cs="Arial"/>
                <w:i/>
                <w:iCs/>
                <w:sz w:val="18"/>
                <w:szCs w:val="18"/>
              </w:rPr>
              <w:lastRenderedPageBreak/>
              <w:t>“</w:t>
            </w:r>
            <w:r w:rsidR="00FC410F" w:rsidRPr="00D9735B">
              <w:rPr>
                <w:rFonts w:ascii="Arial" w:hAnsi="Arial" w:cs="Arial"/>
                <w:i/>
                <w:iCs/>
                <w:sz w:val="18"/>
                <w:szCs w:val="18"/>
              </w:rPr>
              <w:t>(…)</w:t>
            </w:r>
          </w:p>
          <w:p w14:paraId="0E07F63D" w14:textId="53621112" w:rsidR="00381C73" w:rsidRPr="00D9735B" w:rsidRDefault="00381C73" w:rsidP="00381C73">
            <w:pPr>
              <w:widowControl w:val="0"/>
              <w:tabs>
                <w:tab w:val="left" w:pos="1502"/>
              </w:tabs>
              <w:autoSpaceDE w:val="0"/>
              <w:autoSpaceDN w:val="0"/>
              <w:spacing w:line="232" w:lineRule="auto"/>
              <w:ind w:right="131"/>
              <w:jc w:val="both"/>
              <w:rPr>
                <w:rFonts w:ascii="Arial" w:hAnsi="Arial" w:cs="Arial"/>
                <w:i/>
                <w:iCs/>
                <w:sz w:val="18"/>
                <w:szCs w:val="18"/>
              </w:rPr>
            </w:pPr>
            <w:r w:rsidRPr="00D9735B">
              <w:rPr>
                <w:rFonts w:ascii="Arial" w:hAnsi="Arial" w:cs="Arial"/>
                <w:i/>
                <w:iCs/>
                <w:sz w:val="18"/>
                <w:szCs w:val="18"/>
              </w:rPr>
              <w:t>En respuesta a la observación al proveedor Mega Direct, S.A. de C.V., se presenta</w:t>
            </w:r>
            <w:r w:rsidRPr="00D9735B">
              <w:rPr>
                <w:rFonts w:ascii="Arial" w:hAnsi="Arial" w:cs="Arial"/>
                <w:i/>
                <w:iCs/>
                <w:spacing w:val="-59"/>
                <w:sz w:val="18"/>
                <w:szCs w:val="18"/>
              </w:rPr>
              <w:t xml:space="preserve"> </w:t>
            </w:r>
            <w:r w:rsidRPr="00D9735B">
              <w:rPr>
                <w:rFonts w:ascii="Arial" w:hAnsi="Arial" w:cs="Arial"/>
                <w:i/>
                <w:iCs/>
                <w:sz w:val="18"/>
                <w:szCs w:val="18"/>
              </w:rPr>
              <w:t>en SIF la documentación soporte de la póliza PN-DR-03/12-20 por $538,067.60,</w:t>
            </w:r>
            <w:r w:rsidRPr="00D9735B">
              <w:rPr>
                <w:rFonts w:ascii="Arial" w:hAnsi="Arial" w:cs="Arial"/>
                <w:i/>
                <w:iCs/>
                <w:spacing w:val="1"/>
                <w:sz w:val="18"/>
                <w:szCs w:val="18"/>
              </w:rPr>
              <w:t xml:space="preserve"> </w:t>
            </w:r>
            <w:r w:rsidRPr="00D9735B">
              <w:rPr>
                <w:rFonts w:ascii="Arial" w:hAnsi="Arial" w:cs="Arial"/>
                <w:i/>
                <w:iCs/>
                <w:sz w:val="18"/>
                <w:szCs w:val="18"/>
              </w:rPr>
              <w:t>misma</w:t>
            </w:r>
            <w:r w:rsidRPr="00D9735B">
              <w:rPr>
                <w:rFonts w:ascii="Arial" w:hAnsi="Arial" w:cs="Arial"/>
                <w:i/>
                <w:iCs/>
                <w:spacing w:val="-5"/>
                <w:sz w:val="18"/>
                <w:szCs w:val="18"/>
              </w:rPr>
              <w:t xml:space="preserve"> </w:t>
            </w:r>
            <w:r w:rsidRPr="00D9735B">
              <w:rPr>
                <w:rFonts w:ascii="Arial" w:hAnsi="Arial" w:cs="Arial"/>
                <w:i/>
                <w:iCs/>
                <w:sz w:val="18"/>
                <w:szCs w:val="18"/>
              </w:rPr>
              <w:t>que se</w:t>
            </w:r>
            <w:r w:rsidRPr="00D9735B">
              <w:rPr>
                <w:rFonts w:ascii="Arial" w:hAnsi="Arial" w:cs="Arial"/>
                <w:i/>
                <w:iCs/>
                <w:spacing w:val="-2"/>
                <w:sz w:val="18"/>
                <w:szCs w:val="18"/>
              </w:rPr>
              <w:t xml:space="preserve"> </w:t>
            </w:r>
            <w:r w:rsidRPr="00D9735B">
              <w:rPr>
                <w:rFonts w:ascii="Arial" w:hAnsi="Arial" w:cs="Arial"/>
                <w:i/>
                <w:iCs/>
                <w:sz w:val="18"/>
                <w:szCs w:val="18"/>
              </w:rPr>
              <w:t>detalla a</w:t>
            </w:r>
            <w:r w:rsidRPr="00D9735B">
              <w:rPr>
                <w:rFonts w:ascii="Arial" w:hAnsi="Arial" w:cs="Arial"/>
                <w:i/>
                <w:iCs/>
                <w:spacing w:val="-2"/>
                <w:sz w:val="18"/>
                <w:szCs w:val="18"/>
              </w:rPr>
              <w:t xml:space="preserve"> </w:t>
            </w:r>
            <w:r w:rsidRPr="00D9735B">
              <w:rPr>
                <w:rFonts w:ascii="Arial" w:hAnsi="Arial" w:cs="Arial"/>
                <w:i/>
                <w:iCs/>
                <w:sz w:val="18"/>
                <w:szCs w:val="18"/>
              </w:rPr>
              <w:t>continuación:</w:t>
            </w:r>
          </w:p>
          <w:p w14:paraId="1D5B5138" w14:textId="77777777" w:rsidR="00381C73" w:rsidRPr="00D9735B" w:rsidRDefault="00381C73" w:rsidP="00F52E19">
            <w:pPr>
              <w:pStyle w:val="Prrafodelista"/>
              <w:widowControl w:val="0"/>
              <w:numPr>
                <w:ilvl w:val="0"/>
                <w:numId w:val="19"/>
              </w:numPr>
              <w:tabs>
                <w:tab w:val="left" w:pos="1861"/>
                <w:tab w:val="left" w:pos="1862"/>
              </w:tabs>
              <w:autoSpaceDE w:val="0"/>
              <w:autoSpaceDN w:val="0"/>
              <w:spacing w:after="0" w:line="240" w:lineRule="auto"/>
              <w:ind w:right="177"/>
              <w:jc w:val="both"/>
              <w:rPr>
                <w:rFonts w:ascii="Arial" w:hAnsi="Arial" w:cs="Arial"/>
                <w:i/>
                <w:iCs/>
                <w:sz w:val="18"/>
                <w:szCs w:val="18"/>
              </w:rPr>
            </w:pPr>
            <w:r w:rsidRPr="00D9735B">
              <w:rPr>
                <w:rFonts w:ascii="Arial" w:hAnsi="Arial" w:cs="Arial"/>
                <w:i/>
                <w:iCs/>
                <w:sz w:val="18"/>
                <w:szCs w:val="18"/>
              </w:rPr>
              <w:t>Facturas</w:t>
            </w:r>
            <w:r w:rsidRPr="00D9735B">
              <w:rPr>
                <w:rFonts w:ascii="Arial" w:hAnsi="Arial" w:cs="Arial"/>
                <w:i/>
                <w:iCs/>
                <w:spacing w:val="60"/>
                <w:sz w:val="18"/>
                <w:szCs w:val="18"/>
              </w:rPr>
              <w:t xml:space="preserve"> </w:t>
            </w:r>
            <w:r w:rsidRPr="00D9735B">
              <w:rPr>
                <w:rFonts w:ascii="Arial" w:hAnsi="Arial" w:cs="Arial"/>
                <w:i/>
                <w:iCs/>
                <w:sz w:val="18"/>
                <w:szCs w:val="18"/>
              </w:rPr>
              <w:t>de</w:t>
            </w:r>
            <w:r w:rsidRPr="00D9735B">
              <w:rPr>
                <w:rFonts w:ascii="Arial" w:hAnsi="Arial" w:cs="Arial"/>
                <w:i/>
                <w:iCs/>
                <w:spacing w:val="-3"/>
                <w:sz w:val="18"/>
                <w:szCs w:val="18"/>
              </w:rPr>
              <w:t xml:space="preserve"> </w:t>
            </w:r>
            <w:r w:rsidRPr="00D9735B">
              <w:rPr>
                <w:rFonts w:ascii="Arial" w:hAnsi="Arial" w:cs="Arial"/>
                <w:i/>
                <w:iCs/>
                <w:sz w:val="18"/>
                <w:szCs w:val="18"/>
              </w:rPr>
              <w:t>Folio 1397,</w:t>
            </w:r>
            <w:r w:rsidRPr="00D9735B">
              <w:rPr>
                <w:rFonts w:ascii="Arial" w:hAnsi="Arial" w:cs="Arial"/>
                <w:i/>
                <w:iCs/>
                <w:spacing w:val="-14"/>
                <w:sz w:val="18"/>
                <w:szCs w:val="18"/>
              </w:rPr>
              <w:t xml:space="preserve"> </w:t>
            </w:r>
            <w:r w:rsidRPr="00D9735B">
              <w:rPr>
                <w:rFonts w:ascii="Arial" w:hAnsi="Arial" w:cs="Arial"/>
                <w:i/>
                <w:iCs/>
                <w:sz w:val="18"/>
                <w:szCs w:val="18"/>
              </w:rPr>
              <w:t>1396.</w:t>
            </w:r>
          </w:p>
          <w:p w14:paraId="53479381" w14:textId="77777777" w:rsidR="00381C73" w:rsidRPr="00D9735B" w:rsidRDefault="00381C73" w:rsidP="00F52E19">
            <w:pPr>
              <w:pStyle w:val="Prrafodelista"/>
              <w:widowControl w:val="0"/>
              <w:numPr>
                <w:ilvl w:val="0"/>
                <w:numId w:val="19"/>
              </w:numPr>
              <w:tabs>
                <w:tab w:val="left" w:pos="1861"/>
                <w:tab w:val="left" w:pos="1862"/>
              </w:tabs>
              <w:autoSpaceDE w:val="0"/>
              <w:autoSpaceDN w:val="0"/>
              <w:spacing w:after="0" w:line="240" w:lineRule="auto"/>
              <w:ind w:right="177"/>
              <w:jc w:val="both"/>
              <w:rPr>
                <w:rFonts w:ascii="Arial" w:hAnsi="Arial" w:cs="Arial"/>
                <w:i/>
                <w:iCs/>
                <w:sz w:val="18"/>
                <w:szCs w:val="18"/>
              </w:rPr>
            </w:pPr>
            <w:r w:rsidRPr="00D9735B">
              <w:rPr>
                <w:rFonts w:ascii="Arial" w:hAnsi="Arial" w:cs="Arial"/>
                <w:i/>
                <w:iCs/>
                <w:sz w:val="18"/>
                <w:szCs w:val="18"/>
              </w:rPr>
              <w:t>Los</w:t>
            </w:r>
            <w:r w:rsidRPr="00D9735B">
              <w:rPr>
                <w:rFonts w:ascii="Arial" w:hAnsi="Arial" w:cs="Arial"/>
                <w:i/>
                <w:iCs/>
                <w:spacing w:val="27"/>
                <w:sz w:val="18"/>
                <w:szCs w:val="18"/>
              </w:rPr>
              <w:t xml:space="preserve"> </w:t>
            </w:r>
            <w:r w:rsidRPr="00D9735B">
              <w:rPr>
                <w:rFonts w:ascii="Arial" w:hAnsi="Arial" w:cs="Arial"/>
                <w:i/>
                <w:iCs/>
                <w:sz w:val="18"/>
                <w:szCs w:val="18"/>
              </w:rPr>
              <w:t>XML</w:t>
            </w:r>
            <w:r w:rsidRPr="00D9735B">
              <w:rPr>
                <w:rFonts w:ascii="Arial" w:hAnsi="Arial" w:cs="Arial"/>
                <w:i/>
                <w:iCs/>
                <w:spacing w:val="29"/>
                <w:sz w:val="18"/>
                <w:szCs w:val="18"/>
              </w:rPr>
              <w:t xml:space="preserve"> </w:t>
            </w:r>
            <w:r w:rsidRPr="00D9735B">
              <w:rPr>
                <w:rFonts w:ascii="Arial" w:hAnsi="Arial" w:cs="Arial"/>
                <w:i/>
                <w:iCs/>
                <w:sz w:val="18"/>
                <w:szCs w:val="18"/>
              </w:rPr>
              <w:t>de</w:t>
            </w:r>
            <w:r w:rsidRPr="00D9735B">
              <w:rPr>
                <w:rFonts w:ascii="Arial" w:hAnsi="Arial" w:cs="Arial"/>
                <w:i/>
                <w:iCs/>
                <w:spacing w:val="27"/>
                <w:sz w:val="18"/>
                <w:szCs w:val="18"/>
              </w:rPr>
              <w:t xml:space="preserve"> </w:t>
            </w:r>
            <w:r w:rsidRPr="00D9735B">
              <w:rPr>
                <w:rFonts w:ascii="Arial" w:hAnsi="Arial" w:cs="Arial"/>
                <w:i/>
                <w:iCs/>
                <w:sz w:val="18"/>
                <w:szCs w:val="18"/>
              </w:rPr>
              <w:t>folio</w:t>
            </w:r>
            <w:r w:rsidRPr="00D9735B">
              <w:rPr>
                <w:rFonts w:ascii="Arial" w:hAnsi="Arial" w:cs="Arial"/>
                <w:i/>
                <w:iCs/>
                <w:spacing w:val="30"/>
                <w:sz w:val="18"/>
                <w:szCs w:val="18"/>
              </w:rPr>
              <w:t xml:space="preserve"> </w:t>
            </w:r>
            <w:r w:rsidRPr="00D9735B">
              <w:rPr>
                <w:rFonts w:ascii="Arial" w:hAnsi="Arial" w:cs="Arial"/>
                <w:i/>
                <w:iCs/>
                <w:sz w:val="18"/>
                <w:szCs w:val="18"/>
              </w:rPr>
              <w:t>1FC3AC92-2D15-4FB8-B7A8-F296B569E791</w:t>
            </w:r>
            <w:r w:rsidRPr="00D9735B">
              <w:rPr>
                <w:rFonts w:ascii="Arial" w:hAnsi="Arial" w:cs="Arial"/>
                <w:i/>
                <w:iCs/>
                <w:spacing w:val="29"/>
                <w:sz w:val="18"/>
                <w:szCs w:val="18"/>
              </w:rPr>
              <w:t xml:space="preserve"> </w:t>
            </w:r>
            <w:r w:rsidRPr="00D9735B">
              <w:rPr>
                <w:rFonts w:ascii="Arial" w:hAnsi="Arial" w:cs="Arial"/>
                <w:i/>
                <w:iCs/>
                <w:sz w:val="18"/>
                <w:szCs w:val="18"/>
              </w:rPr>
              <w:t>y</w:t>
            </w:r>
            <w:r w:rsidRPr="00D9735B">
              <w:rPr>
                <w:rFonts w:ascii="Arial" w:hAnsi="Arial" w:cs="Arial"/>
                <w:i/>
                <w:iCs/>
                <w:spacing w:val="28"/>
                <w:sz w:val="18"/>
                <w:szCs w:val="18"/>
              </w:rPr>
              <w:t xml:space="preserve"> </w:t>
            </w:r>
            <w:r w:rsidRPr="00D9735B">
              <w:rPr>
                <w:rFonts w:ascii="Arial" w:hAnsi="Arial" w:cs="Arial"/>
                <w:i/>
                <w:iCs/>
                <w:sz w:val="18"/>
                <w:szCs w:val="18"/>
              </w:rPr>
              <w:t>6B73CB25-</w:t>
            </w:r>
            <w:r w:rsidRPr="00D9735B">
              <w:rPr>
                <w:rFonts w:ascii="Arial" w:hAnsi="Arial" w:cs="Arial"/>
                <w:i/>
                <w:iCs/>
                <w:spacing w:val="-58"/>
                <w:sz w:val="18"/>
                <w:szCs w:val="18"/>
              </w:rPr>
              <w:t xml:space="preserve"> </w:t>
            </w:r>
            <w:r w:rsidRPr="00D9735B">
              <w:rPr>
                <w:rFonts w:ascii="Arial" w:hAnsi="Arial" w:cs="Arial"/>
                <w:i/>
                <w:iCs/>
                <w:sz w:val="18"/>
                <w:szCs w:val="18"/>
              </w:rPr>
              <w:t>16A4-4153-A601-F74F3DD31417.</w:t>
            </w:r>
          </w:p>
          <w:p w14:paraId="7BF2A49C" w14:textId="77777777" w:rsidR="00381C73" w:rsidRPr="00D9735B" w:rsidRDefault="00381C73" w:rsidP="00F52E19">
            <w:pPr>
              <w:pStyle w:val="Prrafodelista"/>
              <w:widowControl w:val="0"/>
              <w:numPr>
                <w:ilvl w:val="0"/>
                <w:numId w:val="19"/>
              </w:numPr>
              <w:tabs>
                <w:tab w:val="left" w:pos="1861"/>
                <w:tab w:val="left" w:pos="1862"/>
              </w:tabs>
              <w:autoSpaceDE w:val="0"/>
              <w:autoSpaceDN w:val="0"/>
              <w:spacing w:after="0" w:line="240" w:lineRule="auto"/>
              <w:ind w:right="177"/>
              <w:jc w:val="both"/>
              <w:rPr>
                <w:rFonts w:ascii="Arial" w:hAnsi="Arial" w:cs="Arial"/>
                <w:i/>
                <w:iCs/>
                <w:sz w:val="18"/>
                <w:szCs w:val="18"/>
              </w:rPr>
            </w:pPr>
            <w:r w:rsidRPr="00D9735B">
              <w:rPr>
                <w:rFonts w:ascii="Arial" w:hAnsi="Arial" w:cs="Arial"/>
                <w:i/>
                <w:iCs/>
                <w:sz w:val="18"/>
                <w:szCs w:val="18"/>
              </w:rPr>
              <w:t>Comprobante</w:t>
            </w:r>
            <w:r w:rsidRPr="00D9735B">
              <w:rPr>
                <w:rFonts w:ascii="Arial" w:hAnsi="Arial" w:cs="Arial"/>
                <w:i/>
                <w:iCs/>
                <w:spacing w:val="4"/>
                <w:sz w:val="18"/>
                <w:szCs w:val="18"/>
              </w:rPr>
              <w:t xml:space="preserve"> </w:t>
            </w:r>
            <w:r w:rsidRPr="00D9735B">
              <w:rPr>
                <w:rFonts w:ascii="Arial" w:hAnsi="Arial" w:cs="Arial"/>
                <w:i/>
                <w:iCs/>
                <w:sz w:val="18"/>
                <w:szCs w:val="18"/>
              </w:rPr>
              <w:t>de</w:t>
            </w:r>
            <w:r w:rsidRPr="00D9735B">
              <w:rPr>
                <w:rFonts w:ascii="Arial" w:hAnsi="Arial" w:cs="Arial"/>
                <w:i/>
                <w:iCs/>
                <w:spacing w:val="3"/>
                <w:sz w:val="18"/>
                <w:szCs w:val="18"/>
              </w:rPr>
              <w:t xml:space="preserve"> </w:t>
            </w:r>
            <w:r w:rsidRPr="00D9735B">
              <w:rPr>
                <w:rFonts w:ascii="Arial" w:hAnsi="Arial" w:cs="Arial"/>
                <w:i/>
                <w:iCs/>
                <w:sz w:val="18"/>
                <w:szCs w:val="18"/>
              </w:rPr>
              <w:t>pago,</w:t>
            </w:r>
            <w:r w:rsidRPr="00D9735B">
              <w:rPr>
                <w:rFonts w:ascii="Arial" w:hAnsi="Arial" w:cs="Arial"/>
                <w:i/>
                <w:iCs/>
                <w:spacing w:val="1"/>
                <w:sz w:val="18"/>
                <w:szCs w:val="18"/>
              </w:rPr>
              <w:t xml:space="preserve"> </w:t>
            </w:r>
            <w:r w:rsidRPr="00D9735B">
              <w:rPr>
                <w:rFonts w:ascii="Arial" w:hAnsi="Arial" w:cs="Arial"/>
                <w:i/>
                <w:iCs/>
                <w:sz w:val="18"/>
                <w:szCs w:val="18"/>
              </w:rPr>
              <w:t>dos</w:t>
            </w:r>
            <w:r w:rsidRPr="00D9735B">
              <w:rPr>
                <w:rFonts w:ascii="Arial" w:hAnsi="Arial" w:cs="Arial"/>
                <w:i/>
                <w:iCs/>
                <w:spacing w:val="3"/>
                <w:sz w:val="18"/>
                <w:szCs w:val="18"/>
              </w:rPr>
              <w:t xml:space="preserve"> </w:t>
            </w:r>
            <w:r w:rsidRPr="00D9735B">
              <w:rPr>
                <w:rFonts w:ascii="Arial" w:hAnsi="Arial" w:cs="Arial"/>
                <w:i/>
                <w:iCs/>
                <w:sz w:val="18"/>
                <w:szCs w:val="18"/>
              </w:rPr>
              <w:t>transferencias</w:t>
            </w:r>
            <w:r w:rsidRPr="00D9735B">
              <w:rPr>
                <w:rFonts w:ascii="Arial" w:hAnsi="Arial" w:cs="Arial"/>
                <w:i/>
                <w:iCs/>
                <w:spacing w:val="3"/>
                <w:sz w:val="18"/>
                <w:szCs w:val="18"/>
              </w:rPr>
              <w:t xml:space="preserve"> </w:t>
            </w:r>
            <w:r w:rsidRPr="00D9735B">
              <w:rPr>
                <w:rFonts w:ascii="Arial" w:hAnsi="Arial" w:cs="Arial"/>
                <w:i/>
                <w:iCs/>
                <w:sz w:val="18"/>
                <w:szCs w:val="18"/>
              </w:rPr>
              <w:t>por</w:t>
            </w:r>
            <w:r w:rsidRPr="00D9735B">
              <w:rPr>
                <w:rFonts w:ascii="Arial" w:hAnsi="Arial" w:cs="Arial"/>
                <w:i/>
                <w:iCs/>
                <w:spacing w:val="2"/>
                <w:sz w:val="18"/>
                <w:szCs w:val="18"/>
              </w:rPr>
              <w:t xml:space="preserve"> </w:t>
            </w:r>
            <w:r w:rsidRPr="00D9735B">
              <w:rPr>
                <w:rFonts w:ascii="Arial" w:hAnsi="Arial" w:cs="Arial"/>
                <w:i/>
                <w:iCs/>
                <w:sz w:val="18"/>
                <w:szCs w:val="18"/>
              </w:rPr>
              <w:t>un</w:t>
            </w:r>
            <w:r w:rsidRPr="00D9735B">
              <w:rPr>
                <w:rFonts w:ascii="Arial" w:hAnsi="Arial" w:cs="Arial"/>
                <w:i/>
                <w:iCs/>
                <w:spacing w:val="3"/>
                <w:sz w:val="18"/>
                <w:szCs w:val="18"/>
              </w:rPr>
              <w:t xml:space="preserve"> </w:t>
            </w:r>
            <w:r w:rsidRPr="00D9735B">
              <w:rPr>
                <w:rFonts w:ascii="Arial" w:hAnsi="Arial" w:cs="Arial"/>
                <w:i/>
                <w:iCs/>
                <w:sz w:val="18"/>
                <w:szCs w:val="18"/>
              </w:rPr>
              <w:t>monto</w:t>
            </w:r>
            <w:r w:rsidRPr="00D9735B">
              <w:rPr>
                <w:rFonts w:ascii="Arial" w:hAnsi="Arial" w:cs="Arial"/>
                <w:i/>
                <w:iCs/>
                <w:spacing w:val="3"/>
                <w:sz w:val="18"/>
                <w:szCs w:val="18"/>
              </w:rPr>
              <w:t xml:space="preserve"> </w:t>
            </w:r>
            <w:r w:rsidRPr="00D9735B">
              <w:rPr>
                <w:rFonts w:ascii="Arial" w:hAnsi="Arial" w:cs="Arial"/>
                <w:i/>
                <w:iCs/>
                <w:sz w:val="18"/>
                <w:szCs w:val="18"/>
              </w:rPr>
              <w:t>de</w:t>
            </w:r>
            <w:r w:rsidRPr="00D9735B">
              <w:rPr>
                <w:rFonts w:ascii="Arial" w:hAnsi="Arial" w:cs="Arial"/>
                <w:i/>
                <w:iCs/>
                <w:spacing w:val="3"/>
                <w:sz w:val="18"/>
                <w:szCs w:val="18"/>
              </w:rPr>
              <w:t xml:space="preserve"> </w:t>
            </w:r>
            <w:r w:rsidRPr="00D9735B">
              <w:rPr>
                <w:rFonts w:ascii="Arial" w:hAnsi="Arial" w:cs="Arial"/>
                <w:i/>
                <w:iCs/>
                <w:sz w:val="18"/>
                <w:szCs w:val="18"/>
              </w:rPr>
              <w:t>$</w:t>
            </w:r>
            <w:r w:rsidRPr="00D9735B">
              <w:rPr>
                <w:rFonts w:ascii="Arial" w:hAnsi="Arial" w:cs="Arial"/>
                <w:i/>
                <w:iCs/>
                <w:spacing w:val="52"/>
                <w:sz w:val="18"/>
                <w:szCs w:val="18"/>
              </w:rPr>
              <w:t xml:space="preserve"> </w:t>
            </w:r>
            <w:r w:rsidRPr="00D9735B">
              <w:rPr>
                <w:rFonts w:ascii="Arial" w:hAnsi="Arial" w:cs="Arial"/>
                <w:i/>
                <w:iCs/>
                <w:sz w:val="18"/>
                <w:szCs w:val="18"/>
              </w:rPr>
              <w:t>269,033.80</w:t>
            </w:r>
            <w:r w:rsidRPr="00D9735B">
              <w:rPr>
                <w:rFonts w:ascii="Arial" w:hAnsi="Arial" w:cs="Arial"/>
                <w:i/>
                <w:iCs/>
                <w:spacing w:val="-59"/>
                <w:sz w:val="18"/>
                <w:szCs w:val="18"/>
              </w:rPr>
              <w:t xml:space="preserve"> </w:t>
            </w:r>
            <w:r w:rsidRPr="00D9735B">
              <w:rPr>
                <w:rFonts w:ascii="Arial" w:hAnsi="Arial" w:cs="Arial"/>
                <w:i/>
                <w:iCs/>
                <w:sz w:val="18"/>
                <w:szCs w:val="18"/>
              </w:rPr>
              <w:t>sumando un</w:t>
            </w:r>
            <w:r w:rsidRPr="00D9735B">
              <w:rPr>
                <w:rFonts w:ascii="Arial" w:hAnsi="Arial" w:cs="Arial"/>
                <w:i/>
                <w:iCs/>
                <w:spacing w:val="-2"/>
                <w:sz w:val="18"/>
                <w:szCs w:val="18"/>
              </w:rPr>
              <w:t xml:space="preserve"> </w:t>
            </w:r>
            <w:r w:rsidRPr="00D9735B">
              <w:rPr>
                <w:rFonts w:ascii="Arial" w:hAnsi="Arial" w:cs="Arial"/>
                <w:i/>
                <w:iCs/>
                <w:sz w:val="18"/>
                <w:szCs w:val="18"/>
              </w:rPr>
              <w:t>total de</w:t>
            </w:r>
            <w:r w:rsidRPr="00D9735B">
              <w:rPr>
                <w:rFonts w:ascii="Arial" w:hAnsi="Arial" w:cs="Arial"/>
                <w:i/>
                <w:iCs/>
                <w:spacing w:val="-2"/>
                <w:sz w:val="18"/>
                <w:szCs w:val="18"/>
              </w:rPr>
              <w:t xml:space="preserve"> </w:t>
            </w:r>
            <w:r w:rsidRPr="00D9735B">
              <w:rPr>
                <w:rFonts w:ascii="Arial" w:hAnsi="Arial" w:cs="Arial"/>
                <w:i/>
                <w:iCs/>
                <w:sz w:val="18"/>
                <w:szCs w:val="18"/>
              </w:rPr>
              <w:t>$538,067.60.</w:t>
            </w:r>
          </w:p>
          <w:p w14:paraId="32E58FC3" w14:textId="77777777" w:rsidR="003B4DF4" w:rsidRPr="00D9735B" w:rsidRDefault="00381C73" w:rsidP="00F52E19">
            <w:pPr>
              <w:pStyle w:val="Prrafodelista"/>
              <w:widowControl w:val="0"/>
              <w:numPr>
                <w:ilvl w:val="0"/>
                <w:numId w:val="19"/>
              </w:numPr>
              <w:tabs>
                <w:tab w:val="left" w:pos="1861"/>
                <w:tab w:val="left" w:pos="1862"/>
              </w:tabs>
              <w:autoSpaceDE w:val="0"/>
              <w:autoSpaceDN w:val="0"/>
              <w:spacing w:after="0" w:line="268" w:lineRule="exact"/>
              <w:ind w:right="177"/>
              <w:jc w:val="both"/>
              <w:rPr>
                <w:rFonts w:ascii="Arial" w:hAnsi="Arial" w:cs="Arial"/>
                <w:i/>
                <w:iCs/>
                <w:sz w:val="18"/>
                <w:szCs w:val="18"/>
              </w:rPr>
            </w:pPr>
            <w:r w:rsidRPr="00D9735B">
              <w:rPr>
                <w:rFonts w:ascii="Arial" w:hAnsi="Arial" w:cs="Arial"/>
                <w:i/>
                <w:iCs/>
                <w:sz w:val="18"/>
                <w:szCs w:val="18"/>
              </w:rPr>
              <w:t>Evidencia</w:t>
            </w:r>
            <w:r w:rsidRPr="00D9735B">
              <w:rPr>
                <w:rFonts w:ascii="Arial" w:hAnsi="Arial" w:cs="Arial"/>
                <w:i/>
                <w:iCs/>
                <w:spacing w:val="-1"/>
                <w:sz w:val="18"/>
                <w:szCs w:val="18"/>
              </w:rPr>
              <w:t xml:space="preserve"> </w:t>
            </w:r>
            <w:r w:rsidRPr="00D9735B">
              <w:rPr>
                <w:rFonts w:ascii="Arial" w:hAnsi="Arial" w:cs="Arial"/>
                <w:i/>
                <w:iCs/>
                <w:sz w:val="18"/>
                <w:szCs w:val="18"/>
              </w:rPr>
              <w:t>del</w:t>
            </w:r>
            <w:r w:rsidRPr="00D9735B">
              <w:rPr>
                <w:rFonts w:ascii="Arial" w:hAnsi="Arial" w:cs="Arial"/>
                <w:i/>
                <w:iCs/>
                <w:spacing w:val="-1"/>
                <w:sz w:val="18"/>
                <w:szCs w:val="18"/>
              </w:rPr>
              <w:t xml:space="preserve"> </w:t>
            </w:r>
            <w:r w:rsidRPr="00D9735B">
              <w:rPr>
                <w:rFonts w:ascii="Arial" w:hAnsi="Arial" w:cs="Arial"/>
                <w:i/>
                <w:iCs/>
                <w:sz w:val="18"/>
                <w:szCs w:val="18"/>
              </w:rPr>
              <w:t>servicio</w:t>
            </w:r>
            <w:r w:rsidRPr="00D9735B">
              <w:rPr>
                <w:rFonts w:ascii="Arial" w:hAnsi="Arial" w:cs="Arial"/>
                <w:i/>
                <w:iCs/>
                <w:spacing w:val="-1"/>
                <w:sz w:val="18"/>
                <w:szCs w:val="18"/>
              </w:rPr>
              <w:t xml:space="preserve"> </w:t>
            </w:r>
            <w:r w:rsidRPr="00D9735B">
              <w:rPr>
                <w:rFonts w:ascii="Arial" w:hAnsi="Arial" w:cs="Arial"/>
                <w:i/>
                <w:iCs/>
                <w:sz w:val="18"/>
                <w:szCs w:val="18"/>
              </w:rPr>
              <w:t>Prestado.</w:t>
            </w:r>
          </w:p>
          <w:p w14:paraId="6D3309D6" w14:textId="77777777" w:rsidR="003B4DF4" w:rsidRPr="00D9735B" w:rsidRDefault="003B4DF4" w:rsidP="003B4DF4">
            <w:pPr>
              <w:pStyle w:val="Prrafodelista"/>
              <w:widowControl w:val="0"/>
              <w:tabs>
                <w:tab w:val="left" w:pos="1861"/>
                <w:tab w:val="left" w:pos="1862"/>
              </w:tabs>
              <w:autoSpaceDE w:val="0"/>
              <w:autoSpaceDN w:val="0"/>
              <w:spacing w:after="0" w:line="268" w:lineRule="exact"/>
              <w:ind w:left="360"/>
              <w:rPr>
                <w:rFonts w:ascii="Arial" w:hAnsi="Arial" w:cs="Arial"/>
                <w:i/>
                <w:iCs/>
                <w:sz w:val="18"/>
                <w:szCs w:val="18"/>
              </w:rPr>
            </w:pPr>
          </w:p>
          <w:p w14:paraId="26A1F254" w14:textId="62A8A4D0" w:rsidR="00381C73" w:rsidRPr="00D9735B" w:rsidRDefault="003B4DF4" w:rsidP="003B4DF4">
            <w:pPr>
              <w:widowControl w:val="0"/>
              <w:tabs>
                <w:tab w:val="left" w:pos="1861"/>
                <w:tab w:val="left" w:pos="1862"/>
              </w:tabs>
              <w:autoSpaceDE w:val="0"/>
              <w:autoSpaceDN w:val="0"/>
              <w:spacing w:after="0" w:line="268" w:lineRule="exact"/>
              <w:rPr>
                <w:rFonts w:ascii="Arial" w:hAnsi="Arial" w:cs="Arial"/>
                <w:i/>
                <w:iCs/>
                <w:sz w:val="18"/>
                <w:szCs w:val="18"/>
              </w:rPr>
            </w:pPr>
            <w:r w:rsidRPr="00D9735B">
              <w:rPr>
                <w:rFonts w:ascii="Arial" w:hAnsi="Arial" w:cs="Arial"/>
                <w:i/>
                <w:iCs/>
                <w:sz w:val="18"/>
                <w:szCs w:val="18"/>
              </w:rPr>
              <w:t>(…)</w:t>
            </w:r>
            <w:r w:rsidR="00381C73" w:rsidRPr="00D9735B">
              <w:rPr>
                <w:rFonts w:ascii="Arial" w:hAnsi="Arial" w:cs="Arial"/>
                <w:i/>
                <w:iCs/>
                <w:sz w:val="18"/>
                <w:szCs w:val="18"/>
              </w:rPr>
              <w:t>”</w:t>
            </w:r>
          </w:p>
          <w:p w14:paraId="6C6CCDD0" w14:textId="77777777" w:rsidR="00381C73" w:rsidRPr="00D9735B" w:rsidRDefault="00381C73" w:rsidP="00F42418">
            <w:pPr>
              <w:pStyle w:val="NormalWeb"/>
              <w:framePr w:hSpace="0" w:wrap="auto" w:vAnchor="margin" w:xAlign="left" w:yAlign="inline"/>
              <w:suppressOverlap w:val="0"/>
            </w:pPr>
          </w:p>
        </w:tc>
        <w:tc>
          <w:tcPr>
            <w:tcW w:w="4110" w:type="dxa"/>
          </w:tcPr>
          <w:p w14:paraId="1DF2887E" w14:textId="39238A52" w:rsidR="00E01F72" w:rsidRPr="00D9735B" w:rsidRDefault="00E01F72" w:rsidP="00E01F72">
            <w:pPr>
              <w:pStyle w:val="Sinespaciado"/>
              <w:ind w:right="119"/>
              <w:jc w:val="both"/>
              <w:rPr>
                <w:rFonts w:ascii="Arial" w:hAnsi="Arial" w:cs="Arial"/>
                <w:b/>
                <w:bCs/>
                <w:sz w:val="18"/>
                <w:szCs w:val="18"/>
              </w:rPr>
            </w:pPr>
            <w:r w:rsidRPr="00D9735B">
              <w:rPr>
                <w:rFonts w:ascii="Arial" w:hAnsi="Arial" w:cs="Arial"/>
                <w:b/>
                <w:bCs/>
                <w:sz w:val="18"/>
                <w:szCs w:val="18"/>
              </w:rPr>
              <w:t>Atendida</w:t>
            </w:r>
          </w:p>
          <w:p w14:paraId="237E33CC" w14:textId="77777777" w:rsidR="00E01F72" w:rsidRPr="00D9735B" w:rsidRDefault="00E01F72" w:rsidP="00E01F72">
            <w:pPr>
              <w:pStyle w:val="Sinespaciado"/>
              <w:ind w:right="119"/>
              <w:jc w:val="both"/>
              <w:rPr>
                <w:rFonts w:ascii="Arial" w:hAnsi="Arial" w:cs="Arial"/>
                <w:b/>
                <w:bCs/>
                <w:sz w:val="18"/>
                <w:szCs w:val="18"/>
              </w:rPr>
            </w:pPr>
          </w:p>
          <w:p w14:paraId="1D2AFC30" w14:textId="17CFF73A" w:rsidR="00E01F72" w:rsidRPr="00D9735B" w:rsidRDefault="00E01F72" w:rsidP="00E01F72">
            <w:pPr>
              <w:pStyle w:val="Sinespaciado"/>
              <w:ind w:right="119"/>
              <w:jc w:val="both"/>
              <w:rPr>
                <w:rFonts w:ascii="Arial" w:hAnsi="Arial" w:cs="Arial"/>
                <w:b/>
                <w:bCs/>
                <w:sz w:val="18"/>
                <w:szCs w:val="18"/>
              </w:rPr>
            </w:pPr>
            <w:r w:rsidRPr="00D9735B">
              <w:rPr>
                <w:rFonts w:ascii="Arial" w:hAnsi="Arial" w:cs="Arial"/>
                <w:bCs/>
                <w:sz w:val="18"/>
                <w:szCs w:val="18"/>
              </w:rPr>
              <w:t>D</w:t>
            </w:r>
            <w:r w:rsidRPr="00D9735B">
              <w:rPr>
                <w:rFonts w:ascii="Arial" w:hAnsi="Arial" w:cs="Arial"/>
                <w:sz w:val="18"/>
                <w:szCs w:val="18"/>
              </w:rPr>
              <w:t xml:space="preserve">el análisis a las aclaraciones del sujeto obligado y de la revisión al SIF, se observó que adjunto dos facturas con folio 1396 y 1397, por un importe de $538,067.60 expedidas por el proveedor Mega Direct SA de CV., adicionalmente adjunto, los XML, comprobante de pago transferencias y contrato de prestación de servicios adjunto a la póliza PN-DR-03/12-20; por tal razón, la observación </w:t>
            </w:r>
            <w:r w:rsidRPr="00D9735B">
              <w:rPr>
                <w:rFonts w:ascii="Arial" w:hAnsi="Arial" w:cs="Arial"/>
                <w:b/>
                <w:sz w:val="18"/>
                <w:szCs w:val="18"/>
              </w:rPr>
              <w:t>quedó atendida.</w:t>
            </w:r>
          </w:p>
          <w:p w14:paraId="25208659" w14:textId="77777777" w:rsidR="00381C73" w:rsidRPr="00D9735B" w:rsidRDefault="00381C73" w:rsidP="00381C73">
            <w:pPr>
              <w:ind w:right="183"/>
              <w:jc w:val="both"/>
              <w:rPr>
                <w:rFonts w:ascii="Arial" w:hAnsi="Arial" w:cs="Arial"/>
                <w:b/>
                <w:bCs/>
                <w:sz w:val="18"/>
                <w:szCs w:val="18"/>
              </w:rPr>
            </w:pPr>
          </w:p>
        </w:tc>
        <w:tc>
          <w:tcPr>
            <w:tcW w:w="1842" w:type="dxa"/>
          </w:tcPr>
          <w:p w14:paraId="6BCEB974" w14:textId="77777777" w:rsidR="00381C73" w:rsidRPr="00D9735B" w:rsidRDefault="00381C73" w:rsidP="00381C73">
            <w:pPr>
              <w:ind w:right="183"/>
              <w:jc w:val="both"/>
              <w:rPr>
                <w:rFonts w:ascii="Arial" w:hAnsi="Arial" w:cs="Arial"/>
                <w:b/>
                <w:bCs/>
                <w:sz w:val="18"/>
                <w:szCs w:val="18"/>
              </w:rPr>
            </w:pPr>
          </w:p>
        </w:tc>
        <w:tc>
          <w:tcPr>
            <w:tcW w:w="1276" w:type="dxa"/>
          </w:tcPr>
          <w:p w14:paraId="74AD8F06" w14:textId="77777777" w:rsidR="00381C73" w:rsidRPr="00D9735B" w:rsidRDefault="00381C73" w:rsidP="00381C73">
            <w:pPr>
              <w:ind w:left="175" w:right="183"/>
              <w:jc w:val="both"/>
              <w:rPr>
                <w:rFonts w:ascii="Arial" w:eastAsia="Arial Unicode MS" w:hAnsi="Arial" w:cs="Arial"/>
                <w:sz w:val="18"/>
                <w:szCs w:val="18"/>
              </w:rPr>
            </w:pPr>
          </w:p>
        </w:tc>
        <w:tc>
          <w:tcPr>
            <w:tcW w:w="1285" w:type="dxa"/>
          </w:tcPr>
          <w:p w14:paraId="4154CAFF" w14:textId="77777777" w:rsidR="00381C73" w:rsidRPr="00D9735B" w:rsidRDefault="00381C73" w:rsidP="00381C73">
            <w:pPr>
              <w:ind w:left="175" w:right="183"/>
              <w:jc w:val="both"/>
              <w:rPr>
                <w:rFonts w:ascii="Arial" w:hAnsi="Arial" w:cs="Arial"/>
                <w:sz w:val="18"/>
                <w:szCs w:val="18"/>
              </w:rPr>
            </w:pPr>
          </w:p>
        </w:tc>
      </w:tr>
      <w:tr w:rsidR="00381C73" w:rsidRPr="00D9735B" w14:paraId="34446A19" w14:textId="77777777" w:rsidTr="32221029">
        <w:tc>
          <w:tcPr>
            <w:tcW w:w="516" w:type="dxa"/>
            <w:vAlign w:val="center"/>
          </w:tcPr>
          <w:p w14:paraId="356C38C8" w14:textId="6C78DB6A" w:rsidR="00381C73" w:rsidRPr="00D9735B" w:rsidRDefault="009C4050" w:rsidP="00381C73">
            <w:pPr>
              <w:spacing w:after="0" w:line="240" w:lineRule="auto"/>
              <w:jc w:val="center"/>
              <w:rPr>
                <w:rFonts w:ascii="Arial" w:hAnsi="Arial" w:cs="Arial"/>
                <w:b/>
                <w:sz w:val="18"/>
                <w:szCs w:val="18"/>
              </w:rPr>
            </w:pPr>
            <w:r w:rsidRPr="00D9735B">
              <w:rPr>
                <w:rFonts w:ascii="Arial" w:hAnsi="Arial" w:cs="Arial"/>
                <w:b/>
                <w:sz w:val="18"/>
                <w:szCs w:val="18"/>
              </w:rPr>
              <w:lastRenderedPageBreak/>
              <w:t>17</w:t>
            </w:r>
          </w:p>
        </w:tc>
        <w:tc>
          <w:tcPr>
            <w:tcW w:w="5814" w:type="dxa"/>
          </w:tcPr>
          <w:p w14:paraId="2C486EA0" w14:textId="77777777" w:rsidR="00F5609C" w:rsidRPr="00D9735B" w:rsidRDefault="00F5609C" w:rsidP="00F42418">
            <w:pPr>
              <w:pStyle w:val="NormalWeb"/>
              <w:framePr w:hSpace="0" w:wrap="auto" w:vAnchor="margin" w:xAlign="left" w:yAlign="inline"/>
              <w:suppressOverlap w:val="0"/>
              <w:rPr>
                <w:i/>
              </w:rPr>
            </w:pPr>
          </w:p>
          <w:p w14:paraId="370DBD2B" w14:textId="77777777" w:rsidR="00F5609C" w:rsidRPr="00D9735B" w:rsidRDefault="00F5609C" w:rsidP="00F42418">
            <w:pPr>
              <w:pStyle w:val="NormalWeb"/>
              <w:framePr w:hSpace="0" w:wrap="auto" w:vAnchor="margin" w:xAlign="left" w:yAlign="inline"/>
              <w:suppressOverlap w:val="0"/>
              <w:rPr>
                <w:i/>
              </w:rPr>
            </w:pPr>
          </w:p>
          <w:p w14:paraId="07CCEC84" w14:textId="333C9ADC" w:rsidR="00381C73" w:rsidRPr="00D9735B" w:rsidRDefault="00381C73" w:rsidP="00F42418">
            <w:pPr>
              <w:pStyle w:val="NormalWeb"/>
              <w:framePr w:hSpace="0" w:wrap="auto" w:vAnchor="margin" w:xAlign="left" w:yAlign="inline"/>
              <w:suppressOverlap w:val="0"/>
              <w:rPr>
                <w:i/>
              </w:rPr>
            </w:pPr>
            <w:r w:rsidRPr="00D9735B">
              <w:rPr>
                <w:i/>
              </w:rPr>
              <w:t>De la verificación a la balanza de comprobación, no se observan los registros correspondientes al traspaso de los saldos reconocidos y documentados de las cuentas de activos, pasivos y patrimonio en el SIF; el aviso de la cancelación de cuentas bancarias; traspaso de remanentes y la generación de activo fijo de acuerdo con el considerando 44 del acuerdo INE/CG248/2020.</w:t>
            </w:r>
          </w:p>
          <w:p w14:paraId="5B9A4B5C" w14:textId="77777777" w:rsidR="00381C73" w:rsidRPr="00D9735B" w:rsidRDefault="00381C73" w:rsidP="00F42418">
            <w:pPr>
              <w:pStyle w:val="NormalWeb"/>
              <w:framePr w:hSpace="0" w:wrap="auto" w:vAnchor="margin" w:xAlign="left" w:yAlign="inline"/>
              <w:suppressOverlap w:val="0"/>
              <w:rPr>
                <w:i/>
              </w:rPr>
            </w:pPr>
          </w:p>
          <w:p w14:paraId="33124F29" w14:textId="5AC12F6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Con la finalidad de salvaguardar la garantía de audiencia del sujeto obligado, mediante oficio INE/UTF/DA/43678/2021 notificado el 29 de octubre de 2021, se hicieron de su conocimiento los errores y omisiones que se determinaron de la revisión de los r</w:t>
            </w:r>
            <w:r w:rsidR="00F5609C" w:rsidRPr="00D9735B">
              <w:rPr>
                <w:rFonts w:ascii="Arial" w:hAnsi="Arial" w:cs="Arial"/>
                <w:i/>
                <w:iCs/>
                <w:sz w:val="18"/>
                <w:szCs w:val="18"/>
              </w:rPr>
              <w:t xml:space="preserve">egistros realizados en el SIF. </w:t>
            </w:r>
          </w:p>
          <w:p w14:paraId="607396AF" w14:textId="7777777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 xml:space="preserve">Con escrito de respuesta: número RSP.SNFA.14.11.21 de fecha 16 de noviembre de 2021, el sujeto obligado manifestó lo que a la letra se transcribe: </w:t>
            </w:r>
          </w:p>
          <w:p w14:paraId="40DB92F4" w14:textId="7777777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 xml:space="preserve">“En respuesta le informo a esta UTF que, de la verificación a la balanza de comprobación, y en la cual nos informa que no se observan los registros correspondientes al traspaso de los saldos reconocidos y documentados de las cuentas de activos, pasivos y patrimonio en el SIF. A razón de lo anterior, se presenta oficio de fecha 09 de noviembre del presente, entregado a Banco Santander S.A. de C.V., en el cual se solicita la cancelación de la cuenta bancaria 65507254210 aperturada a nombre de Redes Sociales Progresistas A.C. a fin de que este realice el proceso de cancelación de </w:t>
            </w:r>
            <w:proofErr w:type="gramStart"/>
            <w:r w:rsidRPr="00D9735B">
              <w:rPr>
                <w:rFonts w:ascii="Arial" w:hAnsi="Arial" w:cs="Arial"/>
                <w:i/>
                <w:iCs/>
                <w:sz w:val="18"/>
                <w:szCs w:val="18"/>
              </w:rPr>
              <w:t>la misma</w:t>
            </w:r>
            <w:proofErr w:type="gramEnd"/>
            <w:r w:rsidRPr="00D9735B">
              <w:rPr>
                <w:rFonts w:ascii="Arial" w:hAnsi="Arial" w:cs="Arial"/>
                <w:i/>
                <w:iCs/>
                <w:sz w:val="18"/>
                <w:szCs w:val="18"/>
              </w:rPr>
              <w:t>. Por otra parte, dicha asociación política no contaba con activo fijo.”</w:t>
            </w:r>
          </w:p>
          <w:p w14:paraId="109136D4" w14:textId="39FA7399"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 xml:space="preserve">Del  análisis a las aclaraciones presentadas por el sujeto obligado, se constató que aun cuando señaló que presentó, mediante oficio de fecha 09 de noviembre, solicitud de cancelación al Banco Santander S.A. de C.V., de la cuenta bancaria 65507254210 a nombre de Redes </w:t>
            </w:r>
            <w:r w:rsidRPr="00D9735B">
              <w:rPr>
                <w:rFonts w:ascii="Arial" w:hAnsi="Arial" w:cs="Arial"/>
                <w:i/>
                <w:iCs/>
                <w:sz w:val="18"/>
                <w:szCs w:val="18"/>
              </w:rPr>
              <w:lastRenderedPageBreak/>
              <w:t>Sociales Progresistas A.C., de  la revisión a los diferentes apartados del SIF, no fueron localizados los registros correspondientes al traspaso de los saldos reconocidos y documentados de las cuentas de activos, pasivos y patrimonio, así como el traspaso de remanentes y la generación de activo fijo.</w:t>
            </w:r>
          </w:p>
          <w:p w14:paraId="2DF12BD9" w14:textId="7777777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Se le solicita presentar en el SIF lo siguiente:</w:t>
            </w:r>
          </w:p>
          <w:p w14:paraId="68201EA4" w14:textId="3D77C5C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•Las aclaraciones que a su derecho convenga.</w:t>
            </w:r>
          </w:p>
          <w:p w14:paraId="620421BA" w14:textId="7777777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Lo anterior, de conformidad con lo dispuesto al acuerdo INE/CG248/2020, con relación a los artículos 37 y 72, numeral 1, inciso c) del RF.</w:t>
            </w:r>
          </w:p>
          <w:p w14:paraId="13CB13DF" w14:textId="77777777" w:rsidR="00381C73" w:rsidRPr="00D9735B" w:rsidRDefault="00381C73" w:rsidP="00F42418">
            <w:pPr>
              <w:pStyle w:val="NormalWeb"/>
              <w:framePr w:hSpace="0" w:wrap="auto" w:vAnchor="margin" w:xAlign="left" w:yAlign="inline"/>
              <w:suppressOverlap w:val="0"/>
              <w:rPr>
                <w:rStyle w:val="Textoennegrita"/>
                <w:i/>
                <w:iCs w:val="0"/>
              </w:rPr>
            </w:pPr>
          </w:p>
        </w:tc>
        <w:tc>
          <w:tcPr>
            <w:tcW w:w="3686" w:type="dxa"/>
          </w:tcPr>
          <w:p w14:paraId="4ABBCE93" w14:textId="77777777" w:rsidR="00F5609C" w:rsidRPr="00D9735B" w:rsidRDefault="00F5609C" w:rsidP="00381C73">
            <w:pPr>
              <w:pStyle w:val="paragraph"/>
              <w:spacing w:before="0" w:beforeAutospacing="0" w:after="0" w:afterAutospacing="0"/>
              <w:ind w:right="126"/>
              <w:jc w:val="both"/>
              <w:textAlignment w:val="baseline"/>
              <w:rPr>
                <w:rStyle w:val="normaltextrun"/>
                <w:rFonts w:ascii="Arial" w:eastAsiaTheme="minorEastAsia" w:hAnsi="Arial" w:cs="Arial"/>
                <w:i/>
                <w:iCs/>
                <w:sz w:val="18"/>
                <w:szCs w:val="18"/>
                <w:lang w:val="es-ES"/>
              </w:rPr>
            </w:pPr>
            <w:r w:rsidRPr="00D9735B">
              <w:rPr>
                <w:rStyle w:val="normaltextrun"/>
                <w:rFonts w:ascii="Arial" w:eastAsiaTheme="minorEastAsia" w:hAnsi="Arial" w:cs="Arial"/>
                <w:i/>
                <w:iCs/>
                <w:sz w:val="18"/>
                <w:szCs w:val="18"/>
                <w:lang w:val="es-ES"/>
              </w:rPr>
              <w:lastRenderedPageBreak/>
              <w:t>“(…)</w:t>
            </w:r>
          </w:p>
          <w:p w14:paraId="7E0CC120" w14:textId="77777777" w:rsidR="00F5609C" w:rsidRPr="00D9735B" w:rsidRDefault="00F5609C" w:rsidP="00381C73">
            <w:pPr>
              <w:pStyle w:val="paragraph"/>
              <w:spacing w:before="0" w:beforeAutospacing="0" w:after="0" w:afterAutospacing="0"/>
              <w:ind w:right="126"/>
              <w:jc w:val="both"/>
              <w:textAlignment w:val="baseline"/>
              <w:rPr>
                <w:rStyle w:val="normaltextrun"/>
                <w:rFonts w:ascii="Arial" w:eastAsiaTheme="minorEastAsia" w:hAnsi="Arial" w:cs="Arial"/>
                <w:i/>
                <w:iCs/>
                <w:sz w:val="18"/>
                <w:szCs w:val="18"/>
                <w:lang w:val="es-ES"/>
              </w:rPr>
            </w:pPr>
          </w:p>
          <w:p w14:paraId="28348693" w14:textId="52255A79" w:rsidR="00381C73" w:rsidRPr="00D9735B" w:rsidRDefault="00381C73" w:rsidP="00256606">
            <w:pPr>
              <w:pStyle w:val="paragraph"/>
              <w:tabs>
                <w:tab w:val="left" w:pos="3150"/>
              </w:tabs>
              <w:spacing w:before="0" w:beforeAutospacing="0" w:after="0" w:afterAutospacing="0"/>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 xml:space="preserve"> En atención al numeral 3, le informo que actualmente como se comentó en el oficio INE/UTF/DA/43678/2021, que se presentó oficio de fecha 09 de noviembre del presente, entregado a Banco Santander S.A. de C.V., en el cual se solicita la cancelación de la cuenta bancaria 65507254210 aperturada a nombre de Redes Sociales Progresistas A.C. a fin de que este realice el proceso de cancelación de </w:t>
            </w:r>
            <w:proofErr w:type="gramStart"/>
            <w:r w:rsidRPr="00D9735B">
              <w:rPr>
                <w:rStyle w:val="normaltextrun"/>
                <w:rFonts w:ascii="Arial" w:eastAsiaTheme="minorEastAsia" w:hAnsi="Arial" w:cs="Arial"/>
                <w:i/>
                <w:iCs/>
                <w:sz w:val="18"/>
                <w:szCs w:val="18"/>
                <w:lang w:val="es-ES"/>
              </w:rPr>
              <w:t>la misma</w:t>
            </w:r>
            <w:proofErr w:type="gramEnd"/>
            <w:r w:rsidRPr="00D9735B">
              <w:rPr>
                <w:rStyle w:val="normaltextrun"/>
                <w:rFonts w:ascii="Arial" w:eastAsiaTheme="minorEastAsia" w:hAnsi="Arial" w:cs="Arial"/>
                <w:i/>
                <w:iCs/>
                <w:sz w:val="18"/>
                <w:szCs w:val="18"/>
                <w:lang w:val="es-ES"/>
              </w:rPr>
              <w:t xml:space="preserve">. Por otra </w:t>
            </w:r>
            <w:proofErr w:type="gramStart"/>
            <w:r w:rsidRPr="00D9735B">
              <w:rPr>
                <w:rStyle w:val="normaltextrun"/>
                <w:rFonts w:ascii="Arial" w:eastAsiaTheme="minorEastAsia" w:hAnsi="Arial" w:cs="Arial"/>
                <w:i/>
                <w:iCs/>
                <w:sz w:val="18"/>
                <w:szCs w:val="18"/>
                <w:lang w:val="es-ES"/>
              </w:rPr>
              <w:t>parte</w:t>
            </w:r>
            <w:proofErr w:type="gramEnd"/>
            <w:r w:rsidRPr="00D9735B">
              <w:rPr>
                <w:rStyle w:val="normaltextrun"/>
                <w:rFonts w:ascii="Arial" w:eastAsiaTheme="minorEastAsia" w:hAnsi="Arial" w:cs="Arial"/>
                <w:i/>
                <w:iCs/>
                <w:sz w:val="18"/>
                <w:szCs w:val="18"/>
                <w:lang w:val="es-ES"/>
              </w:rPr>
              <w:t xml:space="preserve"> se presenta la denuncia presentada por RSP en contra del C. Gonzalo Rafael Ortiz Cárcamo, por tal motivo, no ha sido posible tener acceso a la cuenta bancaria antes mencionada.</w:t>
            </w:r>
            <w:r w:rsidRPr="00D9735B">
              <w:rPr>
                <w:rStyle w:val="eop"/>
                <w:rFonts w:ascii="Arial" w:eastAsia="Calibri" w:hAnsi="Arial" w:cs="Arial"/>
                <w:i/>
                <w:iCs/>
                <w:sz w:val="18"/>
                <w:szCs w:val="18"/>
              </w:rPr>
              <w:t> </w:t>
            </w:r>
          </w:p>
          <w:p w14:paraId="3F5F2AE6" w14:textId="77777777" w:rsidR="00554D3E" w:rsidRPr="00D9735B" w:rsidRDefault="00381C73" w:rsidP="00256606">
            <w:pPr>
              <w:pStyle w:val="paragraph"/>
              <w:spacing w:before="0" w:beforeAutospacing="0" w:after="0" w:afterAutospacing="0"/>
              <w:jc w:val="both"/>
              <w:textAlignment w:val="baseline"/>
              <w:rPr>
                <w:rStyle w:val="normaltextrun"/>
                <w:rFonts w:ascii="Arial" w:eastAsiaTheme="minorEastAsia" w:hAnsi="Arial" w:cs="Arial"/>
                <w:i/>
                <w:iCs/>
                <w:sz w:val="18"/>
                <w:szCs w:val="18"/>
                <w:lang w:val="es-ES"/>
              </w:rPr>
            </w:pPr>
            <w:r w:rsidRPr="00D9735B">
              <w:rPr>
                <w:rStyle w:val="normaltextrun"/>
                <w:rFonts w:ascii="Arial" w:eastAsiaTheme="minorEastAsia" w:hAnsi="Arial" w:cs="Arial"/>
                <w:i/>
                <w:iCs/>
                <w:sz w:val="18"/>
                <w:szCs w:val="18"/>
                <w:lang w:val="es-ES"/>
              </w:rPr>
              <w:t>Importante mencionar, que se realizó el reconocimiento de las operaciones con base a lo requerido en el acuerdo INE/CG248/2020, misma que se refleja en la PN1-DR-20/20/10/2020, se anexa a dicha póliza, conciliación bancaria que amprara el saldo traspasado. El registró de la operación se realizó con lo fundamentado en el artículo 38 del reglamento de Fiscalización.</w:t>
            </w:r>
          </w:p>
          <w:p w14:paraId="17B7E480" w14:textId="77777777" w:rsidR="00554D3E" w:rsidRPr="00D9735B" w:rsidRDefault="00554D3E" w:rsidP="00381C73">
            <w:pPr>
              <w:pStyle w:val="paragraph"/>
              <w:spacing w:before="0" w:beforeAutospacing="0" w:after="0" w:afterAutospacing="0"/>
              <w:ind w:right="126"/>
              <w:jc w:val="both"/>
              <w:textAlignment w:val="baseline"/>
              <w:rPr>
                <w:rStyle w:val="normaltextrun"/>
                <w:rFonts w:ascii="Arial" w:eastAsiaTheme="minorEastAsia" w:hAnsi="Arial" w:cs="Arial"/>
                <w:i/>
                <w:iCs/>
                <w:sz w:val="18"/>
                <w:szCs w:val="18"/>
                <w:lang w:val="es-ES"/>
              </w:rPr>
            </w:pPr>
          </w:p>
          <w:p w14:paraId="021B6AD5" w14:textId="30576126" w:rsidR="00381C73" w:rsidRPr="00D9735B" w:rsidRDefault="00554D3E" w:rsidP="00381C73">
            <w:pPr>
              <w:pStyle w:val="paragraph"/>
              <w:spacing w:before="0" w:beforeAutospacing="0" w:after="0" w:afterAutospacing="0"/>
              <w:ind w:right="126"/>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w:t>
            </w:r>
            <w:r w:rsidR="00381C73" w:rsidRPr="00D9735B">
              <w:rPr>
                <w:rStyle w:val="normaltextrun"/>
                <w:rFonts w:ascii="Arial" w:eastAsiaTheme="minorEastAsia" w:hAnsi="Arial" w:cs="Arial"/>
                <w:i/>
                <w:iCs/>
                <w:sz w:val="18"/>
                <w:szCs w:val="18"/>
                <w:lang w:val="es-ES"/>
              </w:rPr>
              <w:t>”</w:t>
            </w:r>
          </w:p>
          <w:p w14:paraId="70DE0E0C" w14:textId="77777777" w:rsidR="00381C73" w:rsidRPr="00D9735B" w:rsidRDefault="00381C73" w:rsidP="00F42418">
            <w:pPr>
              <w:pStyle w:val="NormalWeb"/>
              <w:framePr w:hSpace="0" w:wrap="auto" w:vAnchor="margin" w:xAlign="left" w:yAlign="inline"/>
              <w:suppressOverlap w:val="0"/>
            </w:pPr>
          </w:p>
          <w:p w14:paraId="70C602DD" w14:textId="77777777" w:rsidR="00381C73" w:rsidRPr="00D9735B" w:rsidRDefault="00381C73" w:rsidP="00381C73">
            <w:pPr>
              <w:widowControl w:val="0"/>
              <w:tabs>
                <w:tab w:val="left" w:pos="1502"/>
              </w:tabs>
              <w:autoSpaceDE w:val="0"/>
              <w:autoSpaceDN w:val="0"/>
              <w:spacing w:line="232" w:lineRule="auto"/>
              <w:ind w:right="131"/>
              <w:jc w:val="both"/>
              <w:rPr>
                <w:rFonts w:ascii="Arial" w:hAnsi="Arial" w:cs="Arial"/>
                <w:i/>
                <w:iCs/>
                <w:sz w:val="18"/>
                <w:szCs w:val="18"/>
              </w:rPr>
            </w:pPr>
          </w:p>
        </w:tc>
        <w:tc>
          <w:tcPr>
            <w:tcW w:w="4110" w:type="dxa"/>
          </w:tcPr>
          <w:p w14:paraId="77B64243" w14:textId="7FD1DB7F" w:rsidR="00E01F72" w:rsidRPr="00D9735B" w:rsidRDefault="00E01F72" w:rsidP="00E01F72">
            <w:pPr>
              <w:jc w:val="both"/>
              <w:rPr>
                <w:rFonts w:ascii="Arial" w:hAnsi="Arial" w:cs="Arial"/>
                <w:b/>
                <w:bCs/>
                <w:sz w:val="18"/>
                <w:szCs w:val="18"/>
              </w:rPr>
            </w:pPr>
            <w:r w:rsidRPr="00D9735B">
              <w:rPr>
                <w:rFonts w:ascii="Arial" w:hAnsi="Arial" w:cs="Arial"/>
                <w:b/>
                <w:bCs/>
                <w:sz w:val="18"/>
                <w:szCs w:val="18"/>
              </w:rPr>
              <w:t>Atendida</w:t>
            </w:r>
          </w:p>
          <w:p w14:paraId="7768C29B" w14:textId="2618E96C" w:rsidR="00381C73" w:rsidRPr="00D9735B" w:rsidRDefault="00E01F72" w:rsidP="00E01F72">
            <w:pPr>
              <w:pStyle w:val="Sinespaciado"/>
              <w:tabs>
                <w:tab w:val="left" w:pos="3435"/>
              </w:tabs>
              <w:jc w:val="both"/>
              <w:rPr>
                <w:rFonts w:ascii="Arial" w:hAnsi="Arial" w:cs="Arial"/>
                <w:b/>
                <w:bCs/>
                <w:sz w:val="18"/>
                <w:szCs w:val="18"/>
              </w:rPr>
            </w:pPr>
            <w:r w:rsidRPr="00D9735B">
              <w:rPr>
                <w:rFonts w:ascii="Arial" w:hAnsi="Arial" w:cs="Arial"/>
                <w:sz w:val="18"/>
                <w:szCs w:val="18"/>
              </w:rPr>
              <w:t xml:space="preserve">Del análisis a las aclaraciones presentadas, se observó que la póliza señalada por el sujeto obligado PN1-DR-20/20/10/2020, no fue localizada en el Sistema Integral de Fiscalización. Sin embargo, de la revisión exhaustiva realizada al SIF, se identificó la póliza PN-DR-01-10-20, por concepto de “Traspaso de saldos de asociación política redes sociales progresistas a partido político redes sociales progresistas”, en la cual se constató que realizó el traspaso de saldos en el rubro de activos, pasivo y patrimonio; por tal razón, la observación </w:t>
            </w:r>
            <w:r w:rsidRPr="00D9735B">
              <w:rPr>
                <w:rFonts w:ascii="Arial" w:hAnsi="Arial" w:cs="Arial"/>
                <w:b/>
                <w:bCs/>
                <w:sz w:val="18"/>
                <w:szCs w:val="18"/>
              </w:rPr>
              <w:t>quedó atendida</w:t>
            </w:r>
            <w:r w:rsidRPr="00D9735B">
              <w:rPr>
                <w:rFonts w:ascii="Arial" w:hAnsi="Arial" w:cs="Arial"/>
                <w:sz w:val="18"/>
                <w:szCs w:val="18"/>
              </w:rPr>
              <w:t>.</w:t>
            </w:r>
          </w:p>
        </w:tc>
        <w:tc>
          <w:tcPr>
            <w:tcW w:w="1842" w:type="dxa"/>
          </w:tcPr>
          <w:p w14:paraId="08FEAAEC" w14:textId="77777777" w:rsidR="00381C73" w:rsidRPr="00D9735B" w:rsidRDefault="00381C73" w:rsidP="00381C73">
            <w:pPr>
              <w:ind w:right="183"/>
              <w:jc w:val="both"/>
              <w:rPr>
                <w:rFonts w:ascii="Arial" w:hAnsi="Arial" w:cs="Arial"/>
                <w:b/>
                <w:bCs/>
                <w:sz w:val="18"/>
                <w:szCs w:val="18"/>
              </w:rPr>
            </w:pPr>
          </w:p>
        </w:tc>
        <w:tc>
          <w:tcPr>
            <w:tcW w:w="1276" w:type="dxa"/>
          </w:tcPr>
          <w:p w14:paraId="2CEFE7E4" w14:textId="77777777" w:rsidR="00381C73" w:rsidRPr="00D9735B" w:rsidRDefault="00381C73" w:rsidP="00381C73">
            <w:pPr>
              <w:ind w:left="175" w:right="183"/>
              <w:jc w:val="both"/>
              <w:rPr>
                <w:rFonts w:ascii="Arial" w:eastAsia="Arial Unicode MS" w:hAnsi="Arial" w:cs="Arial"/>
                <w:sz w:val="18"/>
                <w:szCs w:val="18"/>
              </w:rPr>
            </w:pPr>
          </w:p>
        </w:tc>
        <w:tc>
          <w:tcPr>
            <w:tcW w:w="1285" w:type="dxa"/>
          </w:tcPr>
          <w:p w14:paraId="0A9FEC99" w14:textId="77777777" w:rsidR="00381C73" w:rsidRPr="00D9735B" w:rsidRDefault="00381C73" w:rsidP="00381C73">
            <w:pPr>
              <w:ind w:left="175" w:right="183"/>
              <w:jc w:val="both"/>
              <w:rPr>
                <w:rFonts w:ascii="Arial" w:hAnsi="Arial" w:cs="Arial"/>
                <w:sz w:val="18"/>
                <w:szCs w:val="18"/>
              </w:rPr>
            </w:pPr>
          </w:p>
        </w:tc>
      </w:tr>
      <w:tr w:rsidR="00381C73" w:rsidRPr="00D9735B" w14:paraId="132B5EF1" w14:textId="77777777" w:rsidTr="32221029">
        <w:tc>
          <w:tcPr>
            <w:tcW w:w="516" w:type="dxa"/>
            <w:vAlign w:val="center"/>
          </w:tcPr>
          <w:p w14:paraId="389730EA" w14:textId="4B35A77B" w:rsidR="00381C73" w:rsidRPr="00D9735B" w:rsidRDefault="009C4050" w:rsidP="00381C73">
            <w:pPr>
              <w:spacing w:after="0" w:line="240" w:lineRule="auto"/>
              <w:jc w:val="center"/>
              <w:rPr>
                <w:rFonts w:ascii="Arial" w:hAnsi="Arial" w:cs="Arial"/>
                <w:b/>
                <w:sz w:val="18"/>
                <w:szCs w:val="18"/>
              </w:rPr>
            </w:pPr>
            <w:r w:rsidRPr="00D9735B">
              <w:rPr>
                <w:rFonts w:ascii="Arial" w:hAnsi="Arial" w:cs="Arial"/>
                <w:b/>
                <w:sz w:val="18"/>
                <w:szCs w:val="18"/>
              </w:rPr>
              <w:t>18</w:t>
            </w:r>
          </w:p>
        </w:tc>
        <w:tc>
          <w:tcPr>
            <w:tcW w:w="5814" w:type="dxa"/>
          </w:tcPr>
          <w:p w14:paraId="663BE23F" w14:textId="77777777" w:rsidR="00381C73" w:rsidRPr="00D9735B" w:rsidRDefault="00381C73" w:rsidP="00381C73">
            <w:pPr>
              <w:jc w:val="both"/>
              <w:rPr>
                <w:rFonts w:ascii="Arial" w:hAnsi="Arial" w:cs="Arial"/>
                <w:b/>
                <w:bCs/>
                <w:i/>
                <w:iCs/>
                <w:sz w:val="18"/>
                <w:szCs w:val="18"/>
              </w:rPr>
            </w:pPr>
            <w:r w:rsidRPr="00D9735B">
              <w:rPr>
                <w:rFonts w:ascii="Arial" w:hAnsi="Arial" w:cs="Arial"/>
                <w:b/>
                <w:bCs/>
                <w:i/>
                <w:iCs/>
                <w:sz w:val="18"/>
                <w:szCs w:val="18"/>
              </w:rPr>
              <w:t>Avisos a la autoridad</w:t>
            </w:r>
          </w:p>
          <w:p w14:paraId="5B389870" w14:textId="77777777" w:rsidR="00381C73" w:rsidRPr="00D9735B" w:rsidRDefault="00381C73" w:rsidP="00381C73">
            <w:pPr>
              <w:ind w:right="128"/>
              <w:jc w:val="both"/>
              <w:rPr>
                <w:rFonts w:ascii="Arial" w:eastAsia="Times New Roman" w:hAnsi="Arial" w:cs="Arial"/>
                <w:i/>
                <w:iCs/>
                <w:sz w:val="18"/>
                <w:szCs w:val="18"/>
              </w:rPr>
            </w:pPr>
            <w:r w:rsidRPr="00D9735B">
              <w:rPr>
                <w:rFonts w:ascii="Arial" w:hAnsi="Arial" w:cs="Arial"/>
                <w:i/>
                <w:iCs/>
                <w:sz w:val="18"/>
                <w:szCs w:val="18"/>
              </w:rPr>
              <w:t>El sujeto obligado</w:t>
            </w:r>
            <w:r w:rsidRPr="00D9735B">
              <w:rPr>
                <w:rFonts w:ascii="Arial" w:eastAsia="Times New Roman" w:hAnsi="Arial" w:cs="Arial"/>
                <w:i/>
                <w:iCs/>
                <w:sz w:val="18"/>
                <w:szCs w:val="18"/>
              </w:rPr>
              <w:t xml:space="preserve"> omitió informar a la autoridad el aviso de los montos mínimos y máximos de sus aportaciones, así como la periodicidad de las cuotas ordinarias y extraordinarias de sus militantes. </w:t>
            </w:r>
          </w:p>
          <w:p w14:paraId="2CA0874F"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6150ACF0"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 xml:space="preserve">Con escrito de respuesta: número RSP.SNFA.14.11.21 de fecha 16 de noviembre de 2021, el sujeto obligado manifestó lo que a la letra se transcribe: </w:t>
            </w:r>
          </w:p>
          <w:p w14:paraId="063CB60E"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“En atención al punto 7, se adjunta el oficio de fecha 20 de enero de 2021, en el cual el Partido Redes Sociales, informa a esta Unidad Técnica, el aviso de los montos mínimos y máximos de las aportaciones, así como la periodicidad de las cuotas ordinarias y extraordinarias de sus militantes.</w:t>
            </w:r>
          </w:p>
          <w:p w14:paraId="23F5E66F"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lastRenderedPageBreak/>
              <w:t>Lo anterior, de conformidad con lo dispuesto en los artículos 98 y 278, numeral 1, inciso b) del RF.”</w:t>
            </w:r>
          </w:p>
          <w:p w14:paraId="345612D9"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Del análisis a las aclaraciones presentadas por el sujeto obligado se constató que, aun cuando, señaló que presentó el aviso de los montos mínimos y máximo de las aportaciones con oficio de fecha 20 de enero del 2021, recibido por esta Unidad Técnica de Fiscalización el 11 de noviembre de 2021; dicho documento no presenta los tipos de aportaciones, montos y frecuencia con los que los militantes realizarían sus aportaciones al partido político conforme lo establecido en el artículo 56, numeral 2, inciso c) de la LGPP.</w:t>
            </w:r>
          </w:p>
          <w:p w14:paraId="44C1FF32"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Se le solicita presentar en el SIF lo siguiente:</w:t>
            </w:r>
          </w:p>
          <w:p w14:paraId="6BC1F64B" w14:textId="77777777" w:rsidR="00381C73" w:rsidRPr="00D9735B" w:rsidRDefault="00381C73" w:rsidP="00381C73">
            <w:pPr>
              <w:ind w:right="128"/>
              <w:rPr>
                <w:rFonts w:ascii="Arial" w:hAnsi="Arial" w:cs="Arial"/>
                <w:i/>
                <w:iCs/>
                <w:sz w:val="18"/>
                <w:szCs w:val="18"/>
              </w:rPr>
            </w:pPr>
            <w:r w:rsidRPr="00D9735B">
              <w:rPr>
                <w:rFonts w:ascii="Arial" w:hAnsi="Arial" w:cs="Arial"/>
                <w:i/>
                <w:iCs/>
                <w:sz w:val="18"/>
                <w:szCs w:val="18"/>
              </w:rPr>
              <w:t>•El aviso de los montos mínimos y máximos, así como la periodicidad de las cuotas ordinarias y extraordinarias de sus militantes, que debió presentar los primeros quince días hábiles del año de revisión.</w:t>
            </w:r>
          </w:p>
          <w:p w14:paraId="61F3F2C4" w14:textId="77777777" w:rsidR="00381C73" w:rsidRPr="00D9735B" w:rsidRDefault="00381C73" w:rsidP="00381C73">
            <w:pPr>
              <w:ind w:right="128"/>
              <w:rPr>
                <w:rFonts w:ascii="Arial" w:hAnsi="Arial" w:cs="Arial"/>
                <w:i/>
                <w:iCs/>
                <w:sz w:val="18"/>
                <w:szCs w:val="18"/>
              </w:rPr>
            </w:pPr>
            <w:r w:rsidRPr="00D9735B">
              <w:rPr>
                <w:rFonts w:ascii="Arial" w:hAnsi="Arial" w:cs="Arial"/>
                <w:i/>
                <w:iCs/>
                <w:sz w:val="18"/>
                <w:szCs w:val="18"/>
              </w:rPr>
              <w:t>•Las aclaraciones que a su derecho convenga.</w:t>
            </w:r>
          </w:p>
          <w:p w14:paraId="51C5A3DC" w14:textId="77777777" w:rsidR="00381C73" w:rsidRPr="00D9735B" w:rsidRDefault="00381C73" w:rsidP="00381C73">
            <w:pPr>
              <w:ind w:right="128"/>
              <w:rPr>
                <w:rFonts w:ascii="Arial" w:hAnsi="Arial" w:cs="Arial"/>
                <w:i/>
                <w:iCs/>
                <w:sz w:val="18"/>
                <w:szCs w:val="18"/>
              </w:rPr>
            </w:pPr>
            <w:r w:rsidRPr="00D9735B">
              <w:rPr>
                <w:rFonts w:ascii="Arial" w:hAnsi="Arial" w:cs="Arial"/>
                <w:i/>
                <w:iCs/>
                <w:sz w:val="18"/>
                <w:szCs w:val="18"/>
              </w:rPr>
              <w:t>Lo anterior, de conformidad con lo dispuesto en los artículos 56, numeral 2, inciso c) de la LGPP, 98 y 278, numeral 1, inciso b) del RF.</w:t>
            </w:r>
          </w:p>
          <w:p w14:paraId="1B3C4711" w14:textId="77777777" w:rsidR="00381C73" w:rsidRPr="00D9735B" w:rsidRDefault="00381C73" w:rsidP="00F42418">
            <w:pPr>
              <w:pStyle w:val="NormalWeb"/>
              <w:framePr w:hSpace="0" w:wrap="auto" w:vAnchor="margin" w:xAlign="left" w:yAlign="inline"/>
              <w:suppressOverlap w:val="0"/>
            </w:pPr>
          </w:p>
        </w:tc>
        <w:tc>
          <w:tcPr>
            <w:tcW w:w="3686" w:type="dxa"/>
          </w:tcPr>
          <w:p w14:paraId="7A142341" w14:textId="01BC127F" w:rsidR="00066971" w:rsidRPr="00D9735B" w:rsidRDefault="00066971" w:rsidP="00066971">
            <w:pPr>
              <w:pStyle w:val="paragraph"/>
              <w:spacing w:before="0" w:beforeAutospacing="0" w:after="0" w:afterAutospacing="0"/>
              <w:ind w:right="35"/>
              <w:jc w:val="both"/>
              <w:textAlignment w:val="baseline"/>
              <w:rPr>
                <w:rStyle w:val="normaltextrun"/>
                <w:rFonts w:ascii="Arial" w:hAnsi="Arial" w:cs="Arial"/>
                <w:i/>
                <w:color w:val="000000"/>
                <w:sz w:val="18"/>
                <w:szCs w:val="18"/>
                <w:shd w:val="clear" w:color="auto" w:fill="FFFFFF"/>
                <w:lang w:val="es-ES" w:eastAsia="es-ES"/>
              </w:rPr>
            </w:pPr>
            <w:r w:rsidRPr="00D9735B">
              <w:rPr>
                <w:rStyle w:val="normaltextrun"/>
                <w:rFonts w:ascii="Arial" w:hAnsi="Arial" w:cs="Arial"/>
                <w:i/>
                <w:color w:val="000000"/>
                <w:sz w:val="18"/>
                <w:szCs w:val="18"/>
                <w:shd w:val="clear" w:color="auto" w:fill="FFFFFF"/>
                <w:lang w:val="es-ES" w:eastAsia="es-ES"/>
              </w:rPr>
              <w:lastRenderedPageBreak/>
              <w:t>“(…)</w:t>
            </w:r>
          </w:p>
          <w:p w14:paraId="1CDC140F" w14:textId="77777777" w:rsidR="00066971" w:rsidRPr="00D9735B" w:rsidRDefault="00066971" w:rsidP="00066971">
            <w:pPr>
              <w:pStyle w:val="paragraph"/>
              <w:spacing w:before="0" w:beforeAutospacing="0" w:after="0" w:afterAutospacing="0"/>
              <w:ind w:right="35"/>
              <w:jc w:val="both"/>
              <w:textAlignment w:val="baseline"/>
              <w:rPr>
                <w:rStyle w:val="normaltextrun"/>
                <w:rFonts w:ascii="Arial" w:hAnsi="Arial" w:cs="Arial"/>
                <w:color w:val="000000"/>
                <w:sz w:val="18"/>
                <w:szCs w:val="18"/>
                <w:shd w:val="clear" w:color="auto" w:fill="FFFFFF"/>
                <w:lang w:val="es-ES" w:eastAsia="es-ES"/>
              </w:rPr>
            </w:pPr>
          </w:p>
          <w:p w14:paraId="7BA17B2C" w14:textId="06D49914" w:rsidR="00066971" w:rsidRPr="00D9735B" w:rsidRDefault="00381C73" w:rsidP="00066971">
            <w:pPr>
              <w:pStyle w:val="paragraph"/>
              <w:spacing w:before="0" w:beforeAutospacing="0" w:after="0" w:afterAutospacing="0"/>
              <w:ind w:right="35"/>
              <w:jc w:val="both"/>
              <w:textAlignment w:val="baseline"/>
              <w:rPr>
                <w:rStyle w:val="normaltextrun"/>
                <w:rFonts w:ascii="Arial" w:hAnsi="Arial" w:cs="Arial"/>
                <w:i/>
                <w:iCs/>
                <w:sz w:val="18"/>
                <w:szCs w:val="18"/>
                <w:shd w:val="clear" w:color="auto" w:fill="FFFFFF"/>
                <w:lang w:val="es-ES"/>
              </w:rPr>
            </w:pPr>
            <w:r w:rsidRPr="00D9735B">
              <w:rPr>
                <w:rStyle w:val="normaltextrun"/>
                <w:rFonts w:ascii="Arial" w:hAnsi="Arial" w:cs="Arial"/>
                <w:i/>
                <w:iCs/>
                <w:sz w:val="18"/>
                <w:szCs w:val="18"/>
                <w:shd w:val="clear" w:color="auto" w:fill="FFFFFF"/>
                <w:lang w:val="es-ES"/>
              </w:rPr>
              <w:t xml:space="preserve">Se presenta el aviso de los montos mínimos y máximos, así como la periodicidad de las cuotas ordinarias y extraordinarias de sus militantes con fecha 20 de enero de 2020. Por </w:t>
            </w:r>
            <w:r w:rsidR="00066971" w:rsidRPr="00D9735B">
              <w:rPr>
                <w:rStyle w:val="normaltextrun"/>
                <w:rFonts w:ascii="Arial" w:hAnsi="Arial" w:cs="Arial"/>
                <w:i/>
                <w:iCs/>
                <w:sz w:val="18"/>
                <w:szCs w:val="18"/>
                <w:shd w:val="clear" w:color="auto" w:fill="FFFFFF"/>
                <w:lang w:val="es-ES"/>
              </w:rPr>
              <w:t>tanto,</w:t>
            </w:r>
            <w:r w:rsidRPr="00D9735B">
              <w:rPr>
                <w:rStyle w:val="normaltextrun"/>
                <w:rFonts w:ascii="Arial" w:hAnsi="Arial" w:cs="Arial"/>
                <w:i/>
                <w:iCs/>
                <w:sz w:val="18"/>
                <w:szCs w:val="18"/>
                <w:shd w:val="clear" w:color="auto" w:fill="FFFFFF"/>
                <w:lang w:val="es-ES"/>
              </w:rPr>
              <w:t xml:space="preserve"> solicito a esta apreciable Unidad Técnica de por atendida dicha observación.</w:t>
            </w:r>
          </w:p>
          <w:p w14:paraId="72B268C2" w14:textId="77777777" w:rsidR="00066971" w:rsidRPr="00D9735B" w:rsidRDefault="00066971" w:rsidP="00066971">
            <w:pPr>
              <w:pStyle w:val="paragraph"/>
              <w:spacing w:before="0" w:beforeAutospacing="0" w:after="0" w:afterAutospacing="0"/>
              <w:ind w:right="35"/>
              <w:jc w:val="both"/>
              <w:textAlignment w:val="baseline"/>
              <w:rPr>
                <w:rStyle w:val="normaltextrun"/>
                <w:rFonts w:ascii="Arial" w:hAnsi="Arial" w:cs="Arial"/>
                <w:i/>
                <w:iCs/>
                <w:sz w:val="18"/>
                <w:szCs w:val="18"/>
                <w:shd w:val="clear" w:color="auto" w:fill="FFFFFF"/>
                <w:lang w:val="es-ES"/>
              </w:rPr>
            </w:pPr>
          </w:p>
          <w:p w14:paraId="727F2AA5" w14:textId="0AF64204" w:rsidR="00381C73" w:rsidRPr="00D9735B" w:rsidRDefault="00066971" w:rsidP="00066971">
            <w:pPr>
              <w:pStyle w:val="paragraph"/>
              <w:spacing w:before="0" w:beforeAutospacing="0" w:after="0" w:afterAutospacing="0"/>
              <w:ind w:right="35"/>
              <w:jc w:val="both"/>
              <w:textAlignment w:val="baseline"/>
              <w:rPr>
                <w:rStyle w:val="normaltextrun"/>
                <w:rFonts w:ascii="Arial" w:eastAsiaTheme="minorEastAsia" w:hAnsi="Arial" w:cs="Arial"/>
                <w:i/>
                <w:iCs/>
                <w:sz w:val="18"/>
                <w:szCs w:val="18"/>
                <w:lang w:val="es-ES"/>
              </w:rPr>
            </w:pPr>
            <w:r w:rsidRPr="00D9735B">
              <w:rPr>
                <w:rStyle w:val="normaltextrun"/>
                <w:rFonts w:ascii="Arial" w:hAnsi="Arial" w:cs="Arial"/>
                <w:i/>
                <w:iCs/>
                <w:sz w:val="18"/>
                <w:szCs w:val="18"/>
                <w:shd w:val="clear" w:color="auto" w:fill="FFFFFF"/>
                <w:lang w:val="es-ES"/>
              </w:rPr>
              <w:t>(…)”</w:t>
            </w:r>
          </w:p>
        </w:tc>
        <w:tc>
          <w:tcPr>
            <w:tcW w:w="4110" w:type="dxa"/>
          </w:tcPr>
          <w:p w14:paraId="7C2ED1BC" w14:textId="77777777" w:rsidR="0044510C" w:rsidRPr="00D9735B" w:rsidRDefault="0044510C" w:rsidP="0044510C">
            <w:pPr>
              <w:jc w:val="both"/>
              <w:rPr>
                <w:rFonts w:ascii="Arial" w:hAnsi="Arial" w:cs="Arial"/>
                <w:b/>
                <w:bCs/>
                <w:sz w:val="18"/>
                <w:szCs w:val="18"/>
              </w:rPr>
            </w:pPr>
            <w:r w:rsidRPr="00D9735B">
              <w:rPr>
                <w:rFonts w:ascii="Arial" w:hAnsi="Arial" w:cs="Arial"/>
                <w:b/>
                <w:bCs/>
                <w:sz w:val="18"/>
                <w:szCs w:val="18"/>
              </w:rPr>
              <w:t>Atendida</w:t>
            </w:r>
          </w:p>
          <w:p w14:paraId="160DD0DA" w14:textId="77777777" w:rsidR="0044510C" w:rsidRPr="00D9735B" w:rsidRDefault="0044510C" w:rsidP="0044510C">
            <w:pPr>
              <w:ind w:right="132"/>
              <w:jc w:val="both"/>
              <w:rPr>
                <w:rFonts w:ascii="Arial" w:hAnsi="Arial" w:cs="Arial"/>
                <w:sz w:val="18"/>
                <w:szCs w:val="18"/>
              </w:rPr>
            </w:pPr>
            <w:r w:rsidRPr="00D9735B">
              <w:rPr>
                <w:rFonts w:ascii="Arial" w:hAnsi="Arial" w:cs="Arial"/>
                <w:sz w:val="18"/>
                <w:szCs w:val="18"/>
              </w:rPr>
              <w:t xml:space="preserve">Del análisis a las aclaraciones presentadas por el sujeto obligado, se constató que presentó los acuses del aviso de los montos mínimos y máximos, así como la periodicidad de las cuotas ordinarias y extraordinarias de sus militantes en la póliza SC-DR-07-12-20; por tal razón la observación </w:t>
            </w:r>
            <w:r w:rsidRPr="00D9735B">
              <w:rPr>
                <w:rFonts w:ascii="Arial" w:hAnsi="Arial" w:cs="Arial"/>
                <w:b/>
                <w:bCs/>
                <w:sz w:val="18"/>
                <w:szCs w:val="18"/>
              </w:rPr>
              <w:t>quedó atendida.</w:t>
            </w:r>
          </w:p>
          <w:p w14:paraId="1393E31F" w14:textId="77777777" w:rsidR="00381C73" w:rsidRPr="00D9735B" w:rsidRDefault="00381C73" w:rsidP="00066971">
            <w:pPr>
              <w:ind w:right="35"/>
              <w:jc w:val="both"/>
              <w:rPr>
                <w:rFonts w:ascii="Arial" w:hAnsi="Arial" w:cs="Arial"/>
                <w:b/>
                <w:bCs/>
                <w:sz w:val="18"/>
                <w:szCs w:val="18"/>
              </w:rPr>
            </w:pPr>
          </w:p>
        </w:tc>
        <w:tc>
          <w:tcPr>
            <w:tcW w:w="1842" w:type="dxa"/>
          </w:tcPr>
          <w:p w14:paraId="2B7CD462" w14:textId="77777777" w:rsidR="00381C73" w:rsidRPr="00D9735B" w:rsidRDefault="00381C73" w:rsidP="00381C73">
            <w:pPr>
              <w:ind w:right="183"/>
              <w:jc w:val="both"/>
              <w:rPr>
                <w:rFonts w:ascii="Arial" w:hAnsi="Arial" w:cs="Arial"/>
                <w:b/>
                <w:bCs/>
                <w:sz w:val="18"/>
                <w:szCs w:val="18"/>
              </w:rPr>
            </w:pPr>
          </w:p>
        </w:tc>
        <w:tc>
          <w:tcPr>
            <w:tcW w:w="1276" w:type="dxa"/>
          </w:tcPr>
          <w:p w14:paraId="6EEC8F50" w14:textId="77777777" w:rsidR="00381C73" w:rsidRPr="00D9735B" w:rsidRDefault="00381C73" w:rsidP="00381C73">
            <w:pPr>
              <w:ind w:left="175" w:right="183"/>
              <w:jc w:val="both"/>
              <w:rPr>
                <w:rFonts w:ascii="Arial" w:eastAsia="Arial Unicode MS" w:hAnsi="Arial" w:cs="Arial"/>
                <w:sz w:val="18"/>
                <w:szCs w:val="18"/>
              </w:rPr>
            </w:pPr>
          </w:p>
        </w:tc>
        <w:tc>
          <w:tcPr>
            <w:tcW w:w="1285" w:type="dxa"/>
          </w:tcPr>
          <w:p w14:paraId="0442D67E" w14:textId="77777777" w:rsidR="00381C73" w:rsidRPr="00D9735B" w:rsidRDefault="00381C73" w:rsidP="00381C73">
            <w:pPr>
              <w:ind w:left="175" w:right="183"/>
              <w:jc w:val="both"/>
              <w:rPr>
                <w:rFonts w:ascii="Arial" w:hAnsi="Arial" w:cs="Arial"/>
                <w:sz w:val="18"/>
                <w:szCs w:val="18"/>
              </w:rPr>
            </w:pPr>
          </w:p>
        </w:tc>
      </w:tr>
      <w:tr w:rsidR="00381C73" w:rsidRPr="00D9735B" w14:paraId="3B43B5CF" w14:textId="77777777" w:rsidTr="32221029">
        <w:tc>
          <w:tcPr>
            <w:tcW w:w="516" w:type="dxa"/>
            <w:vAlign w:val="center"/>
          </w:tcPr>
          <w:p w14:paraId="6E6D2D64" w14:textId="4FF1BF55" w:rsidR="00381C73" w:rsidRPr="00D9735B" w:rsidRDefault="009C4050" w:rsidP="00381C73">
            <w:pPr>
              <w:spacing w:after="0" w:line="240" w:lineRule="auto"/>
              <w:jc w:val="center"/>
              <w:rPr>
                <w:rFonts w:ascii="Arial" w:hAnsi="Arial" w:cs="Arial"/>
                <w:b/>
                <w:sz w:val="18"/>
                <w:szCs w:val="18"/>
              </w:rPr>
            </w:pPr>
            <w:r w:rsidRPr="00D9735B">
              <w:rPr>
                <w:rFonts w:ascii="Arial" w:hAnsi="Arial" w:cs="Arial"/>
                <w:b/>
                <w:sz w:val="18"/>
                <w:szCs w:val="18"/>
              </w:rPr>
              <w:t>19</w:t>
            </w:r>
          </w:p>
        </w:tc>
        <w:tc>
          <w:tcPr>
            <w:tcW w:w="5814" w:type="dxa"/>
          </w:tcPr>
          <w:p w14:paraId="5702EB34" w14:textId="77777777" w:rsidR="00066971" w:rsidRPr="00D9735B" w:rsidRDefault="00066971" w:rsidP="00381C73">
            <w:pPr>
              <w:ind w:right="131"/>
              <w:jc w:val="both"/>
              <w:rPr>
                <w:rFonts w:ascii="Arial" w:eastAsia="Times New Roman" w:hAnsi="Arial" w:cs="Arial"/>
                <w:i/>
                <w:iCs/>
                <w:sz w:val="18"/>
                <w:szCs w:val="18"/>
              </w:rPr>
            </w:pPr>
          </w:p>
          <w:p w14:paraId="243C216A" w14:textId="01459AD0" w:rsidR="00381C73" w:rsidRPr="00D9735B" w:rsidRDefault="00381C73" w:rsidP="00381C73">
            <w:pPr>
              <w:ind w:right="131"/>
              <w:jc w:val="both"/>
              <w:rPr>
                <w:rFonts w:ascii="Arial" w:eastAsia="Times New Roman" w:hAnsi="Arial" w:cs="Arial"/>
                <w:i/>
                <w:iCs/>
                <w:sz w:val="18"/>
                <w:szCs w:val="18"/>
              </w:rPr>
            </w:pPr>
            <w:r w:rsidRPr="00D9735B">
              <w:rPr>
                <w:rFonts w:ascii="Arial" w:eastAsia="Times New Roman" w:hAnsi="Arial" w:cs="Arial"/>
                <w:i/>
                <w:iCs/>
                <w:sz w:val="18"/>
                <w:szCs w:val="18"/>
              </w:rPr>
              <w:t xml:space="preserve">De la revisión a la información presentada durante el ejercicio 2020, se observó que el sujeto obligado, omitió presentar la integración de los órganos de administración y finanzas del CEN y los CDE, a entregar durante los primeros quince días del año, describiendo nombre completo del responsable, número telefónico para su localización y domicilio, anexando copia simple de la documentación que acredite su nombramiento. El aviso deberá cumplir con los requisitos previstos en el artículo 257, numeral 1, inciso r) del Reglamento.  </w:t>
            </w:r>
          </w:p>
          <w:p w14:paraId="31DAA86A" w14:textId="7777777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lastRenderedPageBreak/>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21A44D77" w14:textId="7777777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 xml:space="preserve">Con escrito de respuesta: número RSP.SNFA.14.11.21 de fecha 16 de noviembre de 2021, el sujeto obligado manifestó lo que a la letra se transcribe: </w:t>
            </w:r>
          </w:p>
          <w:p w14:paraId="2A1A4DF7" w14:textId="7777777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“Se presenta la integración de los órganos de administración y finanzas del CEN y los CDE, en formato Excel, en la cual se describe el nombre completo del responsable, número telefónico, domicilio, así mismo se anexa a la presente, copia simple de la Acreditación a los nombramientos de las y los Órganos de Administración el cual acredita su nombramiento. Como lo marca la normatividad en el artículo 257, numeral 1, inciso r) del Reglamento”.</w:t>
            </w:r>
          </w:p>
          <w:p w14:paraId="4FB2CF07" w14:textId="7777777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Del análisis a las aclaraciones presentadas por el sujeto obligado, se constató que, aun cuando, señaló que presentó la integración de los órganos de administración y finanzas del CEN y los CDE en formato Excel en el que describe el nombre completo del responsable, número telefónico y domicilio; el archivo en formato Excel que presentó no cumple con la totalidad de los requisitos, además no presentó la copia simple de la acreditación a los nombramientos de las y los órganos de administración como lo marca la normatividad en el artículo 257, numeral 1, inciso r) del Reglamento.</w:t>
            </w:r>
          </w:p>
          <w:p w14:paraId="09EA8F17" w14:textId="77777777"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Por lo anterior, se le solicita presentar en el SIF lo siguiente:</w:t>
            </w:r>
          </w:p>
          <w:p w14:paraId="7DCC37F3" w14:textId="6902A583"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•La relación de los miembros que integraron en el ejercicio de revisión, los órganos directivos a nivel nacional, con los requisitos establecidos en el artículo 257, numeral1, inciso r) del RF.</w:t>
            </w:r>
          </w:p>
          <w:p w14:paraId="63B59D88" w14:textId="588058F0" w:rsidR="00381C73" w:rsidRPr="00D9735B" w:rsidRDefault="00381C73" w:rsidP="00381C73">
            <w:pPr>
              <w:ind w:right="131"/>
              <w:jc w:val="both"/>
              <w:rPr>
                <w:rFonts w:ascii="Arial" w:hAnsi="Arial" w:cs="Arial"/>
                <w:i/>
                <w:iCs/>
                <w:sz w:val="18"/>
                <w:szCs w:val="18"/>
              </w:rPr>
            </w:pPr>
            <w:r w:rsidRPr="00D9735B">
              <w:rPr>
                <w:rFonts w:ascii="Arial" w:hAnsi="Arial" w:cs="Arial"/>
                <w:i/>
                <w:iCs/>
                <w:sz w:val="18"/>
                <w:szCs w:val="18"/>
              </w:rPr>
              <w:t>•Las aclaraciones que a su derecho convenga.</w:t>
            </w:r>
          </w:p>
          <w:p w14:paraId="6D7348DD" w14:textId="715254F4" w:rsidR="00381C73" w:rsidRPr="00D9735B" w:rsidRDefault="00381C73" w:rsidP="00332ABE">
            <w:pPr>
              <w:ind w:right="131"/>
              <w:jc w:val="both"/>
              <w:rPr>
                <w:rFonts w:ascii="Arial" w:hAnsi="Arial" w:cs="Arial"/>
                <w:i/>
                <w:iCs/>
                <w:sz w:val="18"/>
                <w:szCs w:val="18"/>
              </w:rPr>
            </w:pPr>
            <w:r w:rsidRPr="00D9735B">
              <w:rPr>
                <w:rFonts w:ascii="Arial" w:hAnsi="Arial" w:cs="Arial"/>
                <w:i/>
                <w:iCs/>
                <w:sz w:val="18"/>
                <w:szCs w:val="18"/>
              </w:rPr>
              <w:t xml:space="preserve">Lo anterior de conformidad con lo dispuesto en los artículos 257, numeral 1, inciso r) y 277, numeral 1, </w:t>
            </w:r>
            <w:r w:rsidR="00332ABE" w:rsidRPr="00D9735B">
              <w:rPr>
                <w:rFonts w:ascii="Arial" w:hAnsi="Arial" w:cs="Arial"/>
                <w:i/>
                <w:iCs/>
                <w:sz w:val="18"/>
                <w:szCs w:val="18"/>
              </w:rPr>
              <w:t>inciso b) y c) del RF.</w:t>
            </w:r>
          </w:p>
        </w:tc>
        <w:tc>
          <w:tcPr>
            <w:tcW w:w="3686" w:type="dxa"/>
          </w:tcPr>
          <w:p w14:paraId="39010835" w14:textId="645CDF40" w:rsidR="00381C73" w:rsidRPr="00D9735B" w:rsidRDefault="00066971" w:rsidP="00F42418">
            <w:pPr>
              <w:pStyle w:val="NormalWeb"/>
              <w:framePr w:hSpace="0" w:wrap="auto" w:vAnchor="margin" w:xAlign="left" w:yAlign="inline"/>
              <w:suppressOverlap w:val="0"/>
              <w:rPr>
                <w:i/>
              </w:rPr>
            </w:pPr>
            <w:r w:rsidRPr="00D9735B">
              <w:rPr>
                <w:i/>
              </w:rPr>
              <w:lastRenderedPageBreak/>
              <w:t>“(…)</w:t>
            </w:r>
          </w:p>
          <w:p w14:paraId="77A49C50" w14:textId="77777777" w:rsidR="00381C73" w:rsidRPr="00D9735B" w:rsidRDefault="00381C73" w:rsidP="00F42418">
            <w:pPr>
              <w:pStyle w:val="NormalWeb"/>
              <w:framePr w:hSpace="0" w:wrap="auto" w:vAnchor="margin" w:xAlign="left" w:yAlign="inline"/>
              <w:suppressOverlap w:val="0"/>
              <w:rPr>
                <w:i/>
              </w:rPr>
            </w:pPr>
          </w:p>
          <w:p w14:paraId="3BACCB76" w14:textId="77777777" w:rsidR="00066971" w:rsidRPr="00D9735B" w:rsidRDefault="00381C73" w:rsidP="00F42418">
            <w:pPr>
              <w:pStyle w:val="NormalWeb"/>
              <w:framePr w:hSpace="0" w:wrap="auto" w:vAnchor="margin" w:xAlign="left" w:yAlign="inline"/>
              <w:suppressOverlap w:val="0"/>
              <w:rPr>
                <w:rStyle w:val="normaltextrun"/>
                <w:i/>
                <w:shd w:val="clear" w:color="auto" w:fill="FFFFFF"/>
              </w:rPr>
            </w:pPr>
            <w:r w:rsidRPr="00D9735B">
              <w:rPr>
                <w:rStyle w:val="normaltextrun"/>
                <w:i/>
                <w:shd w:val="clear" w:color="auto" w:fill="FFFFFF"/>
              </w:rPr>
              <w:t>Se presenta en Formato Excel la integración de órganos de administración y finanzas del CEN y los CDE, se describe el nombre completo del responsable, número telefónico, domicilio, así mismo se anexa a la presente, Así mismo se anexa copia simple de la Acreditación a los nombramientos de las y los Órganos de Administración el cual acredita su nombramiento.</w:t>
            </w:r>
          </w:p>
          <w:p w14:paraId="525031EB" w14:textId="77777777" w:rsidR="00066971" w:rsidRPr="00D9735B" w:rsidRDefault="00066971" w:rsidP="00F42418">
            <w:pPr>
              <w:pStyle w:val="NormalWeb"/>
              <w:framePr w:hSpace="0" w:wrap="auto" w:vAnchor="margin" w:xAlign="left" w:yAlign="inline"/>
              <w:suppressOverlap w:val="0"/>
              <w:rPr>
                <w:rStyle w:val="normaltextrun"/>
                <w:i/>
                <w:shd w:val="clear" w:color="auto" w:fill="FFFFFF"/>
              </w:rPr>
            </w:pPr>
          </w:p>
          <w:p w14:paraId="7ABF4A15" w14:textId="0B03ADD0" w:rsidR="00381C73" w:rsidRPr="00D9735B" w:rsidRDefault="00066971" w:rsidP="00F42418">
            <w:pPr>
              <w:pStyle w:val="NormalWeb"/>
              <w:framePr w:hSpace="0" w:wrap="auto" w:vAnchor="margin" w:xAlign="left" w:yAlign="inline"/>
              <w:suppressOverlap w:val="0"/>
              <w:rPr>
                <w:rStyle w:val="normaltextrun"/>
                <w:i/>
                <w:iCs w:val="0"/>
                <w:shd w:val="clear" w:color="auto" w:fill="FFFFFF"/>
              </w:rPr>
            </w:pPr>
            <w:r w:rsidRPr="00D9735B">
              <w:rPr>
                <w:rStyle w:val="normaltextrun"/>
                <w:i/>
                <w:shd w:val="clear" w:color="auto" w:fill="FFFFFF"/>
              </w:rPr>
              <w:t>(…)</w:t>
            </w:r>
            <w:r w:rsidR="00381C73" w:rsidRPr="00D9735B">
              <w:rPr>
                <w:rStyle w:val="normaltextrun"/>
                <w:i/>
                <w:shd w:val="clear" w:color="auto" w:fill="FFFFFF"/>
              </w:rPr>
              <w:t>”</w:t>
            </w:r>
            <w:r w:rsidR="00381C73" w:rsidRPr="00D9735B">
              <w:rPr>
                <w:rStyle w:val="eop"/>
                <w:rFonts w:eastAsia="Calibri"/>
                <w:i/>
                <w:shd w:val="clear" w:color="auto" w:fill="FFFFFF"/>
              </w:rPr>
              <w:t> </w:t>
            </w:r>
          </w:p>
        </w:tc>
        <w:tc>
          <w:tcPr>
            <w:tcW w:w="4110" w:type="dxa"/>
          </w:tcPr>
          <w:p w14:paraId="3FD22481" w14:textId="5ED2A1A3" w:rsidR="0044510C" w:rsidRPr="00D9735B" w:rsidRDefault="0044510C" w:rsidP="0044510C">
            <w:pPr>
              <w:jc w:val="both"/>
              <w:rPr>
                <w:rFonts w:ascii="Arial" w:hAnsi="Arial" w:cs="Arial"/>
                <w:b/>
                <w:bCs/>
                <w:sz w:val="18"/>
                <w:szCs w:val="18"/>
              </w:rPr>
            </w:pPr>
            <w:r w:rsidRPr="00D9735B">
              <w:rPr>
                <w:rFonts w:ascii="Arial" w:hAnsi="Arial" w:cs="Arial"/>
                <w:b/>
                <w:bCs/>
                <w:sz w:val="18"/>
                <w:szCs w:val="18"/>
              </w:rPr>
              <w:t>Atendida</w:t>
            </w:r>
          </w:p>
          <w:p w14:paraId="1789F4F4" w14:textId="7BCF3CA1" w:rsidR="00381C73" w:rsidRPr="00D9735B" w:rsidRDefault="0044510C" w:rsidP="0044510C">
            <w:pPr>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constató que presentó la relación de los miembros que integraron el ejercicio sujeto a revisión, a nivel nacional, con los requisitos establecidos en el artículo 257, numeral 1, inciso r), del RF; por tal razón la observación </w:t>
            </w:r>
            <w:r w:rsidRPr="00D9735B">
              <w:rPr>
                <w:rFonts w:ascii="Arial" w:hAnsi="Arial" w:cs="Arial"/>
                <w:b/>
                <w:bCs/>
                <w:sz w:val="18"/>
                <w:szCs w:val="18"/>
              </w:rPr>
              <w:t>quedó atendida.</w:t>
            </w:r>
          </w:p>
        </w:tc>
        <w:tc>
          <w:tcPr>
            <w:tcW w:w="1842" w:type="dxa"/>
          </w:tcPr>
          <w:p w14:paraId="2286E8B8" w14:textId="77777777" w:rsidR="00381C73" w:rsidRPr="00D9735B" w:rsidRDefault="00381C73" w:rsidP="00381C73">
            <w:pPr>
              <w:ind w:right="183"/>
              <w:jc w:val="both"/>
              <w:rPr>
                <w:rFonts w:ascii="Arial" w:hAnsi="Arial" w:cs="Arial"/>
                <w:b/>
                <w:bCs/>
                <w:sz w:val="18"/>
                <w:szCs w:val="18"/>
              </w:rPr>
            </w:pPr>
          </w:p>
        </w:tc>
        <w:tc>
          <w:tcPr>
            <w:tcW w:w="1276" w:type="dxa"/>
          </w:tcPr>
          <w:p w14:paraId="2C9A978A" w14:textId="77777777" w:rsidR="00381C73" w:rsidRPr="00D9735B" w:rsidRDefault="00381C73" w:rsidP="00381C73">
            <w:pPr>
              <w:ind w:left="175" w:right="183"/>
              <w:jc w:val="both"/>
              <w:rPr>
                <w:rFonts w:ascii="Arial" w:eastAsia="Arial Unicode MS" w:hAnsi="Arial" w:cs="Arial"/>
                <w:sz w:val="18"/>
                <w:szCs w:val="18"/>
              </w:rPr>
            </w:pPr>
          </w:p>
        </w:tc>
        <w:tc>
          <w:tcPr>
            <w:tcW w:w="1285" w:type="dxa"/>
          </w:tcPr>
          <w:p w14:paraId="41B4418E" w14:textId="77777777" w:rsidR="00381C73" w:rsidRPr="00D9735B" w:rsidRDefault="00381C73" w:rsidP="00381C73">
            <w:pPr>
              <w:ind w:left="175" w:right="183"/>
              <w:jc w:val="both"/>
              <w:rPr>
                <w:rFonts w:ascii="Arial" w:hAnsi="Arial" w:cs="Arial"/>
                <w:sz w:val="18"/>
                <w:szCs w:val="18"/>
              </w:rPr>
            </w:pPr>
          </w:p>
        </w:tc>
      </w:tr>
      <w:tr w:rsidR="0044510C" w:rsidRPr="00D9735B" w14:paraId="0E4E2EC6" w14:textId="77777777" w:rsidTr="32221029">
        <w:tc>
          <w:tcPr>
            <w:tcW w:w="516" w:type="dxa"/>
            <w:vAlign w:val="center"/>
          </w:tcPr>
          <w:p w14:paraId="0EB82FBE" w14:textId="3415E4D2" w:rsidR="0044510C" w:rsidRPr="00D9735B" w:rsidRDefault="009C4050" w:rsidP="0044510C">
            <w:pPr>
              <w:spacing w:after="0" w:line="240" w:lineRule="auto"/>
              <w:jc w:val="center"/>
              <w:rPr>
                <w:rFonts w:ascii="Arial" w:hAnsi="Arial" w:cs="Arial"/>
                <w:b/>
                <w:sz w:val="18"/>
                <w:szCs w:val="18"/>
              </w:rPr>
            </w:pPr>
            <w:r w:rsidRPr="00D9735B">
              <w:rPr>
                <w:rFonts w:ascii="Arial" w:hAnsi="Arial" w:cs="Arial"/>
                <w:b/>
                <w:sz w:val="18"/>
                <w:szCs w:val="18"/>
              </w:rPr>
              <w:lastRenderedPageBreak/>
              <w:t>20</w:t>
            </w:r>
          </w:p>
        </w:tc>
        <w:tc>
          <w:tcPr>
            <w:tcW w:w="5814" w:type="dxa"/>
          </w:tcPr>
          <w:p w14:paraId="396E4000" w14:textId="77777777" w:rsidR="0044510C" w:rsidRPr="00D9735B" w:rsidRDefault="0044510C" w:rsidP="0044510C">
            <w:pPr>
              <w:ind w:right="128"/>
              <w:jc w:val="both"/>
              <w:rPr>
                <w:rFonts w:ascii="Arial" w:hAnsi="Arial" w:cs="Arial"/>
                <w:b/>
                <w:bCs/>
                <w:i/>
                <w:iCs/>
                <w:sz w:val="18"/>
                <w:szCs w:val="18"/>
              </w:rPr>
            </w:pPr>
            <w:r w:rsidRPr="00D9735B">
              <w:rPr>
                <w:rFonts w:ascii="Arial" w:hAnsi="Arial" w:cs="Arial"/>
                <w:b/>
                <w:bCs/>
                <w:i/>
                <w:iCs/>
                <w:sz w:val="18"/>
                <w:szCs w:val="18"/>
              </w:rPr>
              <w:t>Egresos</w:t>
            </w:r>
          </w:p>
          <w:p w14:paraId="118279F0" w14:textId="77777777" w:rsidR="0044510C" w:rsidRPr="00D9735B" w:rsidRDefault="0044510C" w:rsidP="0044510C">
            <w:pPr>
              <w:ind w:right="128"/>
              <w:jc w:val="both"/>
              <w:rPr>
                <w:rFonts w:ascii="Arial" w:hAnsi="Arial" w:cs="Arial"/>
                <w:b/>
                <w:bCs/>
                <w:i/>
                <w:iCs/>
                <w:sz w:val="18"/>
                <w:szCs w:val="18"/>
              </w:rPr>
            </w:pPr>
            <w:r w:rsidRPr="00D9735B">
              <w:rPr>
                <w:rFonts w:ascii="Arial" w:hAnsi="Arial" w:cs="Arial"/>
                <w:b/>
                <w:bCs/>
                <w:i/>
                <w:iCs/>
                <w:sz w:val="18"/>
                <w:szCs w:val="18"/>
              </w:rPr>
              <w:t>Procesos Internos de Selección de Dirigentes</w:t>
            </w:r>
          </w:p>
          <w:p w14:paraId="11FAEA39" w14:textId="77777777" w:rsidR="0044510C" w:rsidRPr="00D9735B" w:rsidRDefault="0044510C" w:rsidP="0044510C">
            <w:pPr>
              <w:ind w:right="128"/>
              <w:jc w:val="both"/>
              <w:rPr>
                <w:rFonts w:ascii="Arial" w:hAnsi="Arial" w:cs="Arial"/>
                <w:b/>
                <w:bCs/>
                <w:i/>
                <w:iCs/>
                <w:sz w:val="18"/>
                <w:szCs w:val="18"/>
              </w:rPr>
            </w:pPr>
            <w:r w:rsidRPr="00D9735B">
              <w:rPr>
                <w:rFonts w:ascii="Arial" w:hAnsi="Arial" w:cs="Arial"/>
                <w:i/>
                <w:iCs/>
                <w:sz w:val="18"/>
                <w:szCs w:val="18"/>
              </w:rPr>
              <w:t xml:space="preserve">De la revisión a la cuenta “Procesos internos de selección de dirigentes”, subcuenta “Propaganda Utilitaria”, se observaron pólizas que presentaron como soporte documental los comprobantes fiscales y su pago; sin embargo, se constató que el sujeto obligado omitió presentar la relación detallada de propaganda utilizada, la fecha de publicación, así como las muestras de las publicaciones realizadas, por lo anterior la documentación presentada no aporta evidencia que proporcione veracidad de que dichos servicios hayan sido recibidos por el sujeto obligado, como se detalla en el </w:t>
            </w:r>
            <w:r w:rsidRPr="00D9735B">
              <w:rPr>
                <w:rFonts w:ascii="Arial" w:hAnsi="Arial" w:cs="Arial"/>
                <w:b/>
                <w:bCs/>
                <w:i/>
                <w:iCs/>
                <w:sz w:val="18"/>
                <w:szCs w:val="18"/>
              </w:rPr>
              <w:t>Anexo 3.7.2.</w:t>
            </w:r>
          </w:p>
          <w:p w14:paraId="0B3EE2B3" w14:textId="77777777" w:rsidR="0044510C" w:rsidRPr="00D9735B" w:rsidRDefault="0044510C" w:rsidP="0044510C">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3531CB31" w14:textId="77777777" w:rsidR="0044510C" w:rsidRPr="00D9735B" w:rsidRDefault="0044510C" w:rsidP="0044510C">
            <w:pPr>
              <w:ind w:right="128"/>
              <w:jc w:val="both"/>
              <w:rPr>
                <w:rFonts w:ascii="Arial" w:eastAsia="Times New Roman" w:hAnsi="Arial" w:cs="Arial"/>
                <w:i/>
                <w:iCs/>
                <w:sz w:val="18"/>
                <w:szCs w:val="18"/>
              </w:rPr>
            </w:pPr>
            <w:r w:rsidRPr="00D9735B">
              <w:rPr>
                <w:rFonts w:ascii="Arial" w:eastAsia="Times New Roman" w:hAnsi="Arial" w:cs="Arial"/>
                <w:i/>
                <w:iCs/>
                <w:sz w:val="18"/>
                <w:szCs w:val="18"/>
              </w:rPr>
              <w:t>Con escrito de respuesta número RSP.SNFA.14.11.21 de fecha 16 de noviembre de 2021, el sujeto obligado manifestó lo que a la letra se transcribe:</w:t>
            </w:r>
          </w:p>
          <w:p w14:paraId="6BE3DED1" w14:textId="77777777" w:rsidR="0044510C" w:rsidRPr="00D9735B" w:rsidRDefault="0044510C" w:rsidP="0044510C">
            <w:pPr>
              <w:ind w:right="128"/>
              <w:jc w:val="both"/>
              <w:rPr>
                <w:rFonts w:ascii="Arial" w:eastAsia="Times New Roman" w:hAnsi="Arial" w:cs="Arial"/>
                <w:i/>
                <w:iCs/>
                <w:sz w:val="18"/>
                <w:szCs w:val="18"/>
              </w:rPr>
            </w:pPr>
            <w:r w:rsidRPr="00D9735B">
              <w:rPr>
                <w:rFonts w:ascii="Arial" w:eastAsia="Times New Roman" w:hAnsi="Arial" w:cs="Arial"/>
                <w:i/>
                <w:iCs/>
                <w:sz w:val="18"/>
                <w:szCs w:val="18"/>
              </w:rPr>
              <w:t>“En atención a la observación realizada por la autoridad, se presenta en SIF la totalidad de la documentación solicitada en el Anexo 3.7.2. del oficio INE/UTF/DA/43678/2021, misma que se detalla a continuación”:</w:t>
            </w:r>
          </w:p>
          <w:tbl>
            <w:tblPr>
              <w:tblStyle w:val="NormalTable0"/>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2341"/>
              <w:gridCol w:w="360"/>
              <w:gridCol w:w="360"/>
              <w:gridCol w:w="333"/>
              <w:gridCol w:w="359"/>
            </w:tblGrid>
            <w:tr w:rsidR="0044510C" w:rsidRPr="00D9735B" w14:paraId="25883D2B" w14:textId="77777777" w:rsidTr="00C7605D">
              <w:trPr>
                <w:trHeight w:val="950"/>
              </w:trPr>
              <w:tc>
                <w:tcPr>
                  <w:tcW w:w="1023" w:type="dxa"/>
                  <w:shd w:val="clear" w:color="auto" w:fill="auto"/>
                  <w:vAlign w:val="center"/>
                </w:tcPr>
                <w:p w14:paraId="20CADFE0" w14:textId="77777777" w:rsidR="0044510C" w:rsidRPr="00D9735B" w:rsidRDefault="0044510C" w:rsidP="001501F2">
                  <w:pPr>
                    <w:pStyle w:val="TableParagraph"/>
                    <w:framePr w:hSpace="141" w:wrap="around" w:vAnchor="text" w:hAnchor="text" w:xAlign="center" w:y="1"/>
                    <w:suppressOverlap/>
                    <w:jc w:val="center"/>
                    <w:rPr>
                      <w:rFonts w:ascii="Arial" w:hAnsi="Arial" w:cs="Arial"/>
                      <w:i/>
                      <w:iCs/>
                      <w:sz w:val="12"/>
                      <w:szCs w:val="12"/>
                    </w:rPr>
                  </w:pPr>
                </w:p>
                <w:p w14:paraId="21FB5F28" w14:textId="77777777" w:rsidR="0044510C" w:rsidRPr="00D9735B" w:rsidRDefault="0044510C" w:rsidP="001501F2">
                  <w:pPr>
                    <w:pStyle w:val="TableParagraph"/>
                    <w:framePr w:hSpace="141" w:wrap="around" w:vAnchor="text" w:hAnchor="text" w:xAlign="center" w:y="1"/>
                    <w:ind w:left="210" w:right="208"/>
                    <w:suppressOverlap/>
                    <w:jc w:val="center"/>
                    <w:rPr>
                      <w:rFonts w:ascii="Arial" w:hAnsi="Arial" w:cs="Arial"/>
                      <w:b/>
                      <w:i/>
                      <w:iCs/>
                      <w:sz w:val="12"/>
                      <w:szCs w:val="12"/>
                    </w:rPr>
                  </w:pPr>
                  <w:proofErr w:type="spellStart"/>
                  <w:r w:rsidRPr="00D9735B">
                    <w:rPr>
                      <w:rFonts w:ascii="Arial" w:hAnsi="Arial" w:cs="Arial"/>
                      <w:b/>
                      <w:i/>
                      <w:iCs/>
                      <w:w w:val="105"/>
                      <w:sz w:val="12"/>
                      <w:szCs w:val="12"/>
                    </w:rPr>
                    <w:t>Póliza</w:t>
                  </w:r>
                  <w:proofErr w:type="spellEnd"/>
                </w:p>
              </w:tc>
              <w:tc>
                <w:tcPr>
                  <w:tcW w:w="2341" w:type="dxa"/>
                  <w:shd w:val="clear" w:color="auto" w:fill="auto"/>
                  <w:vAlign w:val="center"/>
                </w:tcPr>
                <w:p w14:paraId="437E3FA6" w14:textId="77777777" w:rsidR="0044510C" w:rsidRPr="00D9735B" w:rsidRDefault="0044510C" w:rsidP="001501F2">
                  <w:pPr>
                    <w:pStyle w:val="TableParagraph"/>
                    <w:framePr w:hSpace="141" w:wrap="around" w:vAnchor="text" w:hAnchor="text" w:xAlign="center" w:y="1"/>
                    <w:suppressOverlap/>
                    <w:jc w:val="center"/>
                    <w:rPr>
                      <w:rFonts w:ascii="Arial" w:hAnsi="Arial" w:cs="Arial"/>
                      <w:i/>
                      <w:iCs/>
                      <w:sz w:val="12"/>
                      <w:szCs w:val="12"/>
                    </w:rPr>
                  </w:pPr>
                </w:p>
                <w:p w14:paraId="5D5C8D08" w14:textId="77777777" w:rsidR="0044510C" w:rsidRPr="00D9735B" w:rsidRDefault="0044510C" w:rsidP="001501F2">
                  <w:pPr>
                    <w:pStyle w:val="TableParagraph"/>
                    <w:framePr w:hSpace="141" w:wrap="around" w:vAnchor="text" w:hAnchor="text" w:xAlign="center" w:y="1"/>
                    <w:ind w:left="1063"/>
                    <w:suppressOverlap/>
                    <w:rPr>
                      <w:rFonts w:ascii="Arial" w:hAnsi="Arial" w:cs="Arial"/>
                      <w:b/>
                      <w:i/>
                      <w:iCs/>
                      <w:sz w:val="12"/>
                      <w:szCs w:val="12"/>
                    </w:rPr>
                  </w:pPr>
                  <w:proofErr w:type="spellStart"/>
                  <w:r w:rsidRPr="00D9735B">
                    <w:rPr>
                      <w:rFonts w:ascii="Arial" w:hAnsi="Arial" w:cs="Arial"/>
                      <w:b/>
                      <w:i/>
                      <w:iCs/>
                      <w:w w:val="105"/>
                      <w:sz w:val="12"/>
                      <w:szCs w:val="12"/>
                    </w:rPr>
                    <w:t>Nombre</w:t>
                  </w:r>
                  <w:proofErr w:type="spellEnd"/>
                  <w:r w:rsidRPr="00D9735B">
                    <w:rPr>
                      <w:rFonts w:ascii="Arial" w:hAnsi="Arial" w:cs="Arial"/>
                      <w:b/>
                      <w:i/>
                      <w:iCs/>
                      <w:spacing w:val="6"/>
                      <w:w w:val="105"/>
                      <w:sz w:val="12"/>
                      <w:szCs w:val="12"/>
                    </w:rPr>
                    <w:t xml:space="preserve"> </w:t>
                  </w:r>
                  <w:r w:rsidRPr="00D9735B">
                    <w:rPr>
                      <w:rFonts w:ascii="Arial" w:hAnsi="Arial" w:cs="Arial"/>
                      <w:b/>
                      <w:i/>
                      <w:iCs/>
                      <w:w w:val="105"/>
                      <w:sz w:val="12"/>
                      <w:szCs w:val="12"/>
                    </w:rPr>
                    <w:t>del</w:t>
                  </w:r>
                  <w:r w:rsidRPr="00D9735B">
                    <w:rPr>
                      <w:rFonts w:ascii="Arial" w:hAnsi="Arial" w:cs="Arial"/>
                      <w:b/>
                      <w:i/>
                      <w:iCs/>
                      <w:spacing w:val="1"/>
                      <w:w w:val="105"/>
                      <w:sz w:val="12"/>
                      <w:szCs w:val="12"/>
                    </w:rPr>
                    <w:t xml:space="preserve"> </w:t>
                  </w:r>
                  <w:proofErr w:type="spellStart"/>
                  <w:r w:rsidRPr="00D9735B">
                    <w:rPr>
                      <w:rFonts w:ascii="Arial" w:hAnsi="Arial" w:cs="Arial"/>
                      <w:b/>
                      <w:i/>
                      <w:iCs/>
                      <w:w w:val="105"/>
                      <w:sz w:val="12"/>
                      <w:szCs w:val="12"/>
                    </w:rPr>
                    <w:t>proveedor</w:t>
                  </w:r>
                  <w:proofErr w:type="spellEnd"/>
                </w:p>
              </w:tc>
              <w:tc>
                <w:tcPr>
                  <w:tcW w:w="360" w:type="dxa"/>
                  <w:shd w:val="clear" w:color="auto" w:fill="auto"/>
                  <w:textDirection w:val="btLr"/>
                  <w:vAlign w:val="center"/>
                </w:tcPr>
                <w:p w14:paraId="429B61EB" w14:textId="77777777" w:rsidR="0044510C" w:rsidRPr="00D9735B" w:rsidRDefault="0044510C" w:rsidP="001501F2">
                  <w:pPr>
                    <w:pStyle w:val="TableParagraph"/>
                    <w:framePr w:hSpace="141" w:wrap="around" w:vAnchor="text" w:hAnchor="text" w:xAlign="center" w:y="1"/>
                    <w:suppressOverlap/>
                    <w:jc w:val="center"/>
                    <w:rPr>
                      <w:rFonts w:ascii="Arial" w:hAnsi="Arial" w:cs="Arial"/>
                      <w:i/>
                      <w:iCs/>
                      <w:sz w:val="12"/>
                      <w:szCs w:val="12"/>
                    </w:rPr>
                  </w:pPr>
                </w:p>
                <w:p w14:paraId="5E08516E" w14:textId="77777777" w:rsidR="0044510C" w:rsidRPr="00D9735B" w:rsidRDefault="0044510C" w:rsidP="001501F2">
                  <w:pPr>
                    <w:pStyle w:val="TableParagraph"/>
                    <w:framePr w:hSpace="141" w:wrap="around" w:vAnchor="text" w:hAnchor="text" w:xAlign="center" w:y="1"/>
                    <w:ind w:left="196"/>
                    <w:suppressOverlap/>
                    <w:jc w:val="center"/>
                    <w:rPr>
                      <w:rFonts w:ascii="Arial" w:hAnsi="Arial" w:cs="Arial"/>
                      <w:b/>
                      <w:i/>
                      <w:iCs/>
                      <w:sz w:val="12"/>
                      <w:szCs w:val="12"/>
                    </w:rPr>
                  </w:pPr>
                  <w:proofErr w:type="spellStart"/>
                  <w:r w:rsidRPr="00D9735B">
                    <w:rPr>
                      <w:rFonts w:ascii="Arial" w:hAnsi="Arial" w:cs="Arial"/>
                      <w:b/>
                      <w:i/>
                      <w:iCs/>
                      <w:sz w:val="12"/>
                      <w:szCs w:val="12"/>
                    </w:rPr>
                    <w:t>Contrato</w:t>
                  </w:r>
                  <w:proofErr w:type="spellEnd"/>
                </w:p>
              </w:tc>
              <w:tc>
                <w:tcPr>
                  <w:tcW w:w="360" w:type="dxa"/>
                  <w:shd w:val="clear" w:color="auto" w:fill="auto"/>
                  <w:textDirection w:val="btLr"/>
                  <w:vAlign w:val="center"/>
                </w:tcPr>
                <w:p w14:paraId="0028D9BB" w14:textId="77777777" w:rsidR="0044510C" w:rsidRPr="00D9735B" w:rsidRDefault="0044510C" w:rsidP="001501F2">
                  <w:pPr>
                    <w:pStyle w:val="TableParagraph"/>
                    <w:framePr w:hSpace="141" w:wrap="around" w:vAnchor="text" w:hAnchor="text" w:xAlign="center" w:y="1"/>
                    <w:suppressOverlap/>
                    <w:jc w:val="center"/>
                    <w:rPr>
                      <w:rFonts w:ascii="Arial" w:hAnsi="Arial" w:cs="Arial"/>
                      <w:i/>
                      <w:iCs/>
                      <w:sz w:val="12"/>
                      <w:szCs w:val="12"/>
                    </w:rPr>
                  </w:pPr>
                </w:p>
                <w:p w14:paraId="3A359C92" w14:textId="77777777" w:rsidR="0044510C" w:rsidRPr="00D9735B" w:rsidRDefault="0044510C" w:rsidP="001501F2">
                  <w:pPr>
                    <w:pStyle w:val="TableParagraph"/>
                    <w:framePr w:hSpace="141" w:wrap="around" w:vAnchor="text" w:hAnchor="text" w:xAlign="center" w:y="1"/>
                    <w:ind w:left="31"/>
                    <w:suppressOverlap/>
                    <w:jc w:val="center"/>
                    <w:rPr>
                      <w:rFonts w:ascii="Arial" w:hAnsi="Arial" w:cs="Arial"/>
                      <w:b/>
                      <w:i/>
                      <w:iCs/>
                      <w:sz w:val="12"/>
                      <w:szCs w:val="12"/>
                    </w:rPr>
                  </w:pPr>
                  <w:r w:rsidRPr="00D9735B">
                    <w:rPr>
                      <w:rFonts w:ascii="Arial" w:hAnsi="Arial" w:cs="Arial"/>
                      <w:b/>
                      <w:i/>
                      <w:iCs/>
                      <w:sz w:val="12"/>
                      <w:szCs w:val="12"/>
                    </w:rPr>
                    <w:t>ID</w:t>
                  </w:r>
                  <w:r w:rsidRPr="00D9735B">
                    <w:rPr>
                      <w:rFonts w:ascii="Arial" w:hAnsi="Arial" w:cs="Arial"/>
                      <w:b/>
                      <w:i/>
                      <w:iCs/>
                      <w:spacing w:val="2"/>
                      <w:sz w:val="12"/>
                      <w:szCs w:val="12"/>
                    </w:rPr>
                    <w:t xml:space="preserve"> </w:t>
                  </w:r>
                  <w:proofErr w:type="spellStart"/>
                  <w:r w:rsidRPr="00D9735B">
                    <w:rPr>
                      <w:rFonts w:ascii="Arial" w:hAnsi="Arial" w:cs="Arial"/>
                      <w:b/>
                      <w:i/>
                      <w:iCs/>
                      <w:sz w:val="12"/>
                      <w:szCs w:val="12"/>
                    </w:rPr>
                    <w:t>firmantes</w:t>
                  </w:r>
                  <w:proofErr w:type="spellEnd"/>
                </w:p>
              </w:tc>
              <w:tc>
                <w:tcPr>
                  <w:tcW w:w="333" w:type="dxa"/>
                  <w:shd w:val="clear" w:color="auto" w:fill="auto"/>
                  <w:textDirection w:val="btLr"/>
                  <w:vAlign w:val="center"/>
                </w:tcPr>
                <w:p w14:paraId="35C46B60" w14:textId="77777777" w:rsidR="0044510C" w:rsidRPr="00D9735B" w:rsidRDefault="0044510C" w:rsidP="001501F2">
                  <w:pPr>
                    <w:pStyle w:val="TableParagraph"/>
                    <w:framePr w:hSpace="141" w:wrap="around" w:vAnchor="text" w:hAnchor="text" w:xAlign="center" w:y="1"/>
                    <w:suppressOverlap/>
                    <w:jc w:val="center"/>
                    <w:rPr>
                      <w:rFonts w:ascii="Arial" w:hAnsi="Arial" w:cs="Arial"/>
                      <w:i/>
                      <w:iCs/>
                      <w:sz w:val="12"/>
                      <w:szCs w:val="12"/>
                    </w:rPr>
                  </w:pPr>
                </w:p>
                <w:p w14:paraId="4B581E09" w14:textId="77777777" w:rsidR="0044510C" w:rsidRPr="00D9735B" w:rsidRDefault="0044510C" w:rsidP="001501F2">
                  <w:pPr>
                    <w:pStyle w:val="TableParagraph"/>
                    <w:framePr w:hSpace="141" w:wrap="around" w:vAnchor="text" w:hAnchor="text" w:xAlign="center" w:y="1"/>
                    <w:ind w:left="373" w:right="376"/>
                    <w:suppressOverlap/>
                    <w:jc w:val="center"/>
                    <w:rPr>
                      <w:rFonts w:ascii="Arial" w:hAnsi="Arial" w:cs="Arial"/>
                      <w:b/>
                      <w:i/>
                      <w:iCs/>
                      <w:sz w:val="12"/>
                      <w:szCs w:val="12"/>
                    </w:rPr>
                  </w:pPr>
                  <w:r w:rsidRPr="00D9735B">
                    <w:rPr>
                      <w:rFonts w:ascii="Arial" w:hAnsi="Arial" w:cs="Arial"/>
                      <w:b/>
                      <w:i/>
                      <w:iCs/>
                      <w:sz w:val="12"/>
                      <w:szCs w:val="12"/>
                    </w:rPr>
                    <w:t>XML</w:t>
                  </w:r>
                </w:p>
              </w:tc>
              <w:tc>
                <w:tcPr>
                  <w:tcW w:w="359" w:type="dxa"/>
                  <w:shd w:val="clear" w:color="auto" w:fill="auto"/>
                  <w:textDirection w:val="btLr"/>
                  <w:vAlign w:val="center"/>
                </w:tcPr>
                <w:p w14:paraId="0E852926" w14:textId="77777777" w:rsidR="0044510C" w:rsidRPr="00D9735B" w:rsidRDefault="0044510C" w:rsidP="001501F2">
                  <w:pPr>
                    <w:pStyle w:val="TableParagraph"/>
                    <w:framePr w:hSpace="141" w:wrap="around" w:vAnchor="text" w:hAnchor="text" w:xAlign="center" w:y="1"/>
                    <w:ind w:left="47" w:firstLine="99"/>
                    <w:suppressOverlap/>
                    <w:jc w:val="center"/>
                    <w:rPr>
                      <w:rFonts w:ascii="Arial" w:hAnsi="Arial" w:cs="Arial"/>
                      <w:b/>
                      <w:i/>
                      <w:iCs/>
                      <w:sz w:val="12"/>
                      <w:szCs w:val="12"/>
                    </w:rPr>
                  </w:pPr>
                  <w:proofErr w:type="spellStart"/>
                  <w:r w:rsidRPr="00D9735B">
                    <w:rPr>
                      <w:rFonts w:ascii="Arial" w:hAnsi="Arial" w:cs="Arial"/>
                      <w:b/>
                      <w:i/>
                      <w:iCs/>
                      <w:sz w:val="12"/>
                      <w:szCs w:val="12"/>
                    </w:rPr>
                    <w:t>Evidencia</w:t>
                  </w:r>
                  <w:proofErr w:type="spellEnd"/>
                  <w:r w:rsidRPr="00D9735B">
                    <w:rPr>
                      <w:rFonts w:ascii="Arial" w:hAnsi="Arial" w:cs="Arial"/>
                      <w:b/>
                      <w:i/>
                      <w:iCs/>
                      <w:spacing w:val="1"/>
                      <w:sz w:val="12"/>
                      <w:szCs w:val="12"/>
                    </w:rPr>
                    <w:t xml:space="preserve"> </w:t>
                  </w:r>
                  <w:r w:rsidRPr="00D9735B">
                    <w:rPr>
                      <w:rFonts w:ascii="Arial" w:hAnsi="Arial" w:cs="Arial"/>
                      <w:b/>
                      <w:i/>
                      <w:iCs/>
                      <w:sz w:val="12"/>
                      <w:szCs w:val="12"/>
                    </w:rPr>
                    <w:t>Documental</w:t>
                  </w:r>
                </w:p>
              </w:tc>
            </w:tr>
            <w:tr w:rsidR="0044510C" w:rsidRPr="00D9735B" w14:paraId="6694F681" w14:textId="77777777" w:rsidTr="00C7605D">
              <w:trPr>
                <w:trHeight w:val="210"/>
              </w:trPr>
              <w:tc>
                <w:tcPr>
                  <w:tcW w:w="1023" w:type="dxa"/>
                  <w:shd w:val="clear" w:color="auto" w:fill="auto"/>
                </w:tcPr>
                <w:p w14:paraId="769F7475" w14:textId="77777777" w:rsidR="0044510C" w:rsidRPr="00D9735B" w:rsidRDefault="0044510C" w:rsidP="001501F2">
                  <w:pPr>
                    <w:pStyle w:val="TableParagraph"/>
                    <w:framePr w:hSpace="141" w:wrap="around" w:vAnchor="text" w:hAnchor="text" w:xAlign="center" w:y="1"/>
                    <w:ind w:left="217" w:right="208"/>
                    <w:suppressOverlap/>
                    <w:jc w:val="center"/>
                    <w:rPr>
                      <w:rFonts w:ascii="Arial" w:hAnsi="Arial" w:cs="Arial"/>
                      <w:i/>
                      <w:iCs/>
                      <w:sz w:val="12"/>
                      <w:szCs w:val="12"/>
                    </w:rPr>
                  </w:pPr>
                  <w:r w:rsidRPr="00D9735B">
                    <w:rPr>
                      <w:rFonts w:ascii="Arial" w:hAnsi="Arial" w:cs="Arial"/>
                      <w:i/>
                      <w:iCs/>
                      <w:sz w:val="12"/>
                      <w:szCs w:val="12"/>
                    </w:rPr>
                    <w:t>PN-EG-4/12-20</w:t>
                  </w:r>
                </w:p>
              </w:tc>
              <w:tc>
                <w:tcPr>
                  <w:tcW w:w="2341" w:type="dxa"/>
                  <w:shd w:val="clear" w:color="auto" w:fill="auto"/>
                </w:tcPr>
                <w:p w14:paraId="5E43A48A" w14:textId="77777777" w:rsidR="0044510C" w:rsidRPr="00D9735B" w:rsidRDefault="0044510C" w:rsidP="001501F2">
                  <w:pPr>
                    <w:pStyle w:val="TableParagraph"/>
                    <w:framePr w:hSpace="141" w:wrap="around" w:vAnchor="text" w:hAnchor="text" w:xAlign="center" w:y="1"/>
                    <w:ind w:left="40"/>
                    <w:suppressOverlap/>
                    <w:jc w:val="center"/>
                    <w:rPr>
                      <w:rFonts w:ascii="Arial" w:hAnsi="Arial" w:cs="Arial"/>
                      <w:i/>
                      <w:iCs/>
                      <w:sz w:val="12"/>
                      <w:szCs w:val="12"/>
                    </w:rPr>
                  </w:pPr>
                  <w:r w:rsidRPr="00D9735B">
                    <w:rPr>
                      <w:rFonts w:ascii="Arial" w:hAnsi="Arial" w:cs="Arial"/>
                      <w:i/>
                      <w:iCs/>
                      <w:w w:val="95"/>
                      <w:sz w:val="12"/>
                      <w:szCs w:val="12"/>
                    </w:rPr>
                    <w:t>ALBENTI</w:t>
                  </w:r>
                  <w:r w:rsidRPr="00D9735B">
                    <w:rPr>
                      <w:rFonts w:ascii="Arial" w:hAnsi="Arial" w:cs="Arial"/>
                      <w:i/>
                      <w:iCs/>
                      <w:spacing w:val="5"/>
                      <w:w w:val="95"/>
                      <w:sz w:val="12"/>
                      <w:szCs w:val="12"/>
                    </w:rPr>
                    <w:t xml:space="preserve"> </w:t>
                  </w:r>
                  <w:r w:rsidRPr="00D9735B">
                    <w:rPr>
                      <w:rFonts w:ascii="Arial" w:hAnsi="Arial" w:cs="Arial"/>
                      <w:i/>
                      <w:iCs/>
                      <w:w w:val="95"/>
                      <w:sz w:val="12"/>
                      <w:szCs w:val="12"/>
                    </w:rPr>
                    <w:t>SA</w:t>
                  </w:r>
                  <w:r w:rsidRPr="00D9735B">
                    <w:rPr>
                      <w:rFonts w:ascii="Arial" w:hAnsi="Arial" w:cs="Arial"/>
                      <w:i/>
                      <w:iCs/>
                      <w:spacing w:val="-10"/>
                      <w:w w:val="95"/>
                      <w:sz w:val="12"/>
                      <w:szCs w:val="12"/>
                    </w:rPr>
                    <w:t xml:space="preserve"> </w:t>
                  </w:r>
                  <w:r w:rsidRPr="00D9735B">
                    <w:rPr>
                      <w:rFonts w:ascii="Arial" w:hAnsi="Arial" w:cs="Arial"/>
                      <w:i/>
                      <w:iCs/>
                      <w:w w:val="95"/>
                      <w:sz w:val="12"/>
                      <w:szCs w:val="12"/>
                    </w:rPr>
                    <w:t>DE</w:t>
                  </w:r>
                  <w:r w:rsidRPr="00D9735B">
                    <w:rPr>
                      <w:rFonts w:ascii="Arial" w:hAnsi="Arial" w:cs="Arial"/>
                      <w:i/>
                      <w:iCs/>
                      <w:spacing w:val="12"/>
                      <w:w w:val="95"/>
                      <w:sz w:val="12"/>
                      <w:szCs w:val="12"/>
                    </w:rPr>
                    <w:t xml:space="preserve"> </w:t>
                  </w:r>
                  <w:r w:rsidRPr="00D9735B">
                    <w:rPr>
                      <w:rFonts w:ascii="Arial" w:hAnsi="Arial" w:cs="Arial"/>
                      <w:i/>
                      <w:iCs/>
                      <w:w w:val="95"/>
                      <w:sz w:val="12"/>
                      <w:szCs w:val="12"/>
                    </w:rPr>
                    <w:t>CV</w:t>
                  </w:r>
                </w:p>
              </w:tc>
              <w:tc>
                <w:tcPr>
                  <w:tcW w:w="360" w:type="dxa"/>
                  <w:shd w:val="clear" w:color="auto" w:fill="auto"/>
                </w:tcPr>
                <w:p w14:paraId="640C1BAC" w14:textId="77777777" w:rsidR="0044510C" w:rsidRPr="00D9735B" w:rsidRDefault="0044510C" w:rsidP="001501F2">
                  <w:pPr>
                    <w:pStyle w:val="TableParagraph"/>
                    <w:framePr w:hSpace="141" w:wrap="around" w:vAnchor="text" w:hAnchor="text" w:xAlign="center" w:y="1"/>
                    <w:ind w:right="22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60" w:type="dxa"/>
                  <w:shd w:val="clear" w:color="auto" w:fill="auto"/>
                </w:tcPr>
                <w:p w14:paraId="3F8E71A6" w14:textId="77777777" w:rsidR="0044510C" w:rsidRPr="00D9735B" w:rsidRDefault="0044510C" w:rsidP="001501F2">
                  <w:pPr>
                    <w:pStyle w:val="TableParagraph"/>
                    <w:framePr w:hSpace="141" w:wrap="around" w:vAnchor="text" w:hAnchor="text" w:xAlign="center" w:y="1"/>
                    <w:ind w:right="221"/>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33" w:type="dxa"/>
                  <w:shd w:val="clear" w:color="auto" w:fill="auto"/>
                </w:tcPr>
                <w:p w14:paraId="56AAB0D0" w14:textId="77777777" w:rsidR="0044510C" w:rsidRPr="00D9735B" w:rsidRDefault="0044510C" w:rsidP="001501F2">
                  <w:pPr>
                    <w:pStyle w:val="TableParagraph"/>
                    <w:framePr w:hSpace="141" w:wrap="around" w:vAnchor="text" w:hAnchor="text" w:xAlign="center" w:y="1"/>
                    <w:ind w:left="8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59" w:type="dxa"/>
                  <w:shd w:val="clear" w:color="auto" w:fill="auto"/>
                </w:tcPr>
                <w:p w14:paraId="6D4E0EA6" w14:textId="77777777" w:rsidR="0044510C" w:rsidRPr="00D9735B" w:rsidRDefault="0044510C" w:rsidP="001501F2">
                  <w:pPr>
                    <w:pStyle w:val="TableParagraph"/>
                    <w:framePr w:hSpace="141" w:wrap="around" w:vAnchor="text" w:hAnchor="text" w:xAlign="center" w:y="1"/>
                    <w:ind w:left="69"/>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r>
            <w:tr w:rsidR="0044510C" w:rsidRPr="00D9735B" w14:paraId="341DC6BF" w14:textId="77777777" w:rsidTr="00C7605D">
              <w:trPr>
                <w:trHeight w:val="210"/>
              </w:trPr>
              <w:tc>
                <w:tcPr>
                  <w:tcW w:w="1023" w:type="dxa"/>
                  <w:shd w:val="clear" w:color="auto" w:fill="auto"/>
                </w:tcPr>
                <w:p w14:paraId="7BC1AAF8" w14:textId="77777777" w:rsidR="0044510C" w:rsidRPr="00D9735B" w:rsidRDefault="0044510C" w:rsidP="001501F2">
                  <w:pPr>
                    <w:pStyle w:val="TableParagraph"/>
                    <w:framePr w:hSpace="141" w:wrap="around" w:vAnchor="text" w:hAnchor="text" w:xAlign="center" w:y="1"/>
                    <w:ind w:left="217" w:right="208"/>
                    <w:suppressOverlap/>
                    <w:jc w:val="center"/>
                    <w:rPr>
                      <w:rFonts w:ascii="Arial" w:hAnsi="Arial" w:cs="Arial"/>
                      <w:i/>
                      <w:iCs/>
                      <w:sz w:val="12"/>
                      <w:szCs w:val="12"/>
                    </w:rPr>
                  </w:pPr>
                  <w:r w:rsidRPr="00D9735B">
                    <w:rPr>
                      <w:rFonts w:ascii="Arial" w:hAnsi="Arial" w:cs="Arial"/>
                      <w:i/>
                      <w:iCs/>
                      <w:sz w:val="12"/>
                      <w:szCs w:val="12"/>
                    </w:rPr>
                    <w:t>PN-EG-5/12-20</w:t>
                  </w:r>
                </w:p>
              </w:tc>
              <w:tc>
                <w:tcPr>
                  <w:tcW w:w="2341" w:type="dxa"/>
                  <w:shd w:val="clear" w:color="auto" w:fill="auto"/>
                </w:tcPr>
                <w:p w14:paraId="4FC8F2D0" w14:textId="77777777" w:rsidR="0044510C" w:rsidRPr="00D9735B" w:rsidRDefault="0044510C" w:rsidP="001501F2">
                  <w:pPr>
                    <w:pStyle w:val="TableParagraph"/>
                    <w:framePr w:hSpace="141" w:wrap="around" w:vAnchor="text" w:hAnchor="text" w:xAlign="center" w:y="1"/>
                    <w:ind w:left="40"/>
                    <w:suppressOverlap/>
                    <w:jc w:val="center"/>
                    <w:rPr>
                      <w:rFonts w:ascii="Arial" w:hAnsi="Arial" w:cs="Arial"/>
                      <w:i/>
                      <w:iCs/>
                      <w:sz w:val="12"/>
                      <w:szCs w:val="12"/>
                    </w:rPr>
                  </w:pPr>
                  <w:r w:rsidRPr="00D9735B">
                    <w:rPr>
                      <w:rFonts w:ascii="Arial" w:hAnsi="Arial" w:cs="Arial"/>
                      <w:i/>
                      <w:iCs/>
                      <w:w w:val="95"/>
                      <w:sz w:val="12"/>
                      <w:szCs w:val="12"/>
                    </w:rPr>
                    <w:t>BUSINESS</w:t>
                  </w:r>
                  <w:r w:rsidRPr="00D9735B">
                    <w:rPr>
                      <w:rFonts w:ascii="Arial" w:hAnsi="Arial" w:cs="Arial"/>
                      <w:i/>
                      <w:iCs/>
                      <w:spacing w:val="24"/>
                      <w:w w:val="95"/>
                      <w:sz w:val="12"/>
                      <w:szCs w:val="12"/>
                    </w:rPr>
                    <w:t xml:space="preserve"> </w:t>
                  </w:r>
                  <w:r w:rsidRPr="00D9735B">
                    <w:rPr>
                      <w:rFonts w:ascii="Arial" w:hAnsi="Arial" w:cs="Arial"/>
                      <w:i/>
                      <w:iCs/>
                      <w:w w:val="95"/>
                      <w:sz w:val="12"/>
                      <w:szCs w:val="12"/>
                    </w:rPr>
                    <w:t>LEELSOLT</w:t>
                  </w:r>
                  <w:r w:rsidRPr="00D9735B">
                    <w:rPr>
                      <w:rFonts w:ascii="Arial" w:hAnsi="Arial" w:cs="Arial"/>
                      <w:i/>
                      <w:iCs/>
                      <w:spacing w:val="14"/>
                      <w:w w:val="95"/>
                      <w:sz w:val="12"/>
                      <w:szCs w:val="12"/>
                    </w:rPr>
                    <w:t xml:space="preserve"> </w:t>
                  </w:r>
                  <w:r w:rsidRPr="00D9735B">
                    <w:rPr>
                      <w:rFonts w:ascii="Arial" w:hAnsi="Arial" w:cs="Arial"/>
                      <w:i/>
                      <w:iCs/>
                      <w:w w:val="95"/>
                      <w:sz w:val="12"/>
                      <w:szCs w:val="12"/>
                    </w:rPr>
                    <w:t>SA</w:t>
                  </w:r>
                  <w:r w:rsidRPr="00D9735B">
                    <w:rPr>
                      <w:rFonts w:ascii="Arial" w:hAnsi="Arial" w:cs="Arial"/>
                      <w:i/>
                      <w:iCs/>
                      <w:spacing w:val="-3"/>
                      <w:w w:val="95"/>
                      <w:sz w:val="12"/>
                      <w:szCs w:val="12"/>
                    </w:rPr>
                    <w:t xml:space="preserve"> </w:t>
                  </w:r>
                  <w:r w:rsidRPr="00D9735B">
                    <w:rPr>
                      <w:rFonts w:ascii="Arial" w:hAnsi="Arial" w:cs="Arial"/>
                      <w:i/>
                      <w:iCs/>
                      <w:w w:val="95"/>
                      <w:sz w:val="12"/>
                      <w:szCs w:val="12"/>
                    </w:rPr>
                    <w:t>DE</w:t>
                  </w:r>
                  <w:r w:rsidRPr="00D9735B">
                    <w:rPr>
                      <w:rFonts w:ascii="Arial" w:hAnsi="Arial" w:cs="Arial"/>
                      <w:i/>
                      <w:iCs/>
                      <w:spacing w:val="25"/>
                      <w:w w:val="95"/>
                      <w:sz w:val="12"/>
                      <w:szCs w:val="12"/>
                    </w:rPr>
                    <w:t xml:space="preserve"> </w:t>
                  </w:r>
                  <w:r w:rsidRPr="00D9735B">
                    <w:rPr>
                      <w:rFonts w:ascii="Arial" w:hAnsi="Arial" w:cs="Arial"/>
                      <w:i/>
                      <w:iCs/>
                      <w:w w:val="95"/>
                      <w:sz w:val="12"/>
                      <w:szCs w:val="12"/>
                    </w:rPr>
                    <w:t>CV</w:t>
                  </w:r>
                </w:p>
              </w:tc>
              <w:tc>
                <w:tcPr>
                  <w:tcW w:w="360" w:type="dxa"/>
                  <w:shd w:val="clear" w:color="auto" w:fill="auto"/>
                </w:tcPr>
                <w:p w14:paraId="6B18062D" w14:textId="77777777" w:rsidR="0044510C" w:rsidRPr="00D9735B" w:rsidRDefault="0044510C" w:rsidP="001501F2">
                  <w:pPr>
                    <w:pStyle w:val="TableParagraph"/>
                    <w:framePr w:hSpace="141" w:wrap="around" w:vAnchor="text" w:hAnchor="text" w:xAlign="center" w:y="1"/>
                    <w:ind w:right="22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60" w:type="dxa"/>
                  <w:shd w:val="clear" w:color="auto" w:fill="auto"/>
                </w:tcPr>
                <w:p w14:paraId="13B1ECC7" w14:textId="77777777" w:rsidR="0044510C" w:rsidRPr="00D9735B" w:rsidRDefault="0044510C" w:rsidP="001501F2">
                  <w:pPr>
                    <w:pStyle w:val="TableParagraph"/>
                    <w:framePr w:hSpace="141" w:wrap="around" w:vAnchor="text" w:hAnchor="text" w:xAlign="center" w:y="1"/>
                    <w:ind w:right="221"/>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33" w:type="dxa"/>
                  <w:shd w:val="clear" w:color="auto" w:fill="auto"/>
                </w:tcPr>
                <w:p w14:paraId="2BD54EA8" w14:textId="77777777" w:rsidR="0044510C" w:rsidRPr="00D9735B" w:rsidRDefault="0044510C" w:rsidP="001501F2">
                  <w:pPr>
                    <w:pStyle w:val="TableParagraph"/>
                    <w:framePr w:hSpace="141" w:wrap="around" w:vAnchor="text" w:hAnchor="text" w:xAlign="center" w:y="1"/>
                    <w:ind w:left="8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59" w:type="dxa"/>
                  <w:shd w:val="clear" w:color="auto" w:fill="auto"/>
                </w:tcPr>
                <w:p w14:paraId="31375DFF" w14:textId="77777777" w:rsidR="0044510C" w:rsidRPr="00D9735B" w:rsidRDefault="0044510C" w:rsidP="001501F2">
                  <w:pPr>
                    <w:pStyle w:val="TableParagraph"/>
                    <w:framePr w:hSpace="141" w:wrap="around" w:vAnchor="text" w:hAnchor="text" w:xAlign="center" w:y="1"/>
                    <w:ind w:left="69"/>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r>
            <w:tr w:rsidR="0044510C" w:rsidRPr="00D9735B" w14:paraId="335E76CA" w14:textId="77777777" w:rsidTr="00C7605D">
              <w:trPr>
                <w:trHeight w:val="210"/>
              </w:trPr>
              <w:tc>
                <w:tcPr>
                  <w:tcW w:w="1023" w:type="dxa"/>
                  <w:shd w:val="clear" w:color="auto" w:fill="auto"/>
                </w:tcPr>
                <w:p w14:paraId="755E4F52" w14:textId="77777777" w:rsidR="0044510C" w:rsidRPr="00D9735B" w:rsidRDefault="0044510C" w:rsidP="001501F2">
                  <w:pPr>
                    <w:pStyle w:val="TableParagraph"/>
                    <w:framePr w:hSpace="141" w:wrap="around" w:vAnchor="text" w:hAnchor="text" w:xAlign="center" w:y="1"/>
                    <w:ind w:left="217" w:right="208"/>
                    <w:suppressOverlap/>
                    <w:jc w:val="center"/>
                    <w:rPr>
                      <w:rFonts w:ascii="Arial" w:hAnsi="Arial" w:cs="Arial"/>
                      <w:i/>
                      <w:iCs/>
                      <w:sz w:val="12"/>
                      <w:szCs w:val="12"/>
                    </w:rPr>
                  </w:pPr>
                  <w:r w:rsidRPr="00D9735B">
                    <w:rPr>
                      <w:rFonts w:ascii="Arial" w:hAnsi="Arial" w:cs="Arial"/>
                      <w:i/>
                      <w:iCs/>
                      <w:sz w:val="12"/>
                      <w:szCs w:val="12"/>
                    </w:rPr>
                    <w:t>PN-EG-7/12-20</w:t>
                  </w:r>
                </w:p>
              </w:tc>
              <w:tc>
                <w:tcPr>
                  <w:tcW w:w="2341" w:type="dxa"/>
                  <w:shd w:val="clear" w:color="auto" w:fill="auto"/>
                </w:tcPr>
                <w:p w14:paraId="3E15F6FF" w14:textId="77777777" w:rsidR="0044510C" w:rsidRPr="00D9735B" w:rsidRDefault="0044510C" w:rsidP="001501F2">
                  <w:pPr>
                    <w:pStyle w:val="TableParagraph"/>
                    <w:framePr w:hSpace="141" w:wrap="around" w:vAnchor="text" w:hAnchor="text" w:xAlign="center" w:y="1"/>
                    <w:ind w:left="40"/>
                    <w:suppressOverlap/>
                    <w:jc w:val="center"/>
                    <w:rPr>
                      <w:rFonts w:ascii="Arial" w:hAnsi="Arial" w:cs="Arial"/>
                      <w:i/>
                      <w:iCs/>
                      <w:sz w:val="12"/>
                      <w:szCs w:val="12"/>
                    </w:rPr>
                  </w:pPr>
                  <w:r w:rsidRPr="00D9735B">
                    <w:rPr>
                      <w:rFonts w:ascii="Arial" w:hAnsi="Arial" w:cs="Arial"/>
                      <w:i/>
                      <w:iCs/>
                      <w:w w:val="95"/>
                      <w:sz w:val="12"/>
                      <w:szCs w:val="12"/>
                    </w:rPr>
                    <w:t>COMERCIALIZADORA</w:t>
                  </w:r>
                  <w:r w:rsidRPr="00D9735B">
                    <w:rPr>
                      <w:rFonts w:ascii="Arial" w:hAnsi="Arial" w:cs="Arial"/>
                      <w:i/>
                      <w:iCs/>
                      <w:spacing w:val="-9"/>
                      <w:w w:val="95"/>
                      <w:sz w:val="12"/>
                      <w:szCs w:val="12"/>
                    </w:rPr>
                    <w:t xml:space="preserve"> </w:t>
                  </w:r>
                  <w:r w:rsidRPr="00D9735B">
                    <w:rPr>
                      <w:rFonts w:ascii="Arial" w:hAnsi="Arial" w:cs="Arial"/>
                      <w:i/>
                      <w:iCs/>
                      <w:w w:val="95"/>
                      <w:sz w:val="12"/>
                      <w:szCs w:val="12"/>
                    </w:rPr>
                    <w:t>FLEXEOS</w:t>
                  </w:r>
                  <w:r w:rsidRPr="00D9735B">
                    <w:rPr>
                      <w:rFonts w:ascii="Arial" w:hAnsi="Arial" w:cs="Arial"/>
                      <w:i/>
                      <w:iCs/>
                      <w:spacing w:val="16"/>
                      <w:w w:val="95"/>
                      <w:sz w:val="12"/>
                      <w:szCs w:val="12"/>
                    </w:rPr>
                    <w:t xml:space="preserve"> </w:t>
                  </w:r>
                  <w:r w:rsidRPr="00D9735B">
                    <w:rPr>
                      <w:rFonts w:ascii="Arial" w:hAnsi="Arial" w:cs="Arial"/>
                      <w:i/>
                      <w:iCs/>
                      <w:w w:val="95"/>
                      <w:sz w:val="12"/>
                      <w:szCs w:val="12"/>
                    </w:rPr>
                    <w:t>SA</w:t>
                  </w:r>
                  <w:r w:rsidRPr="00D9735B">
                    <w:rPr>
                      <w:rFonts w:ascii="Arial" w:hAnsi="Arial" w:cs="Arial"/>
                      <w:i/>
                      <w:iCs/>
                      <w:spacing w:val="-8"/>
                      <w:w w:val="95"/>
                      <w:sz w:val="12"/>
                      <w:szCs w:val="12"/>
                    </w:rPr>
                    <w:t xml:space="preserve"> </w:t>
                  </w:r>
                  <w:r w:rsidRPr="00D9735B">
                    <w:rPr>
                      <w:rFonts w:ascii="Arial" w:hAnsi="Arial" w:cs="Arial"/>
                      <w:i/>
                      <w:iCs/>
                      <w:w w:val="95"/>
                      <w:sz w:val="12"/>
                      <w:szCs w:val="12"/>
                    </w:rPr>
                    <w:t>DE</w:t>
                  </w:r>
                  <w:r w:rsidRPr="00D9735B">
                    <w:rPr>
                      <w:rFonts w:ascii="Arial" w:hAnsi="Arial" w:cs="Arial"/>
                      <w:i/>
                      <w:iCs/>
                      <w:spacing w:val="16"/>
                      <w:w w:val="95"/>
                      <w:sz w:val="12"/>
                      <w:szCs w:val="12"/>
                    </w:rPr>
                    <w:t xml:space="preserve"> </w:t>
                  </w:r>
                  <w:r w:rsidRPr="00D9735B">
                    <w:rPr>
                      <w:rFonts w:ascii="Arial" w:hAnsi="Arial" w:cs="Arial"/>
                      <w:i/>
                      <w:iCs/>
                      <w:w w:val="95"/>
                      <w:sz w:val="12"/>
                      <w:szCs w:val="12"/>
                    </w:rPr>
                    <w:t>CV</w:t>
                  </w:r>
                </w:p>
              </w:tc>
              <w:tc>
                <w:tcPr>
                  <w:tcW w:w="360" w:type="dxa"/>
                  <w:shd w:val="clear" w:color="auto" w:fill="auto"/>
                </w:tcPr>
                <w:p w14:paraId="6BB1785D" w14:textId="77777777" w:rsidR="0044510C" w:rsidRPr="00D9735B" w:rsidRDefault="0044510C" w:rsidP="001501F2">
                  <w:pPr>
                    <w:pStyle w:val="TableParagraph"/>
                    <w:framePr w:hSpace="141" w:wrap="around" w:vAnchor="text" w:hAnchor="text" w:xAlign="center" w:y="1"/>
                    <w:ind w:right="22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60" w:type="dxa"/>
                  <w:shd w:val="clear" w:color="auto" w:fill="auto"/>
                </w:tcPr>
                <w:p w14:paraId="12637EED" w14:textId="77777777" w:rsidR="0044510C" w:rsidRPr="00D9735B" w:rsidRDefault="0044510C" w:rsidP="001501F2">
                  <w:pPr>
                    <w:pStyle w:val="TableParagraph"/>
                    <w:framePr w:hSpace="141" w:wrap="around" w:vAnchor="text" w:hAnchor="text" w:xAlign="center" w:y="1"/>
                    <w:ind w:right="221"/>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33" w:type="dxa"/>
                  <w:shd w:val="clear" w:color="auto" w:fill="auto"/>
                </w:tcPr>
                <w:p w14:paraId="0E08F662" w14:textId="77777777" w:rsidR="0044510C" w:rsidRPr="00D9735B" w:rsidRDefault="0044510C" w:rsidP="001501F2">
                  <w:pPr>
                    <w:pStyle w:val="TableParagraph"/>
                    <w:framePr w:hSpace="141" w:wrap="around" w:vAnchor="text" w:hAnchor="text" w:xAlign="center" w:y="1"/>
                    <w:ind w:left="8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59" w:type="dxa"/>
                  <w:shd w:val="clear" w:color="auto" w:fill="auto"/>
                </w:tcPr>
                <w:p w14:paraId="08E0CE7E" w14:textId="77777777" w:rsidR="0044510C" w:rsidRPr="00D9735B" w:rsidRDefault="0044510C" w:rsidP="001501F2">
                  <w:pPr>
                    <w:pStyle w:val="TableParagraph"/>
                    <w:framePr w:hSpace="141" w:wrap="around" w:vAnchor="text" w:hAnchor="text" w:xAlign="center" w:y="1"/>
                    <w:ind w:left="69"/>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r>
            <w:tr w:rsidR="0044510C" w:rsidRPr="00D9735B" w14:paraId="3014CA43" w14:textId="77777777" w:rsidTr="00C7605D">
              <w:trPr>
                <w:trHeight w:val="210"/>
              </w:trPr>
              <w:tc>
                <w:tcPr>
                  <w:tcW w:w="1023" w:type="dxa"/>
                  <w:shd w:val="clear" w:color="auto" w:fill="auto"/>
                </w:tcPr>
                <w:p w14:paraId="49FFF401" w14:textId="77777777" w:rsidR="0044510C" w:rsidRPr="00D9735B" w:rsidRDefault="0044510C" w:rsidP="001501F2">
                  <w:pPr>
                    <w:pStyle w:val="TableParagraph"/>
                    <w:framePr w:hSpace="141" w:wrap="around" w:vAnchor="text" w:hAnchor="text" w:xAlign="center" w:y="1"/>
                    <w:ind w:left="217" w:right="208"/>
                    <w:suppressOverlap/>
                    <w:jc w:val="center"/>
                    <w:rPr>
                      <w:rFonts w:ascii="Arial" w:hAnsi="Arial" w:cs="Arial"/>
                      <w:i/>
                      <w:iCs/>
                      <w:sz w:val="12"/>
                      <w:szCs w:val="12"/>
                    </w:rPr>
                  </w:pPr>
                  <w:r w:rsidRPr="00D9735B">
                    <w:rPr>
                      <w:rFonts w:ascii="Arial" w:hAnsi="Arial" w:cs="Arial"/>
                      <w:i/>
                      <w:iCs/>
                      <w:sz w:val="12"/>
                      <w:szCs w:val="12"/>
                    </w:rPr>
                    <w:t>PN-EG-9/12-20</w:t>
                  </w:r>
                </w:p>
              </w:tc>
              <w:tc>
                <w:tcPr>
                  <w:tcW w:w="2341" w:type="dxa"/>
                  <w:shd w:val="clear" w:color="auto" w:fill="auto"/>
                </w:tcPr>
                <w:p w14:paraId="7B40B548" w14:textId="77777777" w:rsidR="0044510C" w:rsidRPr="00D9735B" w:rsidRDefault="0044510C" w:rsidP="001501F2">
                  <w:pPr>
                    <w:pStyle w:val="TableParagraph"/>
                    <w:framePr w:hSpace="141" w:wrap="around" w:vAnchor="text" w:hAnchor="text" w:xAlign="center" w:y="1"/>
                    <w:ind w:left="40"/>
                    <w:suppressOverlap/>
                    <w:jc w:val="center"/>
                    <w:rPr>
                      <w:rFonts w:ascii="Arial" w:hAnsi="Arial" w:cs="Arial"/>
                      <w:i/>
                      <w:iCs/>
                      <w:sz w:val="12"/>
                      <w:szCs w:val="12"/>
                    </w:rPr>
                  </w:pPr>
                  <w:r w:rsidRPr="00D9735B">
                    <w:rPr>
                      <w:rFonts w:ascii="Arial" w:hAnsi="Arial" w:cs="Arial"/>
                      <w:i/>
                      <w:iCs/>
                      <w:w w:val="95"/>
                      <w:sz w:val="12"/>
                      <w:szCs w:val="12"/>
                    </w:rPr>
                    <w:t>SERVOLUTION</w:t>
                  </w:r>
                  <w:r w:rsidRPr="00D9735B">
                    <w:rPr>
                      <w:rFonts w:ascii="Arial" w:hAnsi="Arial" w:cs="Arial"/>
                      <w:i/>
                      <w:iCs/>
                      <w:spacing w:val="23"/>
                      <w:w w:val="95"/>
                      <w:sz w:val="12"/>
                      <w:szCs w:val="12"/>
                    </w:rPr>
                    <w:t xml:space="preserve"> </w:t>
                  </w:r>
                  <w:r w:rsidRPr="00D9735B">
                    <w:rPr>
                      <w:rFonts w:ascii="Arial" w:hAnsi="Arial" w:cs="Arial"/>
                      <w:i/>
                      <w:iCs/>
                      <w:w w:val="95"/>
                      <w:sz w:val="12"/>
                      <w:szCs w:val="12"/>
                    </w:rPr>
                    <w:t>SA</w:t>
                  </w:r>
                  <w:r w:rsidRPr="00D9735B">
                    <w:rPr>
                      <w:rFonts w:ascii="Arial" w:hAnsi="Arial" w:cs="Arial"/>
                      <w:i/>
                      <w:iCs/>
                      <w:spacing w:val="-9"/>
                      <w:w w:val="95"/>
                      <w:sz w:val="12"/>
                      <w:szCs w:val="12"/>
                    </w:rPr>
                    <w:t xml:space="preserve"> </w:t>
                  </w:r>
                  <w:r w:rsidRPr="00D9735B">
                    <w:rPr>
                      <w:rFonts w:ascii="Arial" w:hAnsi="Arial" w:cs="Arial"/>
                      <w:i/>
                      <w:iCs/>
                      <w:w w:val="95"/>
                      <w:sz w:val="12"/>
                      <w:szCs w:val="12"/>
                    </w:rPr>
                    <w:t>DE</w:t>
                  </w:r>
                  <w:r w:rsidRPr="00D9735B">
                    <w:rPr>
                      <w:rFonts w:ascii="Arial" w:hAnsi="Arial" w:cs="Arial"/>
                      <w:i/>
                      <w:iCs/>
                      <w:spacing w:val="14"/>
                      <w:w w:val="95"/>
                      <w:sz w:val="12"/>
                      <w:szCs w:val="12"/>
                    </w:rPr>
                    <w:t xml:space="preserve"> </w:t>
                  </w:r>
                  <w:r w:rsidRPr="00D9735B">
                    <w:rPr>
                      <w:rFonts w:ascii="Arial" w:hAnsi="Arial" w:cs="Arial"/>
                      <w:i/>
                      <w:iCs/>
                      <w:w w:val="95"/>
                      <w:sz w:val="12"/>
                      <w:szCs w:val="12"/>
                    </w:rPr>
                    <w:t>CV</w:t>
                  </w:r>
                </w:p>
              </w:tc>
              <w:tc>
                <w:tcPr>
                  <w:tcW w:w="360" w:type="dxa"/>
                  <w:shd w:val="clear" w:color="auto" w:fill="auto"/>
                </w:tcPr>
                <w:p w14:paraId="7C779313" w14:textId="77777777" w:rsidR="0044510C" w:rsidRPr="00D9735B" w:rsidRDefault="0044510C" w:rsidP="001501F2">
                  <w:pPr>
                    <w:pStyle w:val="TableParagraph"/>
                    <w:framePr w:hSpace="141" w:wrap="around" w:vAnchor="text" w:hAnchor="text" w:xAlign="center" w:y="1"/>
                    <w:ind w:right="22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60" w:type="dxa"/>
                  <w:shd w:val="clear" w:color="auto" w:fill="auto"/>
                </w:tcPr>
                <w:p w14:paraId="12522CED" w14:textId="77777777" w:rsidR="0044510C" w:rsidRPr="00D9735B" w:rsidRDefault="0044510C" w:rsidP="001501F2">
                  <w:pPr>
                    <w:pStyle w:val="TableParagraph"/>
                    <w:framePr w:hSpace="141" w:wrap="around" w:vAnchor="text" w:hAnchor="text" w:xAlign="center" w:y="1"/>
                    <w:ind w:right="221"/>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33" w:type="dxa"/>
                  <w:shd w:val="clear" w:color="auto" w:fill="auto"/>
                </w:tcPr>
                <w:p w14:paraId="75923EA9" w14:textId="77777777" w:rsidR="0044510C" w:rsidRPr="00D9735B" w:rsidRDefault="0044510C" w:rsidP="001501F2">
                  <w:pPr>
                    <w:pStyle w:val="TableParagraph"/>
                    <w:framePr w:hSpace="141" w:wrap="around" w:vAnchor="text" w:hAnchor="text" w:xAlign="center" w:y="1"/>
                    <w:ind w:left="8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59" w:type="dxa"/>
                  <w:shd w:val="clear" w:color="auto" w:fill="auto"/>
                </w:tcPr>
                <w:p w14:paraId="067ACCF0" w14:textId="77777777" w:rsidR="0044510C" w:rsidRPr="00D9735B" w:rsidRDefault="0044510C" w:rsidP="001501F2">
                  <w:pPr>
                    <w:pStyle w:val="TableParagraph"/>
                    <w:framePr w:hSpace="141" w:wrap="around" w:vAnchor="text" w:hAnchor="text" w:xAlign="center" w:y="1"/>
                    <w:ind w:left="69"/>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r>
            <w:tr w:rsidR="0044510C" w:rsidRPr="00D9735B" w14:paraId="56E35BA9" w14:textId="77777777" w:rsidTr="00C7605D">
              <w:trPr>
                <w:trHeight w:val="250"/>
              </w:trPr>
              <w:tc>
                <w:tcPr>
                  <w:tcW w:w="1023" w:type="dxa"/>
                  <w:shd w:val="clear" w:color="auto" w:fill="auto"/>
                </w:tcPr>
                <w:p w14:paraId="28A03339" w14:textId="77777777" w:rsidR="0044510C" w:rsidRPr="00D9735B" w:rsidRDefault="0044510C" w:rsidP="001501F2">
                  <w:pPr>
                    <w:pStyle w:val="TableParagraph"/>
                    <w:framePr w:hSpace="141" w:wrap="around" w:vAnchor="text" w:hAnchor="text" w:xAlign="center" w:y="1"/>
                    <w:ind w:left="217" w:right="208"/>
                    <w:suppressOverlap/>
                    <w:jc w:val="center"/>
                    <w:rPr>
                      <w:rFonts w:ascii="Arial" w:hAnsi="Arial" w:cs="Arial"/>
                      <w:i/>
                      <w:iCs/>
                      <w:sz w:val="12"/>
                      <w:szCs w:val="12"/>
                    </w:rPr>
                  </w:pPr>
                  <w:r w:rsidRPr="00D9735B">
                    <w:rPr>
                      <w:rFonts w:ascii="Arial" w:hAnsi="Arial" w:cs="Arial"/>
                      <w:i/>
                      <w:iCs/>
                      <w:sz w:val="12"/>
                      <w:szCs w:val="12"/>
                    </w:rPr>
                    <w:t>PN1/EG-6/12-20</w:t>
                  </w:r>
                </w:p>
              </w:tc>
              <w:tc>
                <w:tcPr>
                  <w:tcW w:w="2341" w:type="dxa"/>
                  <w:shd w:val="clear" w:color="auto" w:fill="auto"/>
                </w:tcPr>
                <w:p w14:paraId="24D9E51B" w14:textId="77777777" w:rsidR="0044510C" w:rsidRPr="00D9735B" w:rsidRDefault="0044510C" w:rsidP="001501F2">
                  <w:pPr>
                    <w:pStyle w:val="TableParagraph"/>
                    <w:framePr w:hSpace="141" w:wrap="around" w:vAnchor="text" w:hAnchor="text" w:xAlign="center" w:y="1"/>
                    <w:ind w:left="40"/>
                    <w:suppressOverlap/>
                    <w:jc w:val="center"/>
                    <w:rPr>
                      <w:rFonts w:ascii="Arial" w:hAnsi="Arial" w:cs="Arial"/>
                      <w:i/>
                      <w:iCs/>
                      <w:sz w:val="12"/>
                      <w:szCs w:val="12"/>
                    </w:rPr>
                  </w:pPr>
                  <w:r w:rsidRPr="00D9735B">
                    <w:rPr>
                      <w:rFonts w:ascii="Arial" w:hAnsi="Arial" w:cs="Arial"/>
                      <w:i/>
                      <w:iCs/>
                      <w:w w:val="95"/>
                      <w:sz w:val="12"/>
                      <w:szCs w:val="12"/>
                    </w:rPr>
                    <w:t>DISCAMI</w:t>
                  </w:r>
                  <w:r w:rsidRPr="00D9735B">
                    <w:rPr>
                      <w:rFonts w:ascii="Arial" w:hAnsi="Arial" w:cs="Arial"/>
                      <w:i/>
                      <w:iCs/>
                      <w:spacing w:val="2"/>
                      <w:w w:val="95"/>
                      <w:sz w:val="12"/>
                      <w:szCs w:val="12"/>
                    </w:rPr>
                    <w:t xml:space="preserve"> </w:t>
                  </w:r>
                  <w:r w:rsidRPr="00D9735B">
                    <w:rPr>
                      <w:rFonts w:ascii="Arial" w:hAnsi="Arial" w:cs="Arial"/>
                      <w:i/>
                      <w:iCs/>
                      <w:w w:val="95"/>
                      <w:sz w:val="12"/>
                      <w:szCs w:val="12"/>
                    </w:rPr>
                    <w:t>SA</w:t>
                  </w:r>
                  <w:r w:rsidRPr="00D9735B">
                    <w:rPr>
                      <w:rFonts w:ascii="Arial" w:hAnsi="Arial" w:cs="Arial"/>
                      <w:i/>
                      <w:iCs/>
                      <w:spacing w:val="-13"/>
                      <w:w w:val="95"/>
                      <w:sz w:val="12"/>
                      <w:szCs w:val="12"/>
                    </w:rPr>
                    <w:t xml:space="preserve"> </w:t>
                  </w:r>
                  <w:r w:rsidRPr="00D9735B">
                    <w:rPr>
                      <w:rFonts w:ascii="Arial" w:hAnsi="Arial" w:cs="Arial"/>
                      <w:i/>
                      <w:iCs/>
                      <w:w w:val="95"/>
                      <w:sz w:val="12"/>
                      <w:szCs w:val="12"/>
                    </w:rPr>
                    <w:t>DE</w:t>
                  </w:r>
                  <w:r w:rsidRPr="00D9735B">
                    <w:rPr>
                      <w:rFonts w:ascii="Arial" w:hAnsi="Arial" w:cs="Arial"/>
                      <w:i/>
                      <w:iCs/>
                      <w:spacing w:val="9"/>
                      <w:w w:val="95"/>
                      <w:sz w:val="12"/>
                      <w:szCs w:val="12"/>
                    </w:rPr>
                    <w:t xml:space="preserve"> </w:t>
                  </w:r>
                  <w:r w:rsidRPr="00D9735B">
                    <w:rPr>
                      <w:rFonts w:ascii="Arial" w:hAnsi="Arial" w:cs="Arial"/>
                      <w:i/>
                      <w:iCs/>
                      <w:w w:val="95"/>
                      <w:sz w:val="12"/>
                      <w:szCs w:val="12"/>
                    </w:rPr>
                    <w:t>CV</w:t>
                  </w:r>
                </w:p>
              </w:tc>
              <w:tc>
                <w:tcPr>
                  <w:tcW w:w="360" w:type="dxa"/>
                  <w:shd w:val="clear" w:color="auto" w:fill="auto"/>
                </w:tcPr>
                <w:p w14:paraId="5636F6A7" w14:textId="77777777" w:rsidR="0044510C" w:rsidRPr="00D9735B" w:rsidRDefault="0044510C" w:rsidP="001501F2">
                  <w:pPr>
                    <w:pStyle w:val="TableParagraph"/>
                    <w:framePr w:hSpace="141" w:wrap="around" w:vAnchor="text" w:hAnchor="text" w:xAlign="center" w:y="1"/>
                    <w:ind w:right="22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60" w:type="dxa"/>
                  <w:shd w:val="clear" w:color="auto" w:fill="auto"/>
                </w:tcPr>
                <w:p w14:paraId="15A14734" w14:textId="77777777" w:rsidR="0044510C" w:rsidRPr="00D9735B" w:rsidRDefault="0044510C" w:rsidP="001501F2">
                  <w:pPr>
                    <w:pStyle w:val="TableParagraph"/>
                    <w:framePr w:hSpace="141" w:wrap="around" w:vAnchor="text" w:hAnchor="text" w:xAlign="center" w:y="1"/>
                    <w:ind w:right="221"/>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33" w:type="dxa"/>
                  <w:shd w:val="clear" w:color="auto" w:fill="auto"/>
                </w:tcPr>
                <w:p w14:paraId="673543E5" w14:textId="77777777" w:rsidR="0044510C" w:rsidRPr="00D9735B" w:rsidRDefault="0044510C" w:rsidP="001501F2">
                  <w:pPr>
                    <w:pStyle w:val="TableParagraph"/>
                    <w:framePr w:hSpace="141" w:wrap="around" w:vAnchor="text" w:hAnchor="text" w:xAlign="center" w:y="1"/>
                    <w:ind w:left="8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59" w:type="dxa"/>
                  <w:shd w:val="clear" w:color="auto" w:fill="auto"/>
                </w:tcPr>
                <w:p w14:paraId="017A9644" w14:textId="77777777" w:rsidR="0044510C" w:rsidRPr="00D9735B" w:rsidRDefault="0044510C" w:rsidP="001501F2">
                  <w:pPr>
                    <w:pStyle w:val="TableParagraph"/>
                    <w:framePr w:hSpace="141" w:wrap="around" w:vAnchor="text" w:hAnchor="text" w:xAlign="center" w:y="1"/>
                    <w:ind w:left="69"/>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r>
            <w:tr w:rsidR="0044510C" w:rsidRPr="00D9735B" w14:paraId="644E7CEC" w14:textId="77777777" w:rsidTr="00C7605D">
              <w:trPr>
                <w:trHeight w:val="210"/>
              </w:trPr>
              <w:tc>
                <w:tcPr>
                  <w:tcW w:w="1023" w:type="dxa"/>
                  <w:shd w:val="clear" w:color="auto" w:fill="auto"/>
                </w:tcPr>
                <w:p w14:paraId="6B403BA2" w14:textId="77777777" w:rsidR="0044510C" w:rsidRPr="00D9735B" w:rsidRDefault="0044510C" w:rsidP="001501F2">
                  <w:pPr>
                    <w:pStyle w:val="TableParagraph"/>
                    <w:framePr w:hSpace="141" w:wrap="around" w:vAnchor="text" w:hAnchor="text" w:xAlign="center" w:y="1"/>
                    <w:ind w:left="217" w:right="208"/>
                    <w:suppressOverlap/>
                    <w:jc w:val="center"/>
                    <w:rPr>
                      <w:rFonts w:ascii="Arial" w:hAnsi="Arial" w:cs="Arial"/>
                      <w:i/>
                      <w:iCs/>
                      <w:sz w:val="12"/>
                      <w:szCs w:val="12"/>
                    </w:rPr>
                  </w:pPr>
                  <w:r w:rsidRPr="00D9735B">
                    <w:rPr>
                      <w:rFonts w:ascii="Arial" w:hAnsi="Arial" w:cs="Arial"/>
                      <w:i/>
                      <w:iCs/>
                      <w:sz w:val="12"/>
                      <w:szCs w:val="12"/>
                    </w:rPr>
                    <w:t>PN1/EG-8/12-20</w:t>
                  </w:r>
                </w:p>
              </w:tc>
              <w:tc>
                <w:tcPr>
                  <w:tcW w:w="2341" w:type="dxa"/>
                  <w:shd w:val="clear" w:color="auto" w:fill="auto"/>
                </w:tcPr>
                <w:p w14:paraId="1A3CA7F8" w14:textId="77777777" w:rsidR="0044510C" w:rsidRPr="00D9735B" w:rsidRDefault="0044510C" w:rsidP="001501F2">
                  <w:pPr>
                    <w:pStyle w:val="TableParagraph"/>
                    <w:framePr w:hSpace="141" w:wrap="around" w:vAnchor="text" w:hAnchor="text" w:xAlign="center" w:y="1"/>
                    <w:ind w:left="40"/>
                    <w:suppressOverlap/>
                    <w:jc w:val="center"/>
                    <w:rPr>
                      <w:rFonts w:ascii="Arial" w:hAnsi="Arial" w:cs="Arial"/>
                      <w:i/>
                      <w:iCs/>
                      <w:sz w:val="12"/>
                      <w:szCs w:val="12"/>
                    </w:rPr>
                  </w:pPr>
                  <w:r w:rsidRPr="00D9735B">
                    <w:rPr>
                      <w:rFonts w:ascii="Arial" w:hAnsi="Arial" w:cs="Arial"/>
                      <w:i/>
                      <w:iCs/>
                      <w:w w:val="95"/>
                      <w:sz w:val="12"/>
                      <w:szCs w:val="12"/>
                    </w:rPr>
                    <w:t>GRUPO</w:t>
                  </w:r>
                  <w:r w:rsidRPr="00D9735B">
                    <w:rPr>
                      <w:rFonts w:ascii="Arial" w:hAnsi="Arial" w:cs="Arial"/>
                      <w:i/>
                      <w:iCs/>
                      <w:spacing w:val="11"/>
                      <w:w w:val="95"/>
                      <w:sz w:val="12"/>
                      <w:szCs w:val="12"/>
                    </w:rPr>
                    <w:t xml:space="preserve"> </w:t>
                  </w:r>
                  <w:r w:rsidRPr="00D9735B">
                    <w:rPr>
                      <w:rFonts w:ascii="Arial" w:hAnsi="Arial" w:cs="Arial"/>
                      <w:i/>
                      <w:iCs/>
                      <w:w w:val="95"/>
                      <w:sz w:val="12"/>
                      <w:szCs w:val="12"/>
                    </w:rPr>
                    <w:t>ONOHER</w:t>
                  </w:r>
                  <w:r w:rsidRPr="00D9735B">
                    <w:rPr>
                      <w:rFonts w:ascii="Arial" w:hAnsi="Arial" w:cs="Arial"/>
                      <w:i/>
                      <w:iCs/>
                      <w:spacing w:val="28"/>
                      <w:w w:val="95"/>
                      <w:sz w:val="12"/>
                      <w:szCs w:val="12"/>
                    </w:rPr>
                    <w:t xml:space="preserve"> </w:t>
                  </w:r>
                  <w:r w:rsidRPr="00D9735B">
                    <w:rPr>
                      <w:rFonts w:ascii="Arial" w:hAnsi="Arial" w:cs="Arial"/>
                      <w:i/>
                      <w:iCs/>
                      <w:w w:val="95"/>
                      <w:sz w:val="12"/>
                      <w:szCs w:val="12"/>
                    </w:rPr>
                    <w:t>SA</w:t>
                  </w:r>
                  <w:r w:rsidRPr="00D9735B">
                    <w:rPr>
                      <w:rFonts w:ascii="Arial" w:hAnsi="Arial" w:cs="Arial"/>
                      <w:i/>
                      <w:iCs/>
                      <w:spacing w:val="-6"/>
                      <w:w w:val="95"/>
                      <w:sz w:val="12"/>
                      <w:szCs w:val="12"/>
                    </w:rPr>
                    <w:t xml:space="preserve"> </w:t>
                  </w:r>
                  <w:r w:rsidRPr="00D9735B">
                    <w:rPr>
                      <w:rFonts w:ascii="Arial" w:hAnsi="Arial" w:cs="Arial"/>
                      <w:i/>
                      <w:iCs/>
                      <w:w w:val="95"/>
                      <w:sz w:val="12"/>
                      <w:szCs w:val="12"/>
                    </w:rPr>
                    <w:t>DE</w:t>
                  </w:r>
                  <w:r w:rsidRPr="00D9735B">
                    <w:rPr>
                      <w:rFonts w:ascii="Arial" w:hAnsi="Arial" w:cs="Arial"/>
                      <w:i/>
                      <w:iCs/>
                      <w:spacing w:val="19"/>
                      <w:w w:val="95"/>
                      <w:sz w:val="12"/>
                      <w:szCs w:val="12"/>
                    </w:rPr>
                    <w:t xml:space="preserve"> </w:t>
                  </w:r>
                  <w:r w:rsidRPr="00D9735B">
                    <w:rPr>
                      <w:rFonts w:ascii="Arial" w:hAnsi="Arial" w:cs="Arial"/>
                      <w:i/>
                      <w:iCs/>
                      <w:w w:val="95"/>
                      <w:sz w:val="12"/>
                      <w:szCs w:val="12"/>
                    </w:rPr>
                    <w:t>CV</w:t>
                  </w:r>
                </w:p>
              </w:tc>
              <w:tc>
                <w:tcPr>
                  <w:tcW w:w="360" w:type="dxa"/>
                  <w:shd w:val="clear" w:color="auto" w:fill="auto"/>
                </w:tcPr>
                <w:p w14:paraId="2404A126" w14:textId="77777777" w:rsidR="0044510C" w:rsidRPr="00D9735B" w:rsidRDefault="0044510C" w:rsidP="001501F2">
                  <w:pPr>
                    <w:pStyle w:val="TableParagraph"/>
                    <w:framePr w:hSpace="141" w:wrap="around" w:vAnchor="text" w:hAnchor="text" w:xAlign="center" w:y="1"/>
                    <w:ind w:right="22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60" w:type="dxa"/>
                  <w:shd w:val="clear" w:color="auto" w:fill="auto"/>
                </w:tcPr>
                <w:p w14:paraId="60A6F04A" w14:textId="77777777" w:rsidR="0044510C" w:rsidRPr="00D9735B" w:rsidRDefault="0044510C" w:rsidP="001501F2">
                  <w:pPr>
                    <w:pStyle w:val="TableParagraph"/>
                    <w:framePr w:hSpace="141" w:wrap="around" w:vAnchor="text" w:hAnchor="text" w:xAlign="center" w:y="1"/>
                    <w:ind w:right="221"/>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33" w:type="dxa"/>
                  <w:shd w:val="clear" w:color="auto" w:fill="auto"/>
                </w:tcPr>
                <w:p w14:paraId="7F5D3DA4" w14:textId="77777777" w:rsidR="0044510C" w:rsidRPr="00D9735B" w:rsidRDefault="0044510C" w:rsidP="001501F2">
                  <w:pPr>
                    <w:pStyle w:val="TableParagraph"/>
                    <w:framePr w:hSpace="141" w:wrap="around" w:vAnchor="text" w:hAnchor="text" w:xAlign="center" w:y="1"/>
                    <w:ind w:left="82"/>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c>
                <w:tcPr>
                  <w:tcW w:w="359" w:type="dxa"/>
                  <w:shd w:val="clear" w:color="auto" w:fill="auto"/>
                </w:tcPr>
                <w:p w14:paraId="3712B8F6" w14:textId="77777777" w:rsidR="0044510C" w:rsidRPr="00D9735B" w:rsidRDefault="0044510C" w:rsidP="001501F2">
                  <w:pPr>
                    <w:pStyle w:val="TableParagraph"/>
                    <w:framePr w:hSpace="141" w:wrap="around" w:vAnchor="text" w:hAnchor="text" w:xAlign="center" w:y="1"/>
                    <w:ind w:left="69"/>
                    <w:suppressOverlap/>
                    <w:jc w:val="center"/>
                    <w:rPr>
                      <w:rFonts w:ascii="Arial" w:hAnsi="Arial" w:cs="Arial"/>
                      <w:i/>
                      <w:iCs/>
                      <w:sz w:val="12"/>
                      <w:szCs w:val="12"/>
                    </w:rPr>
                  </w:pPr>
                  <w:r w:rsidRPr="00D9735B">
                    <w:rPr>
                      <w:rFonts w:ascii="Segoe UI Symbol" w:hAnsi="Segoe UI Symbol" w:cs="Segoe UI Symbol"/>
                      <w:i/>
                      <w:iCs/>
                      <w:w w:val="102"/>
                      <w:sz w:val="12"/>
                      <w:szCs w:val="12"/>
                    </w:rPr>
                    <w:t>✓</w:t>
                  </w:r>
                </w:p>
              </w:tc>
            </w:tr>
          </w:tbl>
          <w:p w14:paraId="1F0B1971" w14:textId="77777777" w:rsidR="0044510C" w:rsidRPr="00D9735B" w:rsidRDefault="0044510C" w:rsidP="0044510C">
            <w:pPr>
              <w:ind w:right="128"/>
              <w:jc w:val="both"/>
              <w:rPr>
                <w:rFonts w:ascii="Arial" w:eastAsia="Times New Roman" w:hAnsi="Arial" w:cs="Arial"/>
                <w:i/>
                <w:iCs/>
                <w:sz w:val="18"/>
                <w:szCs w:val="18"/>
              </w:rPr>
            </w:pPr>
          </w:p>
          <w:p w14:paraId="5DAB312A" w14:textId="0BB7A394" w:rsidR="0044510C" w:rsidRPr="00D9735B" w:rsidRDefault="0044510C" w:rsidP="0044510C">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Con relación a los proveedores señalados con (1) en la columna “Referencia” del </w:t>
            </w:r>
            <w:r w:rsidRPr="00D9735B">
              <w:rPr>
                <w:rFonts w:ascii="Arial" w:eastAsia="Times New Roman" w:hAnsi="Arial" w:cs="Arial"/>
                <w:b/>
                <w:bCs/>
                <w:i/>
                <w:iCs/>
                <w:sz w:val="18"/>
                <w:szCs w:val="18"/>
              </w:rPr>
              <w:t>Anexo 3.7.2</w:t>
            </w:r>
            <w:r w:rsidRPr="00D9735B">
              <w:rPr>
                <w:rFonts w:ascii="Arial" w:eastAsia="Times New Roman" w:hAnsi="Arial" w:cs="Arial"/>
                <w:i/>
                <w:iCs/>
                <w:sz w:val="18"/>
                <w:szCs w:val="18"/>
              </w:rPr>
              <w:t>, se constató que presentó contratos, facturas, transferencias, XML, sin embargo, aunque manifiesta que presenta le evidencia documental, se observó que presenta fotos de diversos eventos, sin que dichas fotografías den certeza a la prestación de servicios de las empresas señaladas, ya que no concuerdan con los fines de los contratos, por lo cual se solicita la relación detallada con el desglose de montos unitarios y totales, por evento y por estado de todo lo que tenga que ver con la prestación de servicios de los proveedores; por lo que se refiere al proveedor señalado con (2) en la columna de “Referencia” del Anexo en mención, aun cuando señaló que presentó contrato, de la revisión a los diferentes apartados en el SIF, no fue localizado.</w:t>
            </w:r>
          </w:p>
          <w:p w14:paraId="47E845EF" w14:textId="77777777" w:rsidR="0044510C" w:rsidRPr="00D9735B" w:rsidRDefault="0044510C" w:rsidP="0044510C">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Por lo anterior, se le solicita presentar en el SIF lo siguiente:  </w:t>
            </w:r>
          </w:p>
          <w:p w14:paraId="1E9BEEBC" w14:textId="77777777" w:rsidR="0044510C" w:rsidRPr="00D9735B" w:rsidRDefault="0044510C" w:rsidP="0044510C">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 Las pólizas con sus respectivos soportes documentales señalados en la columna "Documentación faltante” del </w:t>
            </w:r>
            <w:r w:rsidRPr="00D9735B">
              <w:rPr>
                <w:rFonts w:ascii="Arial" w:eastAsia="Times New Roman" w:hAnsi="Arial" w:cs="Arial"/>
                <w:b/>
                <w:bCs/>
                <w:i/>
                <w:iCs/>
                <w:sz w:val="18"/>
                <w:szCs w:val="18"/>
              </w:rPr>
              <w:t>Anexo 3.7.2</w:t>
            </w:r>
            <w:r w:rsidRPr="00D9735B">
              <w:rPr>
                <w:rFonts w:ascii="Arial" w:eastAsia="Times New Roman" w:hAnsi="Arial" w:cs="Arial"/>
                <w:i/>
                <w:iCs/>
                <w:sz w:val="18"/>
                <w:szCs w:val="18"/>
              </w:rPr>
              <w:t>. del presente oficio</w:t>
            </w:r>
          </w:p>
          <w:p w14:paraId="48298616" w14:textId="77777777" w:rsidR="0044510C" w:rsidRPr="00D9735B" w:rsidRDefault="0044510C" w:rsidP="0044510C">
            <w:pPr>
              <w:ind w:right="128"/>
              <w:jc w:val="both"/>
              <w:rPr>
                <w:rFonts w:ascii="Arial" w:eastAsia="Times New Roman" w:hAnsi="Arial" w:cs="Arial"/>
                <w:i/>
                <w:iCs/>
                <w:sz w:val="18"/>
                <w:szCs w:val="18"/>
              </w:rPr>
            </w:pPr>
            <w:r w:rsidRPr="00D9735B">
              <w:rPr>
                <w:rFonts w:ascii="Arial" w:eastAsia="Times New Roman" w:hAnsi="Arial" w:cs="Arial"/>
                <w:i/>
                <w:iCs/>
                <w:sz w:val="18"/>
                <w:szCs w:val="18"/>
              </w:rPr>
              <w:t>• Las aclaraciones que a su derecho convenga.</w:t>
            </w:r>
          </w:p>
          <w:p w14:paraId="4B0C3934" w14:textId="22117BAC" w:rsidR="0044510C" w:rsidRPr="00D9735B" w:rsidRDefault="0044510C" w:rsidP="00DF54DD">
            <w:pPr>
              <w:ind w:right="128"/>
              <w:jc w:val="both"/>
              <w:rPr>
                <w:rFonts w:ascii="Arial" w:eastAsia="Times New Roman" w:hAnsi="Arial" w:cs="Arial"/>
                <w:i/>
                <w:iCs/>
                <w:sz w:val="18"/>
                <w:szCs w:val="18"/>
              </w:rPr>
            </w:pPr>
            <w:r w:rsidRPr="00D9735B">
              <w:rPr>
                <w:rFonts w:ascii="Arial" w:eastAsia="Times New Roman" w:hAnsi="Arial" w:cs="Arial"/>
                <w:i/>
                <w:iCs/>
                <w:sz w:val="18"/>
                <w:szCs w:val="18"/>
              </w:rPr>
              <w:t>Lo anterior, de conformidad con lo dispuesto en los artículos 25, numeral 1, inciso n) de la LGPP; 33, numeral 1, inciso i), 39, numeral 6, 46, numeral 1, 126 y 127, numeral 1 del RF.</w:t>
            </w:r>
          </w:p>
        </w:tc>
        <w:tc>
          <w:tcPr>
            <w:tcW w:w="3686" w:type="dxa"/>
          </w:tcPr>
          <w:p w14:paraId="6BE7124C" w14:textId="77777777" w:rsidR="0044510C" w:rsidRPr="00D9735B" w:rsidRDefault="0044510C" w:rsidP="0044510C">
            <w:pPr>
              <w:widowControl w:val="0"/>
              <w:tabs>
                <w:tab w:val="left" w:pos="1502"/>
              </w:tabs>
              <w:autoSpaceDE w:val="0"/>
              <w:autoSpaceDN w:val="0"/>
              <w:spacing w:before="1" w:line="271" w:lineRule="auto"/>
              <w:ind w:right="131"/>
              <w:jc w:val="both"/>
              <w:rPr>
                <w:rFonts w:ascii="Arial" w:hAnsi="Arial" w:cs="Arial"/>
                <w:i/>
                <w:iCs/>
                <w:sz w:val="18"/>
                <w:szCs w:val="18"/>
              </w:rPr>
            </w:pPr>
            <w:r w:rsidRPr="00D9735B">
              <w:rPr>
                <w:rFonts w:ascii="Arial" w:hAnsi="Arial" w:cs="Arial"/>
                <w:i/>
                <w:iCs/>
                <w:sz w:val="18"/>
                <w:szCs w:val="18"/>
              </w:rPr>
              <w:lastRenderedPageBreak/>
              <w:t>“(…)</w:t>
            </w:r>
          </w:p>
          <w:p w14:paraId="5049DB4B" w14:textId="11AE6F0D" w:rsidR="0044510C" w:rsidRPr="00D9735B" w:rsidRDefault="0044510C" w:rsidP="0044510C">
            <w:pPr>
              <w:widowControl w:val="0"/>
              <w:tabs>
                <w:tab w:val="left" w:pos="1502"/>
              </w:tabs>
              <w:autoSpaceDE w:val="0"/>
              <w:autoSpaceDN w:val="0"/>
              <w:spacing w:before="1" w:line="271" w:lineRule="auto"/>
              <w:ind w:right="131"/>
              <w:jc w:val="both"/>
              <w:rPr>
                <w:rFonts w:ascii="Arial" w:hAnsi="Arial" w:cs="Arial"/>
                <w:i/>
                <w:iCs/>
                <w:sz w:val="18"/>
                <w:szCs w:val="18"/>
              </w:rPr>
            </w:pPr>
            <w:r w:rsidRPr="00D9735B">
              <w:rPr>
                <w:rFonts w:ascii="Arial" w:hAnsi="Arial" w:cs="Arial"/>
                <w:i/>
                <w:iCs/>
                <w:sz w:val="18"/>
                <w:szCs w:val="18"/>
              </w:rPr>
              <w:t>Se presenta relación en la cual se muestra el costo unitario y los totales de las</w:t>
            </w:r>
            <w:r w:rsidRPr="00D9735B">
              <w:rPr>
                <w:rFonts w:ascii="Arial" w:hAnsi="Arial" w:cs="Arial"/>
                <w:i/>
                <w:iCs/>
                <w:spacing w:val="1"/>
                <w:sz w:val="18"/>
                <w:szCs w:val="18"/>
              </w:rPr>
              <w:t xml:space="preserve"> </w:t>
            </w:r>
            <w:r w:rsidRPr="00D9735B">
              <w:rPr>
                <w:rFonts w:ascii="Arial" w:hAnsi="Arial" w:cs="Arial"/>
                <w:i/>
                <w:iCs/>
                <w:sz w:val="18"/>
                <w:szCs w:val="18"/>
              </w:rPr>
              <w:t>operaciones</w:t>
            </w:r>
            <w:r w:rsidRPr="00D9735B">
              <w:rPr>
                <w:rFonts w:ascii="Arial" w:hAnsi="Arial" w:cs="Arial"/>
                <w:i/>
                <w:iCs/>
                <w:spacing w:val="1"/>
                <w:sz w:val="18"/>
                <w:szCs w:val="18"/>
              </w:rPr>
              <w:t xml:space="preserve"> </w:t>
            </w:r>
            <w:r w:rsidRPr="00D9735B">
              <w:rPr>
                <w:rFonts w:ascii="Arial" w:hAnsi="Arial" w:cs="Arial"/>
                <w:i/>
                <w:iCs/>
                <w:sz w:val="18"/>
                <w:szCs w:val="18"/>
              </w:rPr>
              <w:t>celebradas</w:t>
            </w:r>
            <w:r w:rsidRPr="00D9735B">
              <w:rPr>
                <w:rFonts w:ascii="Arial" w:hAnsi="Arial" w:cs="Arial"/>
                <w:i/>
                <w:iCs/>
                <w:spacing w:val="1"/>
                <w:sz w:val="18"/>
                <w:szCs w:val="18"/>
              </w:rPr>
              <w:t xml:space="preserve"> </w:t>
            </w:r>
            <w:r w:rsidRPr="00D9735B">
              <w:rPr>
                <w:rFonts w:ascii="Arial" w:hAnsi="Arial" w:cs="Arial"/>
                <w:i/>
                <w:iCs/>
                <w:sz w:val="18"/>
                <w:szCs w:val="18"/>
              </w:rPr>
              <w:t>con</w:t>
            </w:r>
            <w:r w:rsidRPr="00D9735B">
              <w:rPr>
                <w:rFonts w:ascii="Arial" w:hAnsi="Arial" w:cs="Arial"/>
                <w:i/>
                <w:iCs/>
                <w:spacing w:val="1"/>
                <w:sz w:val="18"/>
                <w:szCs w:val="18"/>
              </w:rPr>
              <w:t xml:space="preserve"> </w:t>
            </w:r>
            <w:r w:rsidRPr="00D9735B">
              <w:rPr>
                <w:rFonts w:ascii="Arial" w:hAnsi="Arial" w:cs="Arial"/>
                <w:i/>
                <w:iCs/>
                <w:sz w:val="18"/>
                <w:szCs w:val="18"/>
              </w:rPr>
              <w:t>los</w:t>
            </w:r>
            <w:r w:rsidRPr="00D9735B">
              <w:rPr>
                <w:rFonts w:ascii="Arial" w:hAnsi="Arial" w:cs="Arial"/>
                <w:i/>
                <w:iCs/>
                <w:spacing w:val="1"/>
                <w:sz w:val="18"/>
                <w:szCs w:val="18"/>
              </w:rPr>
              <w:t xml:space="preserve"> </w:t>
            </w:r>
            <w:r w:rsidRPr="00D9735B">
              <w:rPr>
                <w:rFonts w:ascii="Arial" w:hAnsi="Arial" w:cs="Arial"/>
                <w:i/>
                <w:iCs/>
                <w:sz w:val="18"/>
                <w:szCs w:val="18"/>
              </w:rPr>
              <w:t>prestadores</w:t>
            </w:r>
            <w:r w:rsidRPr="00D9735B">
              <w:rPr>
                <w:rFonts w:ascii="Arial" w:hAnsi="Arial" w:cs="Arial"/>
                <w:i/>
                <w:iCs/>
                <w:spacing w:val="1"/>
                <w:sz w:val="18"/>
                <w:szCs w:val="18"/>
              </w:rPr>
              <w:t xml:space="preserve"> </w:t>
            </w:r>
            <w:r w:rsidRPr="00D9735B">
              <w:rPr>
                <w:rFonts w:ascii="Arial" w:hAnsi="Arial" w:cs="Arial"/>
                <w:i/>
                <w:iCs/>
                <w:sz w:val="18"/>
                <w:szCs w:val="18"/>
              </w:rPr>
              <w:t>de</w:t>
            </w:r>
            <w:r w:rsidRPr="00D9735B">
              <w:rPr>
                <w:rFonts w:ascii="Arial" w:hAnsi="Arial" w:cs="Arial"/>
                <w:i/>
                <w:iCs/>
                <w:spacing w:val="1"/>
                <w:sz w:val="18"/>
                <w:szCs w:val="18"/>
              </w:rPr>
              <w:t xml:space="preserve"> </w:t>
            </w:r>
            <w:r w:rsidRPr="00D9735B">
              <w:rPr>
                <w:rFonts w:ascii="Arial" w:hAnsi="Arial" w:cs="Arial"/>
                <w:i/>
                <w:iCs/>
                <w:sz w:val="18"/>
                <w:szCs w:val="18"/>
              </w:rPr>
              <w:t>servicios</w:t>
            </w:r>
            <w:r w:rsidRPr="00D9735B">
              <w:rPr>
                <w:rFonts w:ascii="Arial" w:hAnsi="Arial" w:cs="Arial"/>
                <w:i/>
                <w:iCs/>
                <w:spacing w:val="1"/>
                <w:sz w:val="18"/>
                <w:szCs w:val="18"/>
              </w:rPr>
              <w:t xml:space="preserve"> </w:t>
            </w:r>
            <w:r w:rsidRPr="00D9735B">
              <w:rPr>
                <w:rFonts w:ascii="Arial" w:hAnsi="Arial" w:cs="Arial"/>
                <w:i/>
                <w:iCs/>
                <w:sz w:val="18"/>
                <w:szCs w:val="18"/>
              </w:rPr>
              <w:t>observados</w:t>
            </w:r>
            <w:r w:rsidRPr="00D9735B">
              <w:rPr>
                <w:rFonts w:ascii="Arial" w:hAnsi="Arial" w:cs="Arial"/>
                <w:i/>
                <w:iCs/>
                <w:spacing w:val="1"/>
                <w:sz w:val="18"/>
                <w:szCs w:val="18"/>
              </w:rPr>
              <w:t xml:space="preserve"> </w:t>
            </w:r>
            <w:r w:rsidRPr="00D9735B">
              <w:rPr>
                <w:rFonts w:ascii="Arial" w:hAnsi="Arial" w:cs="Arial"/>
                <w:i/>
                <w:iCs/>
                <w:sz w:val="18"/>
                <w:szCs w:val="18"/>
              </w:rPr>
              <w:t>por</w:t>
            </w:r>
            <w:r w:rsidRPr="00D9735B">
              <w:rPr>
                <w:rFonts w:ascii="Arial" w:hAnsi="Arial" w:cs="Arial"/>
                <w:i/>
                <w:iCs/>
                <w:spacing w:val="1"/>
                <w:sz w:val="18"/>
                <w:szCs w:val="18"/>
              </w:rPr>
              <w:t xml:space="preserve"> </w:t>
            </w:r>
            <w:r w:rsidRPr="00D9735B">
              <w:rPr>
                <w:rFonts w:ascii="Arial" w:hAnsi="Arial" w:cs="Arial"/>
                <w:i/>
                <w:iCs/>
                <w:sz w:val="18"/>
                <w:szCs w:val="18"/>
              </w:rPr>
              <w:t>la</w:t>
            </w:r>
            <w:r w:rsidRPr="00D9735B">
              <w:rPr>
                <w:rFonts w:ascii="Arial" w:hAnsi="Arial" w:cs="Arial"/>
                <w:i/>
                <w:iCs/>
                <w:spacing w:val="1"/>
                <w:sz w:val="18"/>
                <w:szCs w:val="18"/>
              </w:rPr>
              <w:t xml:space="preserve"> </w:t>
            </w:r>
            <w:r w:rsidRPr="00D9735B">
              <w:rPr>
                <w:rFonts w:ascii="Arial" w:hAnsi="Arial" w:cs="Arial"/>
                <w:i/>
                <w:iCs/>
                <w:sz w:val="18"/>
                <w:szCs w:val="18"/>
              </w:rPr>
              <w:t>autoridad,</w:t>
            </w:r>
            <w:r w:rsidRPr="00D9735B">
              <w:rPr>
                <w:rFonts w:ascii="Arial" w:hAnsi="Arial" w:cs="Arial"/>
                <w:i/>
                <w:iCs/>
                <w:spacing w:val="-2"/>
                <w:sz w:val="18"/>
                <w:szCs w:val="18"/>
              </w:rPr>
              <w:t xml:space="preserve"> </w:t>
            </w:r>
            <w:r w:rsidRPr="00D9735B">
              <w:rPr>
                <w:rFonts w:ascii="Arial" w:hAnsi="Arial" w:cs="Arial"/>
                <w:i/>
                <w:iCs/>
                <w:sz w:val="18"/>
                <w:szCs w:val="18"/>
              </w:rPr>
              <w:t>mismo</w:t>
            </w:r>
            <w:r w:rsidRPr="00D9735B">
              <w:rPr>
                <w:rFonts w:ascii="Arial" w:hAnsi="Arial" w:cs="Arial"/>
                <w:i/>
                <w:iCs/>
                <w:spacing w:val="-2"/>
                <w:sz w:val="18"/>
                <w:szCs w:val="18"/>
              </w:rPr>
              <w:t xml:space="preserve"> </w:t>
            </w:r>
            <w:r w:rsidRPr="00D9735B">
              <w:rPr>
                <w:rFonts w:ascii="Arial" w:hAnsi="Arial" w:cs="Arial"/>
                <w:i/>
                <w:iCs/>
                <w:sz w:val="18"/>
                <w:szCs w:val="18"/>
              </w:rPr>
              <w:t>que</w:t>
            </w:r>
            <w:r w:rsidRPr="00D9735B">
              <w:rPr>
                <w:rFonts w:ascii="Arial" w:hAnsi="Arial" w:cs="Arial"/>
                <w:i/>
                <w:iCs/>
                <w:spacing w:val="-2"/>
                <w:sz w:val="18"/>
                <w:szCs w:val="18"/>
              </w:rPr>
              <w:t xml:space="preserve"> </w:t>
            </w:r>
            <w:r w:rsidRPr="00D9735B">
              <w:rPr>
                <w:rFonts w:ascii="Arial" w:hAnsi="Arial" w:cs="Arial"/>
                <w:i/>
                <w:iCs/>
                <w:sz w:val="18"/>
                <w:szCs w:val="18"/>
              </w:rPr>
              <w:t>se</w:t>
            </w:r>
            <w:r w:rsidRPr="00D9735B">
              <w:rPr>
                <w:rFonts w:ascii="Arial" w:hAnsi="Arial" w:cs="Arial"/>
                <w:i/>
                <w:iCs/>
                <w:spacing w:val="-2"/>
                <w:sz w:val="18"/>
                <w:szCs w:val="18"/>
              </w:rPr>
              <w:t xml:space="preserve"> </w:t>
            </w:r>
            <w:r w:rsidRPr="00D9735B">
              <w:rPr>
                <w:rFonts w:ascii="Arial" w:hAnsi="Arial" w:cs="Arial"/>
                <w:i/>
                <w:iCs/>
                <w:sz w:val="18"/>
                <w:szCs w:val="18"/>
              </w:rPr>
              <w:t>detallan a</w:t>
            </w:r>
            <w:r w:rsidRPr="00D9735B">
              <w:rPr>
                <w:rFonts w:ascii="Arial" w:hAnsi="Arial" w:cs="Arial"/>
                <w:i/>
                <w:iCs/>
                <w:spacing w:val="-2"/>
                <w:sz w:val="18"/>
                <w:szCs w:val="18"/>
              </w:rPr>
              <w:t xml:space="preserve"> </w:t>
            </w:r>
            <w:r w:rsidRPr="00D9735B">
              <w:rPr>
                <w:rFonts w:ascii="Arial" w:hAnsi="Arial" w:cs="Arial"/>
                <w:i/>
                <w:iCs/>
                <w:sz w:val="18"/>
                <w:szCs w:val="18"/>
              </w:rPr>
              <w:t>continuación</w:t>
            </w:r>
            <w:r w:rsidRPr="00D9735B">
              <w:rPr>
                <w:rFonts w:ascii="Arial" w:hAnsi="Arial" w:cs="Arial"/>
                <w:i/>
                <w:iCs/>
                <w:spacing w:val="-2"/>
                <w:sz w:val="18"/>
                <w:szCs w:val="18"/>
              </w:rPr>
              <w:t>:</w:t>
            </w:r>
          </w:p>
          <w:p w14:paraId="51367EA2" w14:textId="3EB9BDE7" w:rsidR="0044510C" w:rsidRPr="00D9735B" w:rsidRDefault="0044510C" w:rsidP="00F42418">
            <w:pPr>
              <w:pStyle w:val="NormalWeb"/>
              <w:framePr w:hSpace="0" w:wrap="auto" w:vAnchor="margin" w:xAlign="left" w:yAlign="inline"/>
              <w:suppressOverlap w:val="0"/>
              <w:rPr>
                <w:b/>
              </w:rPr>
            </w:pPr>
            <w:r w:rsidRPr="00D9735B">
              <w:t>Véase cuadro de la página 3 del</w:t>
            </w:r>
            <w:r w:rsidRPr="00D9735B">
              <w:rPr>
                <w:b/>
              </w:rPr>
              <w:t xml:space="preserve"> ANEXO R2-1-RSP CEN</w:t>
            </w:r>
          </w:p>
          <w:p w14:paraId="4A6DFD03" w14:textId="75DCADDD" w:rsidR="0044510C" w:rsidRPr="00D9735B" w:rsidRDefault="0044510C" w:rsidP="0044510C">
            <w:pPr>
              <w:widowControl w:val="0"/>
              <w:tabs>
                <w:tab w:val="left" w:pos="1502"/>
              </w:tabs>
              <w:autoSpaceDE w:val="0"/>
              <w:autoSpaceDN w:val="0"/>
              <w:spacing w:before="1" w:line="271" w:lineRule="auto"/>
              <w:ind w:right="131"/>
              <w:jc w:val="both"/>
              <w:rPr>
                <w:rFonts w:ascii="Arial" w:hAnsi="Arial" w:cs="Arial"/>
                <w:i/>
                <w:iCs/>
                <w:sz w:val="18"/>
                <w:szCs w:val="18"/>
              </w:rPr>
            </w:pPr>
            <w:r w:rsidRPr="00D9735B">
              <w:rPr>
                <w:rFonts w:ascii="Arial" w:hAnsi="Arial" w:cs="Arial"/>
                <w:i/>
                <w:iCs/>
                <w:sz w:val="18"/>
                <w:szCs w:val="18"/>
              </w:rPr>
              <w:t>(…)”</w:t>
            </w:r>
          </w:p>
          <w:p w14:paraId="2EFB6E09" w14:textId="77777777" w:rsidR="0044510C" w:rsidRPr="00D9735B" w:rsidRDefault="0044510C" w:rsidP="00F42418">
            <w:pPr>
              <w:pStyle w:val="NormalWeb"/>
              <w:framePr w:hSpace="0" w:wrap="auto" w:vAnchor="margin" w:xAlign="left" w:yAlign="inline"/>
              <w:suppressOverlap w:val="0"/>
            </w:pPr>
          </w:p>
        </w:tc>
        <w:tc>
          <w:tcPr>
            <w:tcW w:w="4110" w:type="dxa"/>
          </w:tcPr>
          <w:p w14:paraId="6B7DEF16" w14:textId="77777777" w:rsidR="00821228" w:rsidRPr="00D9735B" w:rsidRDefault="0044510C" w:rsidP="00821228">
            <w:pPr>
              <w:pStyle w:val="Sinespaciado"/>
              <w:jc w:val="both"/>
              <w:rPr>
                <w:rFonts w:ascii="Arial" w:hAnsi="Arial" w:cs="Arial"/>
                <w:b/>
                <w:bCs/>
                <w:sz w:val="18"/>
                <w:szCs w:val="18"/>
              </w:rPr>
            </w:pPr>
            <w:r w:rsidRPr="00D9735B">
              <w:rPr>
                <w:rFonts w:ascii="Arial" w:hAnsi="Arial" w:cs="Arial"/>
                <w:b/>
                <w:bCs/>
                <w:sz w:val="18"/>
                <w:szCs w:val="18"/>
              </w:rPr>
              <w:t>No Atendida</w:t>
            </w:r>
          </w:p>
          <w:p w14:paraId="649EE9C3" w14:textId="77777777" w:rsidR="00821228" w:rsidRPr="00D9735B" w:rsidRDefault="00821228" w:rsidP="00821228">
            <w:pPr>
              <w:pStyle w:val="Sinespaciado"/>
              <w:jc w:val="both"/>
              <w:rPr>
                <w:rFonts w:ascii="Arial" w:hAnsi="Arial" w:cs="Arial"/>
                <w:b/>
                <w:bCs/>
                <w:sz w:val="18"/>
                <w:szCs w:val="18"/>
              </w:rPr>
            </w:pPr>
          </w:p>
          <w:p w14:paraId="39D47559" w14:textId="358D319A" w:rsidR="0044510C" w:rsidRPr="00D9735B" w:rsidRDefault="0044510C" w:rsidP="00821228">
            <w:pPr>
              <w:pStyle w:val="Sinespaciado"/>
              <w:jc w:val="both"/>
              <w:rPr>
                <w:rFonts w:ascii="Arial" w:hAnsi="Arial" w:cs="Arial"/>
                <w:b/>
                <w:bCs/>
                <w:sz w:val="18"/>
                <w:szCs w:val="18"/>
              </w:rPr>
            </w:pPr>
            <w:r w:rsidRPr="00D9735B">
              <w:rPr>
                <w:rFonts w:ascii="Arial" w:hAnsi="Arial" w:cs="Arial"/>
                <w:sz w:val="18"/>
                <w:szCs w:val="18"/>
              </w:rPr>
              <w:t xml:space="preserve">Del análisis a las aclaraciones y de la revisión a la documentación presentada en el SIF, se observó que referente a la póliza señala con </w:t>
            </w:r>
            <w:r w:rsidRPr="00D9735B">
              <w:rPr>
                <w:rFonts w:ascii="Arial" w:hAnsi="Arial" w:cs="Arial"/>
                <w:b/>
                <w:bCs/>
                <w:sz w:val="18"/>
                <w:szCs w:val="18"/>
              </w:rPr>
              <w:t>(2)</w:t>
            </w:r>
            <w:r w:rsidRPr="00D9735B">
              <w:rPr>
                <w:rFonts w:ascii="Arial" w:hAnsi="Arial" w:cs="Arial"/>
                <w:sz w:val="18"/>
                <w:szCs w:val="18"/>
              </w:rPr>
              <w:t xml:space="preserve"> en la columna “Referencia</w:t>
            </w:r>
            <w:r w:rsidR="00485F94" w:rsidRPr="00D9735B">
              <w:rPr>
                <w:rFonts w:ascii="Arial" w:hAnsi="Arial" w:cs="Arial"/>
                <w:sz w:val="18"/>
                <w:szCs w:val="18"/>
              </w:rPr>
              <w:t xml:space="preserve"> de dictamen</w:t>
            </w:r>
            <w:r w:rsidRPr="00D9735B">
              <w:rPr>
                <w:rFonts w:ascii="Arial" w:hAnsi="Arial" w:cs="Arial"/>
                <w:sz w:val="18"/>
                <w:szCs w:val="18"/>
              </w:rPr>
              <w:t xml:space="preserve">” del </w:t>
            </w:r>
            <w:r w:rsidR="00485F94" w:rsidRPr="00D9735B">
              <w:rPr>
                <w:rFonts w:ascii="Arial" w:hAnsi="Arial" w:cs="Arial"/>
                <w:b/>
                <w:bCs/>
                <w:sz w:val="18"/>
                <w:szCs w:val="18"/>
              </w:rPr>
              <w:t>ANEXO</w:t>
            </w:r>
            <w:r w:rsidRPr="00D9735B">
              <w:rPr>
                <w:rFonts w:ascii="Arial" w:hAnsi="Arial" w:cs="Arial"/>
                <w:b/>
                <w:bCs/>
                <w:sz w:val="18"/>
                <w:szCs w:val="18"/>
              </w:rPr>
              <w:t xml:space="preserve"> 1-RSP-CEN</w:t>
            </w:r>
            <w:r w:rsidRPr="00D9735B">
              <w:rPr>
                <w:rFonts w:ascii="Arial" w:hAnsi="Arial" w:cs="Arial"/>
                <w:sz w:val="18"/>
                <w:szCs w:val="18"/>
              </w:rPr>
              <w:t xml:space="preserve"> del presente dictamen, el partido presentó el contrato de prestación de servicios con la totalidad de requisitos en la póliza SC-DR-07-12-20; por tal razón la observación </w:t>
            </w:r>
            <w:r w:rsidRPr="00D9735B">
              <w:rPr>
                <w:rFonts w:ascii="Arial" w:hAnsi="Arial" w:cs="Arial"/>
                <w:b/>
                <w:bCs/>
                <w:sz w:val="18"/>
                <w:szCs w:val="18"/>
              </w:rPr>
              <w:t xml:space="preserve">quedó atendida, </w:t>
            </w:r>
            <w:r w:rsidRPr="00D9735B">
              <w:rPr>
                <w:rFonts w:ascii="Arial" w:hAnsi="Arial" w:cs="Arial"/>
                <w:sz w:val="18"/>
                <w:szCs w:val="18"/>
              </w:rPr>
              <w:t>en cuanto a este punto.</w:t>
            </w:r>
          </w:p>
          <w:p w14:paraId="26A6BB5D" w14:textId="77777777" w:rsidR="0044510C" w:rsidRPr="00D9735B" w:rsidRDefault="0044510C" w:rsidP="00821228">
            <w:pPr>
              <w:jc w:val="both"/>
              <w:rPr>
                <w:rFonts w:ascii="Arial" w:hAnsi="Arial" w:cs="Arial"/>
                <w:sz w:val="18"/>
                <w:szCs w:val="18"/>
              </w:rPr>
            </w:pPr>
          </w:p>
          <w:p w14:paraId="656EA511" w14:textId="1252443B" w:rsidR="0044510C" w:rsidRPr="00D9735B" w:rsidRDefault="0044510C" w:rsidP="00821228">
            <w:pPr>
              <w:jc w:val="both"/>
              <w:rPr>
                <w:rFonts w:ascii="Arial" w:hAnsi="Arial" w:cs="Arial"/>
                <w:b/>
                <w:bCs/>
                <w:sz w:val="18"/>
                <w:szCs w:val="18"/>
              </w:rPr>
            </w:pPr>
            <w:r w:rsidRPr="00D9735B">
              <w:rPr>
                <w:rFonts w:ascii="Arial" w:hAnsi="Arial" w:cs="Arial"/>
                <w:sz w:val="18"/>
                <w:szCs w:val="18"/>
              </w:rPr>
              <w:t xml:space="preserve">Ahora bien, referente a pólizas señaladas con </w:t>
            </w:r>
            <w:r w:rsidRPr="00D9735B">
              <w:rPr>
                <w:rFonts w:ascii="Arial" w:hAnsi="Arial" w:cs="Arial"/>
                <w:b/>
                <w:bCs/>
                <w:sz w:val="18"/>
                <w:szCs w:val="18"/>
              </w:rPr>
              <w:t>(1)</w:t>
            </w:r>
            <w:r w:rsidRPr="00D9735B">
              <w:rPr>
                <w:rFonts w:ascii="Arial" w:hAnsi="Arial" w:cs="Arial"/>
                <w:sz w:val="18"/>
                <w:szCs w:val="18"/>
              </w:rPr>
              <w:t>, en la columna “Referencia</w:t>
            </w:r>
            <w:r w:rsidR="00485F94" w:rsidRPr="00D9735B">
              <w:rPr>
                <w:rFonts w:ascii="Arial" w:hAnsi="Arial" w:cs="Arial"/>
                <w:sz w:val="18"/>
                <w:szCs w:val="18"/>
              </w:rPr>
              <w:t xml:space="preserve"> de dictamen</w:t>
            </w:r>
            <w:r w:rsidRPr="00D9735B">
              <w:rPr>
                <w:rFonts w:ascii="Arial" w:hAnsi="Arial" w:cs="Arial"/>
                <w:sz w:val="18"/>
                <w:szCs w:val="18"/>
              </w:rPr>
              <w:t xml:space="preserve">” del </w:t>
            </w:r>
            <w:r w:rsidRPr="00D9735B">
              <w:rPr>
                <w:rFonts w:ascii="Arial" w:hAnsi="Arial" w:cs="Arial"/>
                <w:b/>
                <w:bCs/>
                <w:sz w:val="18"/>
                <w:szCs w:val="18"/>
              </w:rPr>
              <w:t>Anexo 1-RSP-CEN.</w:t>
            </w:r>
            <w:r w:rsidRPr="00D9735B">
              <w:rPr>
                <w:rFonts w:ascii="Arial" w:hAnsi="Arial" w:cs="Arial"/>
                <w:sz w:val="18"/>
                <w:szCs w:val="18"/>
              </w:rPr>
              <w:t xml:space="preserve"> del presente dictamen y con la finalidad de comprobar la certeza respecto la prestación de servicios, esta autoridad solicitó las muestras correspondientes, así como una relación detallada con el desglose de montos unitarios y totales, por lo que el sujeto obligado señaló que en las pólizas se adjuntaba la documentación que amparaba las operaciones. Sin embargo, de la verificación a las pólizas, así como la documentación presentada en SIF, se observó que el partido no proporcion</w:t>
            </w:r>
            <w:r w:rsidR="00D424C0" w:rsidRPr="00D9735B">
              <w:rPr>
                <w:rFonts w:ascii="Arial" w:hAnsi="Arial" w:cs="Arial"/>
                <w:sz w:val="18"/>
                <w:szCs w:val="18"/>
              </w:rPr>
              <w:t>ó</w:t>
            </w:r>
            <w:r w:rsidRPr="00D9735B">
              <w:rPr>
                <w:rFonts w:ascii="Arial" w:hAnsi="Arial" w:cs="Arial"/>
                <w:sz w:val="18"/>
                <w:szCs w:val="18"/>
              </w:rPr>
              <w:t xml:space="preserve"> </w:t>
            </w:r>
            <w:r w:rsidRPr="00D9735B">
              <w:rPr>
                <w:rFonts w:ascii="Arial" w:eastAsia="Calibri" w:hAnsi="Arial" w:cs="Arial"/>
                <w:bCs/>
                <w:sz w:val="18"/>
                <w:szCs w:val="18"/>
              </w:rPr>
              <w:t xml:space="preserve">evidencia de la vinculación del gasto con las actividades del partido, esto es, no se identificó que el objeto del gasto realizado consistente en consultoría, publicidad, marketing digital y creación de contenido estuviera vinculado a los fines establecidos por la normatividad electoral toda vez que únicamente </w:t>
            </w:r>
            <w:r w:rsidRPr="00D9735B">
              <w:rPr>
                <w:rFonts w:ascii="Arial" w:hAnsi="Arial" w:cs="Arial"/>
                <w:sz w:val="18"/>
                <w:szCs w:val="18"/>
              </w:rPr>
              <w:t xml:space="preserve">presentó capturas de pantalla de los alcances de contenido de Facebook e Instagram, así como las cuentas administradas. Sin embargo, no se identificó la relación con el desglose de gastos, así como las muestras por los servicios prestados por parte de los proveedores, por lo que no hay una vinculación del gasto que den certeza de la prestación de servicios de las empresas </w:t>
            </w:r>
            <w:r w:rsidRPr="00D9735B">
              <w:rPr>
                <w:rFonts w:ascii="Arial" w:hAnsi="Arial" w:cs="Arial"/>
                <w:sz w:val="18"/>
                <w:szCs w:val="18"/>
              </w:rPr>
              <w:lastRenderedPageBreak/>
              <w:t xml:space="preserve">señaladas; por tal razón la observación </w:t>
            </w:r>
            <w:r w:rsidRPr="00D9735B">
              <w:rPr>
                <w:rFonts w:ascii="Arial" w:hAnsi="Arial" w:cs="Arial"/>
                <w:b/>
                <w:bCs/>
                <w:sz w:val="18"/>
                <w:szCs w:val="18"/>
              </w:rPr>
              <w:t>no quedó atendida.</w:t>
            </w:r>
          </w:p>
          <w:p w14:paraId="60BF658D" w14:textId="77777777" w:rsidR="0044510C" w:rsidRPr="00D9735B" w:rsidRDefault="0044510C" w:rsidP="00821228">
            <w:pPr>
              <w:jc w:val="both"/>
              <w:rPr>
                <w:rFonts w:ascii="Arial" w:hAnsi="Arial" w:cs="Arial"/>
                <w:sz w:val="18"/>
                <w:szCs w:val="18"/>
              </w:rPr>
            </w:pPr>
          </w:p>
          <w:p w14:paraId="29A7AD0A" w14:textId="77777777" w:rsidR="0044510C" w:rsidRPr="00D9735B" w:rsidRDefault="0044510C" w:rsidP="00821228">
            <w:pPr>
              <w:jc w:val="both"/>
              <w:rPr>
                <w:rFonts w:ascii="Arial" w:hAnsi="Arial" w:cs="Arial"/>
                <w:sz w:val="18"/>
                <w:szCs w:val="18"/>
              </w:rPr>
            </w:pPr>
          </w:p>
          <w:p w14:paraId="20A611CE" w14:textId="77777777" w:rsidR="0044510C" w:rsidRPr="00D9735B" w:rsidRDefault="0044510C" w:rsidP="00821228">
            <w:pPr>
              <w:jc w:val="both"/>
              <w:rPr>
                <w:rFonts w:ascii="Arial" w:hAnsi="Arial" w:cs="Arial"/>
                <w:sz w:val="18"/>
                <w:szCs w:val="18"/>
              </w:rPr>
            </w:pPr>
          </w:p>
          <w:p w14:paraId="7EB9298E" w14:textId="77777777" w:rsidR="0044510C" w:rsidRPr="00D9735B" w:rsidRDefault="0044510C" w:rsidP="00821228">
            <w:pPr>
              <w:jc w:val="both"/>
              <w:rPr>
                <w:rFonts w:ascii="Arial" w:hAnsi="Arial" w:cs="Arial"/>
                <w:b/>
                <w:bCs/>
                <w:sz w:val="18"/>
                <w:szCs w:val="18"/>
              </w:rPr>
            </w:pPr>
          </w:p>
        </w:tc>
        <w:tc>
          <w:tcPr>
            <w:tcW w:w="1842" w:type="dxa"/>
          </w:tcPr>
          <w:p w14:paraId="1E05D604" w14:textId="77777777" w:rsidR="0044510C" w:rsidRPr="00D9735B" w:rsidRDefault="0044510C" w:rsidP="00821228">
            <w:pPr>
              <w:jc w:val="both"/>
              <w:rPr>
                <w:rFonts w:ascii="Arial" w:hAnsi="Arial" w:cs="Arial"/>
                <w:b/>
                <w:bCs/>
                <w:sz w:val="18"/>
                <w:szCs w:val="18"/>
              </w:rPr>
            </w:pPr>
            <w:r w:rsidRPr="00D9735B">
              <w:rPr>
                <w:rFonts w:ascii="Arial" w:hAnsi="Arial" w:cs="Arial"/>
                <w:b/>
                <w:bCs/>
                <w:sz w:val="18"/>
                <w:szCs w:val="18"/>
              </w:rPr>
              <w:lastRenderedPageBreak/>
              <w:t>9.1-C2-RSP-CEN</w:t>
            </w:r>
          </w:p>
          <w:p w14:paraId="789D278E" w14:textId="77777777" w:rsidR="0044510C" w:rsidRPr="00D9735B" w:rsidRDefault="0044510C" w:rsidP="00821228">
            <w:pPr>
              <w:jc w:val="both"/>
              <w:rPr>
                <w:rFonts w:ascii="Arial" w:hAnsi="Arial" w:cs="Arial"/>
                <w:b/>
                <w:sz w:val="18"/>
                <w:szCs w:val="18"/>
                <w:lang w:val="es-ES"/>
              </w:rPr>
            </w:pPr>
            <w:r w:rsidRPr="00D9735B">
              <w:rPr>
                <w:rFonts w:ascii="Arial" w:hAnsi="Arial" w:cs="Arial"/>
                <w:bCs/>
                <w:sz w:val="18"/>
                <w:szCs w:val="18"/>
                <w:lang w:val="es-ES"/>
              </w:rPr>
              <w:t xml:space="preserve">El sujeto obligado reportó egresos por concepto de consultoría, publicidad, marketing digital, creación de contenido que carecen de objeto partidista por un importe de </w:t>
            </w:r>
            <w:r w:rsidRPr="00D9735B">
              <w:rPr>
                <w:rFonts w:ascii="Arial" w:hAnsi="Arial" w:cs="Arial"/>
                <w:b/>
                <w:sz w:val="18"/>
                <w:szCs w:val="18"/>
                <w:lang w:val="es-ES"/>
              </w:rPr>
              <w:t>$7,950,000.00</w:t>
            </w:r>
          </w:p>
          <w:p w14:paraId="207C2812" w14:textId="77777777" w:rsidR="0044510C" w:rsidRPr="00D9735B" w:rsidRDefault="0044510C" w:rsidP="00821228">
            <w:pPr>
              <w:jc w:val="both"/>
              <w:rPr>
                <w:rFonts w:ascii="Arial" w:hAnsi="Arial" w:cs="Arial"/>
                <w:b/>
                <w:bCs/>
                <w:sz w:val="18"/>
                <w:szCs w:val="18"/>
              </w:rPr>
            </w:pPr>
          </w:p>
        </w:tc>
        <w:tc>
          <w:tcPr>
            <w:tcW w:w="1276" w:type="dxa"/>
          </w:tcPr>
          <w:p w14:paraId="6A98E296" w14:textId="54409F64" w:rsidR="0044510C" w:rsidRPr="00D9735B" w:rsidRDefault="0044510C" w:rsidP="00821228">
            <w:pPr>
              <w:jc w:val="both"/>
              <w:rPr>
                <w:rFonts w:ascii="Arial" w:hAnsi="Arial" w:cs="Arial"/>
                <w:sz w:val="18"/>
                <w:szCs w:val="18"/>
              </w:rPr>
            </w:pPr>
          </w:p>
          <w:p w14:paraId="5619FB33" w14:textId="06398FC1" w:rsidR="0044510C" w:rsidRPr="00D9735B" w:rsidRDefault="0044510C" w:rsidP="00821228">
            <w:pPr>
              <w:jc w:val="both"/>
              <w:rPr>
                <w:rFonts w:ascii="Arial" w:eastAsia="Arial Unicode MS" w:hAnsi="Arial" w:cs="Arial"/>
                <w:sz w:val="18"/>
                <w:szCs w:val="18"/>
              </w:rPr>
            </w:pPr>
            <w:r w:rsidRPr="00D9735B">
              <w:rPr>
                <w:rFonts w:ascii="Arial" w:hAnsi="Arial" w:cs="Arial"/>
                <w:sz w:val="18"/>
                <w:szCs w:val="18"/>
              </w:rPr>
              <w:t>Gastos sin objeto partidista</w:t>
            </w:r>
          </w:p>
        </w:tc>
        <w:tc>
          <w:tcPr>
            <w:tcW w:w="1285" w:type="dxa"/>
          </w:tcPr>
          <w:p w14:paraId="7E8185B1" w14:textId="77777777" w:rsidR="0044510C" w:rsidRPr="00D9735B" w:rsidRDefault="0044510C" w:rsidP="00821228">
            <w:pPr>
              <w:jc w:val="both"/>
              <w:rPr>
                <w:rFonts w:ascii="Arial" w:hAnsi="Arial" w:cs="Arial"/>
                <w:sz w:val="18"/>
                <w:szCs w:val="18"/>
              </w:rPr>
            </w:pPr>
          </w:p>
          <w:p w14:paraId="3DC6CA5D" w14:textId="49F2CBAA" w:rsidR="0044510C" w:rsidRPr="00D9735B" w:rsidRDefault="0044510C" w:rsidP="00821228">
            <w:pPr>
              <w:jc w:val="both"/>
              <w:rPr>
                <w:rFonts w:ascii="Arial" w:hAnsi="Arial" w:cs="Arial"/>
                <w:sz w:val="18"/>
                <w:szCs w:val="18"/>
              </w:rPr>
            </w:pPr>
            <w:r w:rsidRPr="00D9735B">
              <w:rPr>
                <w:rFonts w:ascii="Arial" w:hAnsi="Arial" w:cs="Arial"/>
                <w:sz w:val="18"/>
                <w:szCs w:val="18"/>
              </w:rPr>
              <w:t>Artículo 25, numeral 1, inciso n) de la LGPP</w:t>
            </w:r>
          </w:p>
        </w:tc>
      </w:tr>
      <w:tr w:rsidR="00C0183D" w:rsidRPr="00D9735B" w14:paraId="46AD69D8" w14:textId="77777777" w:rsidTr="32221029">
        <w:tc>
          <w:tcPr>
            <w:tcW w:w="516" w:type="dxa"/>
            <w:vAlign w:val="center"/>
          </w:tcPr>
          <w:p w14:paraId="7DEB5B09" w14:textId="1A7112EB" w:rsidR="00C0183D" w:rsidRPr="00D9735B" w:rsidRDefault="009C4050" w:rsidP="00C0183D">
            <w:pPr>
              <w:spacing w:after="0" w:line="240" w:lineRule="auto"/>
              <w:jc w:val="center"/>
              <w:rPr>
                <w:rFonts w:ascii="Arial" w:hAnsi="Arial" w:cs="Arial"/>
                <w:b/>
                <w:sz w:val="18"/>
                <w:szCs w:val="18"/>
              </w:rPr>
            </w:pPr>
            <w:r w:rsidRPr="00D9735B">
              <w:rPr>
                <w:rFonts w:ascii="Arial" w:hAnsi="Arial" w:cs="Arial"/>
                <w:b/>
                <w:sz w:val="18"/>
                <w:szCs w:val="18"/>
              </w:rPr>
              <w:t>21</w:t>
            </w:r>
          </w:p>
        </w:tc>
        <w:tc>
          <w:tcPr>
            <w:tcW w:w="5814" w:type="dxa"/>
          </w:tcPr>
          <w:p w14:paraId="6596AF28" w14:textId="77777777" w:rsidR="00C0183D" w:rsidRPr="00D9735B" w:rsidRDefault="00C0183D" w:rsidP="00C0183D">
            <w:pPr>
              <w:ind w:right="128"/>
              <w:jc w:val="both"/>
              <w:rPr>
                <w:rFonts w:ascii="Arial" w:hAnsi="Arial" w:cs="Arial"/>
                <w:i/>
                <w:iCs/>
                <w:sz w:val="18"/>
                <w:szCs w:val="18"/>
              </w:rPr>
            </w:pPr>
          </w:p>
          <w:p w14:paraId="5440F48F" w14:textId="51708B23"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De la revisión a la cuenta “Procesos internos de selección de dirigentes”, subcuenta “Arrendamiento Eventual de Bienes Muebles e Inmuebles”, se observó una póliza que presenta como soporte documental el comprobante fiscal y su pago; sin embargo, no se acredita la materialidad de las erogaciones realizadas pues no existe evidencia de la recepción ni destino de los bienes y/o servicios, como se detalla en el cuadro siguiente:</w:t>
            </w:r>
          </w:p>
          <w:tbl>
            <w:tblPr>
              <w:tblW w:w="5629" w:type="dxa"/>
              <w:jc w:val="center"/>
              <w:tblLayout w:type="fixed"/>
              <w:tblCellMar>
                <w:left w:w="70" w:type="dxa"/>
                <w:right w:w="70" w:type="dxa"/>
              </w:tblCellMar>
              <w:tblLook w:val="04A0" w:firstRow="1" w:lastRow="0" w:firstColumn="1" w:lastColumn="0" w:noHBand="0" w:noVBand="1"/>
            </w:tblPr>
            <w:tblGrid>
              <w:gridCol w:w="432"/>
              <w:gridCol w:w="904"/>
              <w:gridCol w:w="1455"/>
              <w:gridCol w:w="772"/>
              <w:gridCol w:w="2066"/>
            </w:tblGrid>
            <w:tr w:rsidR="00C0183D" w:rsidRPr="00D9735B" w14:paraId="4C0BDFAE" w14:textId="77777777" w:rsidTr="00CB7E50">
              <w:trPr>
                <w:trHeight w:val="251"/>
                <w:jc w:val="center"/>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FE2DC"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lastRenderedPageBreak/>
                    <w:t>Cons.</w:t>
                  </w:r>
                </w:p>
              </w:tc>
              <w:tc>
                <w:tcPr>
                  <w:tcW w:w="904" w:type="dxa"/>
                  <w:tcBorders>
                    <w:top w:val="single" w:sz="4" w:space="0" w:color="auto"/>
                    <w:left w:val="nil"/>
                    <w:bottom w:val="single" w:sz="4" w:space="0" w:color="auto"/>
                    <w:right w:val="single" w:sz="4" w:space="0" w:color="auto"/>
                  </w:tcBorders>
                  <w:shd w:val="clear" w:color="auto" w:fill="auto"/>
                  <w:noWrap/>
                  <w:vAlign w:val="center"/>
                  <w:hideMark/>
                </w:tcPr>
                <w:p w14:paraId="4F1EDD4D"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Póliza</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14:paraId="6E1CA278"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Concepto</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5B91CB14"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importe</w:t>
                  </w:r>
                </w:p>
              </w:tc>
              <w:tc>
                <w:tcPr>
                  <w:tcW w:w="2066" w:type="dxa"/>
                  <w:tcBorders>
                    <w:top w:val="single" w:sz="4" w:space="0" w:color="auto"/>
                    <w:left w:val="nil"/>
                    <w:bottom w:val="single" w:sz="4" w:space="0" w:color="auto"/>
                    <w:right w:val="single" w:sz="4" w:space="0" w:color="auto"/>
                  </w:tcBorders>
                  <w:shd w:val="clear" w:color="auto" w:fill="auto"/>
                  <w:noWrap/>
                  <w:vAlign w:val="center"/>
                  <w:hideMark/>
                </w:tcPr>
                <w:p w14:paraId="0328B747"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Documentación faltante</w:t>
                  </w:r>
                </w:p>
              </w:tc>
            </w:tr>
            <w:tr w:rsidR="00C0183D" w:rsidRPr="00D9735B" w14:paraId="736252DB" w14:textId="77777777" w:rsidTr="00CB7E50">
              <w:trPr>
                <w:trHeight w:val="251"/>
                <w:jc w:val="center"/>
              </w:trPr>
              <w:tc>
                <w:tcPr>
                  <w:tcW w:w="432" w:type="dxa"/>
                  <w:tcBorders>
                    <w:top w:val="nil"/>
                    <w:left w:val="single" w:sz="4" w:space="0" w:color="auto"/>
                    <w:bottom w:val="single" w:sz="4" w:space="0" w:color="auto"/>
                    <w:right w:val="single" w:sz="4" w:space="0" w:color="auto"/>
                  </w:tcBorders>
                  <w:shd w:val="clear" w:color="auto" w:fill="auto"/>
                  <w:noWrap/>
                  <w:vAlign w:val="center"/>
                  <w:hideMark/>
                </w:tcPr>
                <w:p w14:paraId="7E90FB96"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1</w:t>
                  </w:r>
                </w:p>
              </w:tc>
              <w:tc>
                <w:tcPr>
                  <w:tcW w:w="904" w:type="dxa"/>
                  <w:tcBorders>
                    <w:top w:val="nil"/>
                    <w:left w:val="nil"/>
                    <w:bottom w:val="single" w:sz="4" w:space="0" w:color="auto"/>
                    <w:right w:val="single" w:sz="4" w:space="0" w:color="auto"/>
                  </w:tcBorders>
                  <w:shd w:val="clear" w:color="auto" w:fill="auto"/>
                  <w:noWrap/>
                  <w:vAlign w:val="center"/>
                  <w:hideMark/>
                </w:tcPr>
                <w:p w14:paraId="1B10B77C"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PN-DR-10/12-20</w:t>
                  </w:r>
                </w:p>
              </w:tc>
              <w:tc>
                <w:tcPr>
                  <w:tcW w:w="1455" w:type="dxa"/>
                  <w:tcBorders>
                    <w:top w:val="nil"/>
                    <w:left w:val="nil"/>
                    <w:bottom w:val="single" w:sz="4" w:space="0" w:color="auto"/>
                    <w:right w:val="single" w:sz="4" w:space="0" w:color="auto"/>
                  </w:tcBorders>
                  <w:shd w:val="clear" w:color="auto" w:fill="auto"/>
                  <w:noWrap/>
                  <w:vAlign w:val="center"/>
                  <w:hideMark/>
                </w:tcPr>
                <w:p w14:paraId="6B5BCB9D"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TE 975678, FOLIO 9954888, FACTURA 215, PRODUCTOS ERN</w:t>
                  </w:r>
                </w:p>
              </w:tc>
              <w:tc>
                <w:tcPr>
                  <w:tcW w:w="772" w:type="dxa"/>
                  <w:tcBorders>
                    <w:top w:val="nil"/>
                    <w:left w:val="nil"/>
                    <w:bottom w:val="single" w:sz="4" w:space="0" w:color="auto"/>
                    <w:right w:val="single" w:sz="4" w:space="0" w:color="auto"/>
                  </w:tcBorders>
                  <w:shd w:val="clear" w:color="auto" w:fill="auto"/>
                  <w:noWrap/>
                  <w:vAlign w:val="center"/>
                  <w:hideMark/>
                </w:tcPr>
                <w:p w14:paraId="3B9F2F63"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$1,500,000.00</w:t>
                  </w:r>
                </w:p>
              </w:tc>
              <w:tc>
                <w:tcPr>
                  <w:tcW w:w="2066" w:type="dxa"/>
                  <w:tcBorders>
                    <w:top w:val="nil"/>
                    <w:left w:val="nil"/>
                    <w:bottom w:val="single" w:sz="4" w:space="0" w:color="auto"/>
                    <w:right w:val="single" w:sz="4" w:space="0" w:color="auto"/>
                  </w:tcBorders>
                  <w:shd w:val="clear" w:color="auto" w:fill="auto"/>
                  <w:noWrap/>
                  <w:vAlign w:val="center"/>
                  <w:hideMark/>
                </w:tcPr>
                <w:p w14:paraId="64E9AB6D" w14:textId="77777777" w:rsidR="00C0183D" w:rsidRPr="00D9735B" w:rsidRDefault="00C0183D"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Muestras, identificación de los firmantes, detalle de los servicios recibidos.</w:t>
                  </w:r>
                </w:p>
              </w:tc>
            </w:tr>
          </w:tbl>
          <w:p w14:paraId="6985C0F1" w14:textId="77777777" w:rsidR="00C0183D" w:rsidRPr="00D9735B" w:rsidRDefault="00C0183D" w:rsidP="00C0183D">
            <w:pPr>
              <w:ind w:right="128"/>
              <w:jc w:val="both"/>
              <w:rPr>
                <w:rFonts w:ascii="Arial" w:hAnsi="Arial" w:cs="Arial"/>
                <w:i/>
                <w:iCs/>
                <w:sz w:val="18"/>
                <w:szCs w:val="18"/>
              </w:rPr>
            </w:pPr>
          </w:p>
          <w:p w14:paraId="21B73A70" w14:textId="0A1F301F"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Con la finalidad de salvaguardar la garantía de audiencia del sujeto obligado, mediante oficio INE/UTF/DA/43678/2021 notificado el 29 de octubre de 2021, se hicieron de su conocimiento los errores y omisiones que se determinaron de la revisión de los registros realizados en el SIF.</w:t>
            </w:r>
          </w:p>
          <w:p w14:paraId="5C7D74CC" w14:textId="77777777"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Con escrito de respuesta número RSP.SNFA.14.11.21 de fecha 16 de noviembre de 2021, el sujeto obligado manifestó lo que a la letra se transcribe:</w:t>
            </w:r>
          </w:p>
          <w:p w14:paraId="34C0D1AB" w14:textId="77777777"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“Se presenta la documentación soporte, evidencia que ampara el gasto realizado por Redes Sociales Progresistas se presenta en SIF, la evidencia, ID de los firmantes, Contrato debidamente firmado y requisitado.</w:t>
            </w:r>
          </w:p>
          <w:p w14:paraId="5E7A4F16" w14:textId="2A04C113" w:rsidR="00C0183D" w:rsidRPr="00D9735B" w:rsidRDefault="00C0183D" w:rsidP="00183997">
            <w:pPr>
              <w:ind w:left="708" w:right="128" w:hanging="708"/>
              <w:jc w:val="both"/>
              <w:rPr>
                <w:rFonts w:ascii="Arial" w:hAnsi="Arial" w:cs="Arial"/>
                <w:i/>
                <w:iCs/>
                <w:sz w:val="18"/>
                <w:szCs w:val="18"/>
              </w:rPr>
            </w:pPr>
            <w:r w:rsidRPr="00D9735B">
              <w:rPr>
                <w:rFonts w:ascii="Arial" w:hAnsi="Arial" w:cs="Arial"/>
                <w:i/>
                <w:iCs/>
                <w:sz w:val="18"/>
                <w:szCs w:val="18"/>
              </w:rPr>
              <w:t xml:space="preserve">Por otra parte, le informo que Productos ERN S.A. DE C.V., es una empresa legalmente constituida desde el 07 de mayo del 2018, sobresaliente en su ramo, por </w:t>
            </w:r>
            <w:proofErr w:type="gramStart"/>
            <w:r w:rsidRPr="00D9735B">
              <w:rPr>
                <w:rFonts w:ascii="Arial" w:hAnsi="Arial" w:cs="Arial"/>
                <w:i/>
                <w:iCs/>
                <w:sz w:val="18"/>
                <w:szCs w:val="18"/>
              </w:rPr>
              <w:t>tanto</w:t>
            </w:r>
            <w:proofErr w:type="gramEnd"/>
            <w:r w:rsidRPr="00D9735B">
              <w:rPr>
                <w:rFonts w:ascii="Arial" w:hAnsi="Arial" w:cs="Arial"/>
                <w:i/>
                <w:iCs/>
                <w:sz w:val="18"/>
                <w:szCs w:val="18"/>
              </w:rPr>
              <w:t xml:space="preserve"> Redes Sociales Progresistas, celebro contrato ya que dicho proveedor, otorgo la confianza a este instituto y acompañar con sus servicios”.</w:t>
            </w:r>
          </w:p>
          <w:p w14:paraId="441C2FEF" w14:textId="77777777"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 xml:space="preserve">La respuesta del sujeto obligado se consideró insatisfactoria, toda vez que, aun cuando señaló que presentó la documentación solicitada; esta autoridad realizó una búsqueda exhaustiva en los distintos apartados del SIF; sin embargo, de la revisión, no se localizó documentación alguna. </w:t>
            </w:r>
          </w:p>
          <w:p w14:paraId="0FCCC9F5" w14:textId="77777777"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 xml:space="preserve">Se le solicita presentar en el SIF lo siguiente:  </w:t>
            </w:r>
          </w:p>
          <w:p w14:paraId="3E6C7A7F" w14:textId="77777777" w:rsidR="00C0183D" w:rsidRPr="00D9735B" w:rsidRDefault="00C0183D" w:rsidP="00C0183D">
            <w:pPr>
              <w:ind w:right="128"/>
              <w:jc w:val="both"/>
              <w:rPr>
                <w:rFonts w:ascii="Arial" w:hAnsi="Arial" w:cs="Arial"/>
                <w:i/>
                <w:iCs/>
                <w:sz w:val="18"/>
                <w:szCs w:val="18"/>
              </w:rPr>
            </w:pPr>
          </w:p>
          <w:p w14:paraId="62A42058" w14:textId="5CFD51C4"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lastRenderedPageBreak/>
              <w:t>•Muestras y detalles de los servicios recibidos.</w:t>
            </w:r>
          </w:p>
          <w:p w14:paraId="50968ECF" w14:textId="64AE5291"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•Justificación de cuándo y dónde se llevó a cabo el servicio, precisando los domicilios, la fecha de inicio y conclusión y aportando la documentación que corresponda.</w:t>
            </w:r>
          </w:p>
          <w:p w14:paraId="5CEFE91F" w14:textId="2E1B2DC3"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 xml:space="preserve">•Documentación que acredite la razón de negocios o el motivo por el que se decidió llevar a cabo la contratación del servicio y por qué eligió a ese proveedor. </w:t>
            </w:r>
          </w:p>
          <w:p w14:paraId="79BC9330" w14:textId="0B7CD8CD"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•Proporcione evidencia de los medios que utilizó para contactar al proveedor, conocer sus condiciones, el costo del servicio, así como los criterios utilizados para seleccionarlo, cómo se pactó la contraprestación y el lugar de la firma del contrato.</w:t>
            </w:r>
          </w:p>
          <w:p w14:paraId="6C041590" w14:textId="6E1A5311"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•En el caso de que el servicio prestado se haya realizado en las instalaciones del sujeto obligado, indique y proporcione las evidencias de cómo fue que controló el acceso del personal de su proveedor al interior del inmueble.</w:t>
            </w:r>
          </w:p>
          <w:p w14:paraId="14C88D03" w14:textId="304F7CBA"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•En el caso de que el personal que prestó el servicio residiera en otra ciudad, indique quién se encargó de su transportación a las instalaciones del sujeto obligado, proporcionando la documentación correspondiente.</w:t>
            </w:r>
          </w:p>
          <w:p w14:paraId="79FCEE3D" w14:textId="131A5355"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•Documentación que acredite la forma en la que supervisó o verificó el cumplimiento de las obligaciones adquiridas por el proveedor en el contrato.</w:t>
            </w:r>
          </w:p>
          <w:p w14:paraId="4DDF5528" w14:textId="1FDDDFA8"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•Para el caso de gastos de asesoría o capacitación, señale cuántas personas recibieron la asesoría o capacitación.</w:t>
            </w:r>
          </w:p>
          <w:p w14:paraId="2EB3BC76" w14:textId="0AF67928"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•Documentación que acredite la materialidad del servicio como manuales de operación, guías técnicas, informes de los avances y resultados del proyecto, o cualquier otro elemento, de acuerdo con la naturaleza de la operación.</w:t>
            </w:r>
          </w:p>
          <w:p w14:paraId="1AEA5D01" w14:textId="4931C686"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•Justifique por qué el gasto fue indispensable para cumplir los fines del partido político.</w:t>
            </w:r>
          </w:p>
          <w:p w14:paraId="2BFE9D72" w14:textId="77777777" w:rsidR="00C0183D" w:rsidRPr="00D9735B" w:rsidRDefault="00C0183D" w:rsidP="00C0183D">
            <w:pPr>
              <w:ind w:right="128"/>
              <w:jc w:val="both"/>
              <w:rPr>
                <w:rFonts w:ascii="Arial" w:hAnsi="Arial" w:cs="Arial"/>
                <w:i/>
                <w:iCs/>
                <w:sz w:val="18"/>
                <w:szCs w:val="18"/>
              </w:rPr>
            </w:pPr>
          </w:p>
          <w:p w14:paraId="61EAED16" w14:textId="634468B8"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49107582" w14:textId="3C0BD263" w:rsidR="00C0183D" w:rsidRPr="00D9735B" w:rsidRDefault="00C0183D" w:rsidP="00C0183D">
            <w:pPr>
              <w:ind w:right="128"/>
              <w:jc w:val="both"/>
              <w:rPr>
                <w:rFonts w:ascii="Arial" w:hAnsi="Arial" w:cs="Arial"/>
                <w:i/>
                <w:iCs/>
                <w:sz w:val="18"/>
                <w:szCs w:val="18"/>
              </w:rPr>
            </w:pPr>
            <w:r w:rsidRPr="00D9735B">
              <w:rPr>
                <w:rFonts w:ascii="Arial" w:hAnsi="Arial" w:cs="Arial"/>
                <w:i/>
                <w:iCs/>
                <w:sz w:val="18"/>
                <w:szCs w:val="18"/>
              </w:rPr>
              <w:t>Lo anterior de conformidad con el artículo 25, numeral 1, incisos a) y n); 54 numeral 1, inciso f) y 78, numeral 1, inciso b) de la LGPP; 45, 82, numeral 2; 106, numeral 4; 121, numeral 1, inciso i); 127; 296 numeral 1; 331, 332 y 374 del RF y 69-B CFF.</w:t>
            </w:r>
          </w:p>
        </w:tc>
        <w:tc>
          <w:tcPr>
            <w:tcW w:w="3686" w:type="dxa"/>
          </w:tcPr>
          <w:p w14:paraId="6B957BEB" w14:textId="77777777" w:rsidR="00C0183D" w:rsidRPr="00D9735B" w:rsidRDefault="00C0183D" w:rsidP="00FF07FE">
            <w:pPr>
              <w:widowControl w:val="0"/>
              <w:tabs>
                <w:tab w:val="left" w:pos="1502"/>
              </w:tabs>
              <w:autoSpaceDE w:val="0"/>
              <w:autoSpaceDN w:val="0"/>
              <w:spacing w:before="93" w:line="271" w:lineRule="auto"/>
              <w:ind w:right="131"/>
              <w:jc w:val="both"/>
              <w:rPr>
                <w:rFonts w:ascii="Arial" w:hAnsi="Arial" w:cs="Arial"/>
                <w:i/>
                <w:iCs/>
                <w:spacing w:val="-1"/>
                <w:sz w:val="18"/>
                <w:szCs w:val="18"/>
              </w:rPr>
            </w:pPr>
            <w:r w:rsidRPr="00D9735B">
              <w:rPr>
                <w:rFonts w:ascii="Arial" w:hAnsi="Arial" w:cs="Arial"/>
                <w:i/>
                <w:iCs/>
                <w:spacing w:val="-1"/>
                <w:sz w:val="18"/>
                <w:szCs w:val="18"/>
              </w:rPr>
              <w:lastRenderedPageBreak/>
              <w:t>“(…)</w:t>
            </w:r>
          </w:p>
          <w:p w14:paraId="000DC8DD" w14:textId="717689E8" w:rsidR="00C0183D" w:rsidRPr="00D9735B" w:rsidRDefault="00C0183D" w:rsidP="00FF07FE">
            <w:pPr>
              <w:widowControl w:val="0"/>
              <w:tabs>
                <w:tab w:val="left" w:pos="1502"/>
              </w:tabs>
              <w:autoSpaceDE w:val="0"/>
              <w:autoSpaceDN w:val="0"/>
              <w:spacing w:before="93" w:line="271" w:lineRule="auto"/>
              <w:ind w:right="131"/>
              <w:jc w:val="both"/>
              <w:rPr>
                <w:rFonts w:ascii="Arial" w:hAnsi="Arial" w:cs="Arial"/>
                <w:i/>
                <w:iCs/>
                <w:spacing w:val="-1"/>
                <w:sz w:val="18"/>
                <w:szCs w:val="18"/>
              </w:rPr>
            </w:pPr>
            <w:r w:rsidRPr="00D9735B">
              <w:rPr>
                <w:rFonts w:ascii="Arial" w:hAnsi="Arial" w:cs="Arial"/>
                <w:i/>
                <w:iCs/>
                <w:spacing w:val="-1"/>
                <w:sz w:val="18"/>
                <w:szCs w:val="18"/>
              </w:rPr>
              <w:t>Se</w:t>
            </w:r>
            <w:r w:rsidRPr="00D9735B">
              <w:rPr>
                <w:rFonts w:ascii="Arial" w:hAnsi="Arial" w:cs="Arial"/>
                <w:i/>
                <w:iCs/>
                <w:spacing w:val="-14"/>
                <w:sz w:val="18"/>
                <w:szCs w:val="18"/>
              </w:rPr>
              <w:t xml:space="preserve"> </w:t>
            </w:r>
            <w:r w:rsidRPr="00D9735B">
              <w:rPr>
                <w:rFonts w:ascii="Arial" w:hAnsi="Arial" w:cs="Arial"/>
                <w:i/>
                <w:iCs/>
                <w:spacing w:val="-1"/>
                <w:sz w:val="18"/>
                <w:szCs w:val="18"/>
              </w:rPr>
              <w:t>presenta</w:t>
            </w:r>
            <w:r w:rsidRPr="00D9735B">
              <w:rPr>
                <w:rFonts w:ascii="Arial" w:hAnsi="Arial" w:cs="Arial"/>
                <w:i/>
                <w:iCs/>
                <w:spacing w:val="-13"/>
                <w:sz w:val="18"/>
                <w:szCs w:val="18"/>
              </w:rPr>
              <w:t xml:space="preserve"> </w:t>
            </w:r>
            <w:r w:rsidRPr="00D9735B">
              <w:rPr>
                <w:rFonts w:ascii="Arial" w:hAnsi="Arial" w:cs="Arial"/>
                <w:i/>
                <w:iCs/>
                <w:sz w:val="18"/>
                <w:szCs w:val="18"/>
              </w:rPr>
              <w:t>en</w:t>
            </w:r>
            <w:r w:rsidRPr="00D9735B">
              <w:rPr>
                <w:rFonts w:ascii="Arial" w:hAnsi="Arial" w:cs="Arial"/>
                <w:i/>
                <w:iCs/>
                <w:spacing w:val="-14"/>
                <w:sz w:val="18"/>
                <w:szCs w:val="18"/>
              </w:rPr>
              <w:t xml:space="preserve"> </w:t>
            </w:r>
            <w:r w:rsidRPr="00D9735B">
              <w:rPr>
                <w:rFonts w:ascii="Arial" w:hAnsi="Arial" w:cs="Arial"/>
                <w:i/>
                <w:iCs/>
                <w:sz w:val="18"/>
                <w:szCs w:val="18"/>
              </w:rPr>
              <w:t>SIF,</w:t>
            </w:r>
            <w:r w:rsidRPr="00D9735B">
              <w:rPr>
                <w:rFonts w:ascii="Arial" w:hAnsi="Arial" w:cs="Arial"/>
                <w:i/>
                <w:iCs/>
                <w:spacing w:val="-15"/>
                <w:sz w:val="18"/>
                <w:szCs w:val="18"/>
              </w:rPr>
              <w:t xml:space="preserve"> </w:t>
            </w:r>
            <w:r w:rsidRPr="00D9735B">
              <w:rPr>
                <w:rFonts w:ascii="Arial" w:hAnsi="Arial" w:cs="Arial"/>
                <w:i/>
                <w:iCs/>
                <w:sz w:val="18"/>
                <w:szCs w:val="18"/>
              </w:rPr>
              <w:t>Identificación</w:t>
            </w:r>
            <w:r w:rsidRPr="00D9735B">
              <w:rPr>
                <w:rFonts w:ascii="Arial" w:hAnsi="Arial" w:cs="Arial"/>
                <w:i/>
                <w:iCs/>
                <w:spacing w:val="-17"/>
                <w:sz w:val="18"/>
                <w:szCs w:val="18"/>
              </w:rPr>
              <w:t xml:space="preserve"> </w:t>
            </w:r>
            <w:r w:rsidRPr="00D9735B">
              <w:rPr>
                <w:rFonts w:ascii="Arial" w:hAnsi="Arial" w:cs="Arial"/>
                <w:i/>
                <w:iCs/>
                <w:sz w:val="18"/>
                <w:szCs w:val="18"/>
              </w:rPr>
              <w:t>Oficial</w:t>
            </w:r>
            <w:r w:rsidRPr="00D9735B">
              <w:rPr>
                <w:rFonts w:ascii="Arial" w:hAnsi="Arial" w:cs="Arial"/>
                <w:i/>
                <w:iCs/>
                <w:spacing w:val="-15"/>
                <w:sz w:val="18"/>
                <w:szCs w:val="18"/>
              </w:rPr>
              <w:t xml:space="preserve"> </w:t>
            </w:r>
            <w:r w:rsidRPr="00D9735B">
              <w:rPr>
                <w:rFonts w:ascii="Arial" w:hAnsi="Arial" w:cs="Arial"/>
                <w:i/>
                <w:iCs/>
                <w:sz w:val="18"/>
                <w:szCs w:val="18"/>
              </w:rPr>
              <w:t>de</w:t>
            </w:r>
            <w:r w:rsidRPr="00D9735B">
              <w:rPr>
                <w:rFonts w:ascii="Arial" w:hAnsi="Arial" w:cs="Arial"/>
                <w:i/>
                <w:iCs/>
                <w:spacing w:val="-14"/>
                <w:sz w:val="18"/>
                <w:szCs w:val="18"/>
              </w:rPr>
              <w:t xml:space="preserve"> </w:t>
            </w:r>
            <w:r w:rsidRPr="00D9735B">
              <w:rPr>
                <w:rFonts w:ascii="Arial" w:hAnsi="Arial" w:cs="Arial"/>
                <w:i/>
                <w:iCs/>
                <w:sz w:val="18"/>
                <w:szCs w:val="18"/>
              </w:rPr>
              <w:t>los</w:t>
            </w:r>
            <w:r w:rsidRPr="00D9735B">
              <w:rPr>
                <w:rFonts w:ascii="Arial" w:hAnsi="Arial" w:cs="Arial"/>
                <w:i/>
                <w:iCs/>
                <w:spacing w:val="-16"/>
                <w:sz w:val="18"/>
                <w:szCs w:val="18"/>
              </w:rPr>
              <w:t xml:space="preserve"> </w:t>
            </w:r>
            <w:r w:rsidRPr="00D9735B">
              <w:rPr>
                <w:rFonts w:ascii="Arial" w:hAnsi="Arial" w:cs="Arial"/>
                <w:i/>
                <w:iCs/>
                <w:sz w:val="18"/>
                <w:szCs w:val="18"/>
              </w:rPr>
              <w:t>firmantes,</w:t>
            </w:r>
            <w:r w:rsidRPr="00D9735B">
              <w:rPr>
                <w:rFonts w:ascii="Arial" w:hAnsi="Arial" w:cs="Arial"/>
                <w:i/>
                <w:iCs/>
                <w:spacing w:val="-13"/>
                <w:sz w:val="18"/>
                <w:szCs w:val="18"/>
              </w:rPr>
              <w:t xml:space="preserve"> </w:t>
            </w:r>
            <w:r w:rsidRPr="00D9735B">
              <w:rPr>
                <w:rFonts w:ascii="Arial" w:hAnsi="Arial" w:cs="Arial"/>
                <w:i/>
                <w:iCs/>
                <w:sz w:val="18"/>
                <w:szCs w:val="18"/>
              </w:rPr>
              <w:t>Relación</w:t>
            </w:r>
            <w:r w:rsidRPr="00D9735B">
              <w:rPr>
                <w:rFonts w:ascii="Arial" w:hAnsi="Arial" w:cs="Arial"/>
                <w:i/>
                <w:iCs/>
                <w:spacing w:val="-14"/>
                <w:sz w:val="18"/>
                <w:szCs w:val="18"/>
              </w:rPr>
              <w:t xml:space="preserve"> </w:t>
            </w:r>
            <w:r w:rsidRPr="00D9735B">
              <w:rPr>
                <w:rFonts w:ascii="Arial" w:hAnsi="Arial" w:cs="Arial"/>
                <w:i/>
                <w:iCs/>
                <w:sz w:val="18"/>
                <w:szCs w:val="18"/>
              </w:rPr>
              <w:t>en</w:t>
            </w:r>
            <w:r w:rsidRPr="00D9735B">
              <w:rPr>
                <w:rFonts w:ascii="Arial" w:hAnsi="Arial" w:cs="Arial"/>
                <w:i/>
                <w:iCs/>
                <w:spacing w:val="-17"/>
                <w:sz w:val="18"/>
                <w:szCs w:val="18"/>
              </w:rPr>
              <w:t xml:space="preserve"> </w:t>
            </w:r>
            <w:r w:rsidRPr="00D9735B">
              <w:rPr>
                <w:rFonts w:ascii="Arial" w:hAnsi="Arial" w:cs="Arial"/>
                <w:i/>
                <w:iCs/>
                <w:sz w:val="18"/>
                <w:szCs w:val="18"/>
              </w:rPr>
              <w:t>formato</w:t>
            </w:r>
            <w:r w:rsidRPr="00D9735B">
              <w:rPr>
                <w:rFonts w:ascii="Arial" w:hAnsi="Arial" w:cs="Arial"/>
                <w:i/>
                <w:iCs/>
                <w:spacing w:val="-13"/>
                <w:sz w:val="18"/>
                <w:szCs w:val="18"/>
              </w:rPr>
              <w:t xml:space="preserve"> </w:t>
            </w:r>
            <w:r w:rsidRPr="00D9735B">
              <w:rPr>
                <w:rFonts w:ascii="Arial" w:hAnsi="Arial" w:cs="Arial"/>
                <w:i/>
                <w:iCs/>
                <w:sz w:val="18"/>
                <w:szCs w:val="18"/>
              </w:rPr>
              <w:t>Excel</w:t>
            </w:r>
            <w:r w:rsidRPr="00D9735B">
              <w:rPr>
                <w:rFonts w:ascii="Arial" w:hAnsi="Arial" w:cs="Arial"/>
                <w:i/>
                <w:iCs/>
                <w:spacing w:val="-59"/>
                <w:sz w:val="18"/>
                <w:szCs w:val="18"/>
              </w:rPr>
              <w:t xml:space="preserve"> </w:t>
            </w:r>
            <w:r w:rsidRPr="00D9735B">
              <w:rPr>
                <w:rFonts w:ascii="Arial" w:hAnsi="Arial" w:cs="Arial"/>
                <w:i/>
                <w:iCs/>
                <w:sz w:val="18"/>
                <w:szCs w:val="18"/>
              </w:rPr>
              <w:t>en el cual se detalla el servicio dado por Productos ERN S.A. DE C.V., se presenta</w:t>
            </w:r>
            <w:r w:rsidRPr="00D9735B">
              <w:rPr>
                <w:rFonts w:ascii="Arial" w:hAnsi="Arial" w:cs="Arial"/>
                <w:i/>
                <w:iCs/>
                <w:spacing w:val="-59"/>
                <w:sz w:val="18"/>
                <w:szCs w:val="18"/>
              </w:rPr>
              <w:t xml:space="preserve"> </w:t>
            </w:r>
            <w:r w:rsidRPr="00D9735B">
              <w:rPr>
                <w:rFonts w:ascii="Arial" w:hAnsi="Arial" w:cs="Arial"/>
                <w:i/>
                <w:iCs/>
                <w:sz w:val="18"/>
                <w:szCs w:val="18"/>
              </w:rPr>
              <w:t>evidencia</w:t>
            </w:r>
            <w:r w:rsidRPr="00D9735B">
              <w:rPr>
                <w:rFonts w:ascii="Arial" w:hAnsi="Arial" w:cs="Arial"/>
                <w:i/>
                <w:iCs/>
                <w:spacing w:val="-1"/>
                <w:sz w:val="18"/>
                <w:szCs w:val="18"/>
              </w:rPr>
              <w:t xml:space="preserve"> </w:t>
            </w:r>
            <w:r w:rsidRPr="00D9735B">
              <w:rPr>
                <w:rFonts w:ascii="Arial" w:hAnsi="Arial" w:cs="Arial"/>
                <w:i/>
                <w:iCs/>
                <w:sz w:val="18"/>
                <w:szCs w:val="18"/>
              </w:rPr>
              <w:t>fotográfica</w:t>
            </w:r>
            <w:r w:rsidRPr="00D9735B">
              <w:rPr>
                <w:rFonts w:ascii="Arial" w:hAnsi="Arial" w:cs="Arial"/>
                <w:i/>
                <w:iCs/>
                <w:spacing w:val="-3"/>
                <w:sz w:val="18"/>
                <w:szCs w:val="18"/>
              </w:rPr>
              <w:t xml:space="preserve"> </w:t>
            </w:r>
            <w:r w:rsidRPr="00D9735B">
              <w:rPr>
                <w:rFonts w:ascii="Arial" w:hAnsi="Arial" w:cs="Arial"/>
                <w:i/>
                <w:iCs/>
                <w:sz w:val="18"/>
                <w:szCs w:val="18"/>
              </w:rPr>
              <w:t>adjunta</w:t>
            </w:r>
            <w:r w:rsidRPr="00D9735B">
              <w:rPr>
                <w:rFonts w:ascii="Arial" w:hAnsi="Arial" w:cs="Arial"/>
                <w:i/>
                <w:iCs/>
                <w:spacing w:val="-1"/>
                <w:sz w:val="18"/>
                <w:szCs w:val="18"/>
              </w:rPr>
              <w:t xml:space="preserve"> </w:t>
            </w:r>
            <w:r w:rsidRPr="00D9735B">
              <w:rPr>
                <w:rFonts w:ascii="Arial" w:hAnsi="Arial" w:cs="Arial"/>
                <w:i/>
                <w:iCs/>
                <w:sz w:val="18"/>
                <w:szCs w:val="18"/>
              </w:rPr>
              <w:t>al</w:t>
            </w:r>
            <w:r w:rsidRPr="00D9735B">
              <w:rPr>
                <w:rFonts w:ascii="Arial" w:hAnsi="Arial" w:cs="Arial"/>
                <w:i/>
                <w:iCs/>
                <w:spacing w:val="-1"/>
                <w:sz w:val="18"/>
                <w:szCs w:val="18"/>
              </w:rPr>
              <w:t xml:space="preserve"> </w:t>
            </w:r>
            <w:r w:rsidRPr="00D9735B">
              <w:rPr>
                <w:rFonts w:ascii="Arial" w:hAnsi="Arial" w:cs="Arial"/>
                <w:i/>
                <w:iCs/>
                <w:sz w:val="18"/>
                <w:szCs w:val="18"/>
              </w:rPr>
              <w:t>presente</w:t>
            </w:r>
            <w:r w:rsidRPr="00D9735B">
              <w:rPr>
                <w:rFonts w:ascii="Arial" w:hAnsi="Arial" w:cs="Arial"/>
                <w:i/>
                <w:iCs/>
                <w:spacing w:val="-1"/>
                <w:sz w:val="18"/>
                <w:szCs w:val="18"/>
              </w:rPr>
              <w:t xml:space="preserve"> </w:t>
            </w:r>
            <w:r w:rsidRPr="00D9735B">
              <w:rPr>
                <w:rFonts w:ascii="Arial" w:hAnsi="Arial" w:cs="Arial"/>
                <w:i/>
                <w:iCs/>
                <w:sz w:val="18"/>
                <w:szCs w:val="18"/>
              </w:rPr>
              <w:t>y</w:t>
            </w:r>
            <w:r w:rsidRPr="00D9735B">
              <w:rPr>
                <w:rFonts w:ascii="Arial" w:hAnsi="Arial" w:cs="Arial"/>
                <w:i/>
                <w:iCs/>
                <w:spacing w:val="-2"/>
                <w:sz w:val="18"/>
                <w:szCs w:val="18"/>
              </w:rPr>
              <w:t xml:space="preserve"> </w:t>
            </w:r>
            <w:r w:rsidRPr="00D9735B">
              <w:rPr>
                <w:rFonts w:ascii="Arial" w:hAnsi="Arial" w:cs="Arial"/>
                <w:i/>
                <w:iCs/>
                <w:sz w:val="18"/>
                <w:szCs w:val="18"/>
              </w:rPr>
              <w:t>anexa</w:t>
            </w:r>
            <w:r w:rsidRPr="00D9735B">
              <w:rPr>
                <w:rFonts w:ascii="Arial" w:hAnsi="Arial" w:cs="Arial"/>
                <w:i/>
                <w:iCs/>
                <w:spacing w:val="-1"/>
                <w:sz w:val="18"/>
                <w:szCs w:val="18"/>
              </w:rPr>
              <w:t xml:space="preserve"> </w:t>
            </w:r>
            <w:r w:rsidRPr="00D9735B">
              <w:rPr>
                <w:rFonts w:ascii="Arial" w:hAnsi="Arial" w:cs="Arial"/>
                <w:i/>
                <w:iCs/>
                <w:sz w:val="18"/>
                <w:szCs w:val="18"/>
              </w:rPr>
              <w:t>a la</w:t>
            </w:r>
            <w:r w:rsidRPr="00D9735B">
              <w:rPr>
                <w:rFonts w:ascii="Arial" w:hAnsi="Arial" w:cs="Arial"/>
                <w:i/>
                <w:iCs/>
                <w:spacing w:val="-1"/>
                <w:sz w:val="18"/>
                <w:szCs w:val="18"/>
              </w:rPr>
              <w:t xml:space="preserve"> </w:t>
            </w:r>
            <w:r w:rsidRPr="00D9735B">
              <w:rPr>
                <w:rFonts w:ascii="Arial" w:hAnsi="Arial" w:cs="Arial"/>
                <w:i/>
                <w:iCs/>
                <w:sz w:val="18"/>
                <w:szCs w:val="18"/>
              </w:rPr>
              <w:t>póliza</w:t>
            </w:r>
            <w:r w:rsidRPr="00D9735B">
              <w:rPr>
                <w:rFonts w:ascii="Arial" w:hAnsi="Arial" w:cs="Arial"/>
                <w:i/>
                <w:iCs/>
                <w:spacing w:val="-1"/>
                <w:sz w:val="18"/>
                <w:szCs w:val="18"/>
              </w:rPr>
              <w:t xml:space="preserve"> </w:t>
            </w:r>
            <w:r w:rsidRPr="00D9735B">
              <w:rPr>
                <w:rFonts w:ascii="Arial" w:hAnsi="Arial" w:cs="Arial"/>
                <w:i/>
                <w:iCs/>
                <w:sz w:val="18"/>
                <w:szCs w:val="18"/>
              </w:rPr>
              <w:t>PN-DR-10/12-20.</w:t>
            </w:r>
          </w:p>
          <w:p w14:paraId="0722CDD7" w14:textId="4F243FCB" w:rsidR="00C0183D" w:rsidRPr="00D9735B" w:rsidRDefault="00C0183D" w:rsidP="00FF07FE">
            <w:pPr>
              <w:pStyle w:val="Textoindependiente"/>
              <w:spacing w:line="276" w:lineRule="auto"/>
              <w:ind w:right="131"/>
              <w:rPr>
                <w:rFonts w:ascii="Arial" w:hAnsi="Arial" w:cs="Arial"/>
                <w:i/>
                <w:iCs/>
                <w:sz w:val="18"/>
                <w:szCs w:val="18"/>
              </w:rPr>
            </w:pPr>
            <w:r w:rsidRPr="00D9735B">
              <w:rPr>
                <w:rFonts w:ascii="Arial" w:hAnsi="Arial" w:cs="Arial"/>
                <w:i/>
                <w:iCs/>
                <w:sz w:val="18"/>
                <w:szCs w:val="18"/>
              </w:rPr>
              <w:t>Por otra parte, le informo que ERN S.A. DE C.V., es una empresa legalmente</w:t>
            </w:r>
            <w:r w:rsidRPr="00D9735B">
              <w:rPr>
                <w:rFonts w:ascii="Arial" w:hAnsi="Arial" w:cs="Arial"/>
                <w:i/>
                <w:iCs/>
                <w:spacing w:val="1"/>
                <w:sz w:val="18"/>
                <w:szCs w:val="18"/>
              </w:rPr>
              <w:t xml:space="preserve"> </w:t>
            </w:r>
            <w:r w:rsidRPr="00D9735B">
              <w:rPr>
                <w:rFonts w:ascii="Arial" w:hAnsi="Arial" w:cs="Arial"/>
                <w:i/>
                <w:iCs/>
                <w:spacing w:val="-1"/>
                <w:sz w:val="18"/>
                <w:szCs w:val="18"/>
              </w:rPr>
              <w:t>constituida</w:t>
            </w:r>
            <w:r w:rsidRPr="00D9735B">
              <w:rPr>
                <w:rFonts w:ascii="Arial" w:hAnsi="Arial" w:cs="Arial"/>
                <w:i/>
                <w:iCs/>
                <w:spacing w:val="-12"/>
                <w:sz w:val="18"/>
                <w:szCs w:val="18"/>
              </w:rPr>
              <w:t xml:space="preserve"> </w:t>
            </w:r>
            <w:r w:rsidRPr="00D9735B">
              <w:rPr>
                <w:rFonts w:ascii="Arial" w:hAnsi="Arial" w:cs="Arial"/>
                <w:i/>
                <w:iCs/>
                <w:spacing w:val="-1"/>
                <w:sz w:val="18"/>
                <w:szCs w:val="18"/>
              </w:rPr>
              <w:t>desde</w:t>
            </w:r>
            <w:r w:rsidRPr="00D9735B">
              <w:rPr>
                <w:rFonts w:ascii="Arial" w:hAnsi="Arial" w:cs="Arial"/>
                <w:i/>
                <w:iCs/>
                <w:spacing w:val="-12"/>
                <w:sz w:val="18"/>
                <w:szCs w:val="18"/>
              </w:rPr>
              <w:t xml:space="preserve"> </w:t>
            </w:r>
            <w:r w:rsidRPr="00D9735B">
              <w:rPr>
                <w:rFonts w:ascii="Arial" w:hAnsi="Arial" w:cs="Arial"/>
                <w:i/>
                <w:iCs/>
                <w:spacing w:val="-1"/>
                <w:sz w:val="18"/>
                <w:szCs w:val="18"/>
              </w:rPr>
              <w:t>el</w:t>
            </w:r>
            <w:r w:rsidRPr="00D9735B">
              <w:rPr>
                <w:rFonts w:ascii="Arial" w:hAnsi="Arial" w:cs="Arial"/>
                <w:i/>
                <w:iCs/>
                <w:spacing w:val="-15"/>
                <w:sz w:val="18"/>
                <w:szCs w:val="18"/>
              </w:rPr>
              <w:t xml:space="preserve"> </w:t>
            </w:r>
            <w:r w:rsidRPr="00D9735B">
              <w:rPr>
                <w:rFonts w:ascii="Arial" w:hAnsi="Arial" w:cs="Arial"/>
                <w:i/>
                <w:iCs/>
                <w:spacing w:val="-1"/>
                <w:sz w:val="18"/>
                <w:szCs w:val="18"/>
              </w:rPr>
              <w:t>07</w:t>
            </w:r>
            <w:r w:rsidRPr="00D9735B">
              <w:rPr>
                <w:rFonts w:ascii="Arial" w:hAnsi="Arial" w:cs="Arial"/>
                <w:i/>
                <w:iCs/>
                <w:spacing w:val="-12"/>
                <w:sz w:val="18"/>
                <w:szCs w:val="18"/>
              </w:rPr>
              <w:t xml:space="preserve"> </w:t>
            </w:r>
            <w:r w:rsidRPr="00D9735B">
              <w:rPr>
                <w:rFonts w:ascii="Arial" w:hAnsi="Arial" w:cs="Arial"/>
                <w:i/>
                <w:iCs/>
                <w:spacing w:val="-1"/>
                <w:sz w:val="18"/>
                <w:szCs w:val="18"/>
              </w:rPr>
              <w:t>de</w:t>
            </w:r>
            <w:r w:rsidRPr="00D9735B">
              <w:rPr>
                <w:rFonts w:ascii="Arial" w:hAnsi="Arial" w:cs="Arial"/>
                <w:i/>
                <w:iCs/>
                <w:spacing w:val="-11"/>
                <w:sz w:val="18"/>
                <w:szCs w:val="18"/>
              </w:rPr>
              <w:t xml:space="preserve"> </w:t>
            </w:r>
            <w:r w:rsidRPr="00D9735B">
              <w:rPr>
                <w:rFonts w:ascii="Arial" w:hAnsi="Arial" w:cs="Arial"/>
                <w:i/>
                <w:iCs/>
                <w:spacing w:val="-1"/>
                <w:sz w:val="18"/>
                <w:szCs w:val="18"/>
              </w:rPr>
              <w:t>mayo</w:t>
            </w:r>
            <w:r w:rsidRPr="00D9735B">
              <w:rPr>
                <w:rFonts w:ascii="Arial" w:hAnsi="Arial" w:cs="Arial"/>
                <w:i/>
                <w:iCs/>
                <w:spacing w:val="-11"/>
                <w:sz w:val="18"/>
                <w:szCs w:val="18"/>
              </w:rPr>
              <w:t xml:space="preserve"> </w:t>
            </w:r>
            <w:r w:rsidRPr="00D9735B">
              <w:rPr>
                <w:rFonts w:ascii="Arial" w:hAnsi="Arial" w:cs="Arial"/>
                <w:i/>
                <w:iCs/>
                <w:sz w:val="18"/>
                <w:szCs w:val="18"/>
              </w:rPr>
              <w:t>de</w:t>
            </w:r>
            <w:r w:rsidRPr="00D9735B">
              <w:rPr>
                <w:rFonts w:ascii="Arial" w:hAnsi="Arial" w:cs="Arial"/>
                <w:i/>
                <w:iCs/>
                <w:spacing w:val="-14"/>
                <w:sz w:val="18"/>
                <w:szCs w:val="18"/>
              </w:rPr>
              <w:t xml:space="preserve"> </w:t>
            </w:r>
            <w:r w:rsidRPr="00D9735B">
              <w:rPr>
                <w:rFonts w:ascii="Arial" w:hAnsi="Arial" w:cs="Arial"/>
                <w:i/>
                <w:iCs/>
                <w:sz w:val="18"/>
                <w:szCs w:val="18"/>
              </w:rPr>
              <w:t>2018,</w:t>
            </w:r>
            <w:r w:rsidRPr="00D9735B">
              <w:rPr>
                <w:rFonts w:ascii="Arial" w:hAnsi="Arial" w:cs="Arial"/>
                <w:i/>
                <w:iCs/>
                <w:spacing w:val="-10"/>
                <w:sz w:val="18"/>
                <w:szCs w:val="18"/>
              </w:rPr>
              <w:t xml:space="preserve"> </w:t>
            </w:r>
            <w:r w:rsidRPr="00D9735B">
              <w:rPr>
                <w:rFonts w:ascii="Arial" w:hAnsi="Arial" w:cs="Arial"/>
                <w:i/>
                <w:iCs/>
                <w:sz w:val="18"/>
                <w:szCs w:val="18"/>
              </w:rPr>
              <w:lastRenderedPageBreak/>
              <w:t>sobresaliente</w:t>
            </w:r>
            <w:r w:rsidRPr="00D9735B">
              <w:rPr>
                <w:rFonts w:ascii="Arial" w:hAnsi="Arial" w:cs="Arial"/>
                <w:i/>
                <w:iCs/>
                <w:spacing w:val="-10"/>
                <w:sz w:val="18"/>
                <w:szCs w:val="18"/>
              </w:rPr>
              <w:t xml:space="preserve"> </w:t>
            </w:r>
            <w:r w:rsidRPr="00D9735B">
              <w:rPr>
                <w:rFonts w:ascii="Arial" w:hAnsi="Arial" w:cs="Arial"/>
                <w:i/>
                <w:iCs/>
                <w:sz w:val="18"/>
                <w:szCs w:val="18"/>
              </w:rPr>
              <w:t>en</w:t>
            </w:r>
            <w:r w:rsidRPr="00D9735B">
              <w:rPr>
                <w:rFonts w:ascii="Arial" w:hAnsi="Arial" w:cs="Arial"/>
                <w:i/>
                <w:iCs/>
                <w:spacing w:val="-12"/>
                <w:sz w:val="18"/>
                <w:szCs w:val="18"/>
              </w:rPr>
              <w:t xml:space="preserve"> </w:t>
            </w:r>
            <w:r w:rsidRPr="00D9735B">
              <w:rPr>
                <w:rFonts w:ascii="Arial" w:hAnsi="Arial" w:cs="Arial"/>
                <w:i/>
                <w:iCs/>
                <w:sz w:val="18"/>
                <w:szCs w:val="18"/>
              </w:rPr>
              <w:t>su</w:t>
            </w:r>
            <w:r w:rsidRPr="00D9735B">
              <w:rPr>
                <w:rFonts w:ascii="Arial" w:hAnsi="Arial" w:cs="Arial"/>
                <w:i/>
                <w:iCs/>
                <w:spacing w:val="-17"/>
                <w:sz w:val="18"/>
                <w:szCs w:val="18"/>
              </w:rPr>
              <w:t xml:space="preserve"> </w:t>
            </w:r>
            <w:r w:rsidRPr="00D9735B">
              <w:rPr>
                <w:rFonts w:ascii="Arial" w:hAnsi="Arial" w:cs="Arial"/>
                <w:i/>
                <w:iCs/>
                <w:sz w:val="18"/>
                <w:szCs w:val="18"/>
              </w:rPr>
              <w:t>ramo,</w:t>
            </w:r>
            <w:r w:rsidRPr="00D9735B">
              <w:rPr>
                <w:rFonts w:ascii="Arial" w:hAnsi="Arial" w:cs="Arial"/>
                <w:i/>
                <w:iCs/>
                <w:spacing w:val="-13"/>
                <w:sz w:val="18"/>
                <w:szCs w:val="18"/>
              </w:rPr>
              <w:t xml:space="preserve"> </w:t>
            </w:r>
            <w:r w:rsidRPr="00D9735B">
              <w:rPr>
                <w:rFonts w:ascii="Arial" w:hAnsi="Arial" w:cs="Arial"/>
                <w:i/>
                <w:iCs/>
                <w:sz w:val="18"/>
                <w:szCs w:val="18"/>
              </w:rPr>
              <w:t>por</w:t>
            </w:r>
            <w:r w:rsidRPr="00D9735B">
              <w:rPr>
                <w:rFonts w:ascii="Arial" w:hAnsi="Arial" w:cs="Arial"/>
                <w:i/>
                <w:iCs/>
                <w:spacing w:val="-13"/>
                <w:sz w:val="18"/>
                <w:szCs w:val="18"/>
              </w:rPr>
              <w:t xml:space="preserve"> </w:t>
            </w:r>
            <w:r w:rsidR="00EB581B" w:rsidRPr="00D9735B">
              <w:rPr>
                <w:rFonts w:ascii="Arial" w:hAnsi="Arial" w:cs="Arial"/>
                <w:i/>
                <w:iCs/>
                <w:sz w:val="18"/>
                <w:szCs w:val="18"/>
              </w:rPr>
              <w:t>tanto,</w:t>
            </w:r>
            <w:r w:rsidRPr="00D9735B">
              <w:rPr>
                <w:rFonts w:ascii="Arial" w:hAnsi="Arial" w:cs="Arial"/>
                <w:i/>
                <w:iCs/>
                <w:spacing w:val="-11"/>
                <w:sz w:val="18"/>
                <w:szCs w:val="18"/>
              </w:rPr>
              <w:t xml:space="preserve"> </w:t>
            </w:r>
            <w:r w:rsidRPr="00D9735B">
              <w:rPr>
                <w:rFonts w:ascii="Arial" w:hAnsi="Arial" w:cs="Arial"/>
                <w:i/>
                <w:iCs/>
                <w:sz w:val="18"/>
                <w:szCs w:val="18"/>
              </w:rPr>
              <w:t>Redes</w:t>
            </w:r>
            <w:r w:rsidRPr="00D9735B">
              <w:rPr>
                <w:rFonts w:ascii="Arial" w:hAnsi="Arial" w:cs="Arial"/>
                <w:i/>
                <w:iCs/>
                <w:spacing w:val="-59"/>
                <w:sz w:val="18"/>
                <w:szCs w:val="18"/>
              </w:rPr>
              <w:t xml:space="preserve"> </w:t>
            </w:r>
            <w:r w:rsidRPr="00D9735B">
              <w:rPr>
                <w:rFonts w:ascii="Arial" w:hAnsi="Arial" w:cs="Arial"/>
                <w:i/>
                <w:iCs/>
                <w:sz w:val="18"/>
                <w:szCs w:val="18"/>
              </w:rPr>
              <w:t>Sociales</w:t>
            </w:r>
            <w:r w:rsidRPr="00D9735B">
              <w:rPr>
                <w:rFonts w:ascii="Arial" w:hAnsi="Arial" w:cs="Arial"/>
                <w:i/>
                <w:iCs/>
                <w:spacing w:val="-6"/>
                <w:sz w:val="18"/>
                <w:szCs w:val="18"/>
              </w:rPr>
              <w:t xml:space="preserve"> </w:t>
            </w:r>
            <w:r w:rsidRPr="00D9735B">
              <w:rPr>
                <w:rFonts w:ascii="Arial" w:hAnsi="Arial" w:cs="Arial"/>
                <w:i/>
                <w:iCs/>
                <w:sz w:val="18"/>
                <w:szCs w:val="18"/>
              </w:rPr>
              <w:t>Progresistas,</w:t>
            </w:r>
            <w:r w:rsidRPr="00D9735B">
              <w:rPr>
                <w:rFonts w:ascii="Arial" w:hAnsi="Arial" w:cs="Arial"/>
                <w:i/>
                <w:iCs/>
                <w:spacing w:val="-5"/>
                <w:sz w:val="18"/>
                <w:szCs w:val="18"/>
              </w:rPr>
              <w:t xml:space="preserve"> </w:t>
            </w:r>
            <w:r w:rsidRPr="00D9735B">
              <w:rPr>
                <w:rFonts w:ascii="Arial" w:hAnsi="Arial" w:cs="Arial"/>
                <w:i/>
                <w:iCs/>
                <w:sz w:val="18"/>
                <w:szCs w:val="18"/>
              </w:rPr>
              <w:t>celebro</w:t>
            </w:r>
            <w:r w:rsidRPr="00D9735B">
              <w:rPr>
                <w:rFonts w:ascii="Arial" w:hAnsi="Arial" w:cs="Arial"/>
                <w:i/>
                <w:iCs/>
                <w:spacing w:val="-6"/>
                <w:sz w:val="18"/>
                <w:szCs w:val="18"/>
              </w:rPr>
              <w:t xml:space="preserve"> </w:t>
            </w:r>
            <w:r w:rsidRPr="00D9735B">
              <w:rPr>
                <w:rFonts w:ascii="Arial" w:hAnsi="Arial" w:cs="Arial"/>
                <w:i/>
                <w:iCs/>
                <w:sz w:val="18"/>
                <w:szCs w:val="18"/>
              </w:rPr>
              <w:t>contrato</w:t>
            </w:r>
            <w:r w:rsidRPr="00D9735B">
              <w:rPr>
                <w:rFonts w:ascii="Arial" w:hAnsi="Arial" w:cs="Arial"/>
                <w:i/>
                <w:iCs/>
                <w:spacing w:val="-5"/>
                <w:sz w:val="18"/>
                <w:szCs w:val="18"/>
              </w:rPr>
              <w:t xml:space="preserve"> </w:t>
            </w:r>
            <w:r w:rsidRPr="00D9735B">
              <w:rPr>
                <w:rFonts w:ascii="Arial" w:hAnsi="Arial" w:cs="Arial"/>
                <w:i/>
                <w:iCs/>
                <w:sz w:val="18"/>
                <w:szCs w:val="18"/>
              </w:rPr>
              <w:t>ya</w:t>
            </w:r>
            <w:r w:rsidRPr="00D9735B">
              <w:rPr>
                <w:rFonts w:ascii="Arial" w:hAnsi="Arial" w:cs="Arial"/>
                <w:i/>
                <w:iCs/>
                <w:spacing w:val="-9"/>
                <w:sz w:val="18"/>
                <w:szCs w:val="18"/>
              </w:rPr>
              <w:t xml:space="preserve"> </w:t>
            </w:r>
            <w:r w:rsidRPr="00D9735B">
              <w:rPr>
                <w:rFonts w:ascii="Arial" w:hAnsi="Arial" w:cs="Arial"/>
                <w:i/>
                <w:iCs/>
                <w:sz w:val="18"/>
                <w:szCs w:val="18"/>
              </w:rPr>
              <w:t>que</w:t>
            </w:r>
            <w:r w:rsidRPr="00D9735B">
              <w:rPr>
                <w:rFonts w:ascii="Arial" w:hAnsi="Arial" w:cs="Arial"/>
                <w:i/>
                <w:iCs/>
                <w:spacing w:val="-7"/>
                <w:sz w:val="18"/>
                <w:szCs w:val="18"/>
              </w:rPr>
              <w:t xml:space="preserve"> </w:t>
            </w:r>
            <w:r w:rsidRPr="00D9735B">
              <w:rPr>
                <w:rFonts w:ascii="Arial" w:hAnsi="Arial" w:cs="Arial"/>
                <w:i/>
                <w:iCs/>
                <w:sz w:val="18"/>
                <w:szCs w:val="18"/>
              </w:rPr>
              <w:t>dicho</w:t>
            </w:r>
            <w:r w:rsidRPr="00D9735B">
              <w:rPr>
                <w:rFonts w:ascii="Arial" w:hAnsi="Arial" w:cs="Arial"/>
                <w:i/>
                <w:iCs/>
                <w:spacing w:val="-6"/>
                <w:sz w:val="18"/>
                <w:szCs w:val="18"/>
              </w:rPr>
              <w:t xml:space="preserve"> </w:t>
            </w:r>
            <w:r w:rsidRPr="00D9735B">
              <w:rPr>
                <w:rFonts w:ascii="Arial" w:hAnsi="Arial" w:cs="Arial"/>
                <w:i/>
                <w:iCs/>
                <w:sz w:val="18"/>
                <w:szCs w:val="18"/>
              </w:rPr>
              <w:t>proveedor,</w:t>
            </w:r>
            <w:r w:rsidRPr="00D9735B">
              <w:rPr>
                <w:rFonts w:ascii="Arial" w:hAnsi="Arial" w:cs="Arial"/>
                <w:i/>
                <w:iCs/>
                <w:spacing w:val="-5"/>
                <w:sz w:val="18"/>
                <w:szCs w:val="18"/>
              </w:rPr>
              <w:t xml:space="preserve"> </w:t>
            </w:r>
            <w:r w:rsidRPr="00D9735B">
              <w:rPr>
                <w:rFonts w:ascii="Arial" w:hAnsi="Arial" w:cs="Arial"/>
                <w:i/>
                <w:iCs/>
                <w:sz w:val="18"/>
                <w:szCs w:val="18"/>
              </w:rPr>
              <w:t>otorgo</w:t>
            </w:r>
            <w:r w:rsidRPr="00D9735B">
              <w:rPr>
                <w:rFonts w:ascii="Arial" w:hAnsi="Arial" w:cs="Arial"/>
                <w:i/>
                <w:iCs/>
                <w:spacing w:val="-6"/>
                <w:sz w:val="18"/>
                <w:szCs w:val="18"/>
              </w:rPr>
              <w:t xml:space="preserve"> </w:t>
            </w:r>
            <w:r w:rsidRPr="00D9735B">
              <w:rPr>
                <w:rFonts w:ascii="Arial" w:hAnsi="Arial" w:cs="Arial"/>
                <w:i/>
                <w:iCs/>
                <w:sz w:val="18"/>
                <w:szCs w:val="18"/>
              </w:rPr>
              <w:t>la</w:t>
            </w:r>
            <w:r w:rsidRPr="00D9735B">
              <w:rPr>
                <w:rFonts w:ascii="Arial" w:hAnsi="Arial" w:cs="Arial"/>
                <w:i/>
                <w:iCs/>
                <w:spacing w:val="-8"/>
                <w:sz w:val="18"/>
                <w:szCs w:val="18"/>
              </w:rPr>
              <w:t xml:space="preserve"> </w:t>
            </w:r>
            <w:r w:rsidRPr="00D9735B">
              <w:rPr>
                <w:rFonts w:ascii="Arial" w:hAnsi="Arial" w:cs="Arial"/>
                <w:i/>
                <w:iCs/>
                <w:sz w:val="18"/>
                <w:szCs w:val="18"/>
              </w:rPr>
              <w:t>confianza</w:t>
            </w:r>
            <w:r w:rsidRPr="00D9735B">
              <w:rPr>
                <w:rFonts w:ascii="Arial" w:hAnsi="Arial" w:cs="Arial"/>
                <w:i/>
                <w:iCs/>
                <w:spacing w:val="-59"/>
                <w:sz w:val="18"/>
                <w:szCs w:val="18"/>
              </w:rPr>
              <w:t xml:space="preserve"> </w:t>
            </w:r>
            <w:r w:rsidRPr="00D9735B">
              <w:rPr>
                <w:rFonts w:ascii="Arial" w:hAnsi="Arial" w:cs="Arial"/>
                <w:i/>
                <w:iCs/>
                <w:sz w:val="18"/>
                <w:szCs w:val="18"/>
              </w:rPr>
              <w:t>a este instituto político.</w:t>
            </w:r>
            <w:r w:rsidRPr="00D9735B">
              <w:rPr>
                <w:rFonts w:ascii="Arial" w:hAnsi="Arial" w:cs="Arial"/>
                <w:i/>
                <w:iCs/>
                <w:spacing w:val="1"/>
                <w:sz w:val="18"/>
                <w:szCs w:val="18"/>
              </w:rPr>
              <w:t xml:space="preserve"> </w:t>
            </w:r>
            <w:r w:rsidRPr="00D9735B">
              <w:rPr>
                <w:rFonts w:ascii="Arial" w:hAnsi="Arial" w:cs="Arial"/>
                <w:i/>
                <w:iCs/>
                <w:sz w:val="18"/>
                <w:szCs w:val="18"/>
              </w:rPr>
              <w:t>El servicio otorgado consistió en el arrendamiento de</w:t>
            </w:r>
            <w:r w:rsidRPr="00D9735B">
              <w:rPr>
                <w:rFonts w:ascii="Arial" w:hAnsi="Arial" w:cs="Arial"/>
                <w:i/>
                <w:iCs/>
                <w:spacing w:val="1"/>
                <w:sz w:val="18"/>
                <w:szCs w:val="18"/>
              </w:rPr>
              <w:t xml:space="preserve"> </w:t>
            </w:r>
            <w:r w:rsidRPr="00D9735B">
              <w:rPr>
                <w:rFonts w:ascii="Arial" w:hAnsi="Arial" w:cs="Arial"/>
                <w:i/>
                <w:iCs/>
                <w:sz w:val="18"/>
                <w:szCs w:val="18"/>
              </w:rPr>
              <w:t>Mobiliario</w:t>
            </w:r>
            <w:r w:rsidRPr="00D9735B">
              <w:rPr>
                <w:rFonts w:ascii="Arial" w:hAnsi="Arial" w:cs="Arial"/>
                <w:i/>
                <w:iCs/>
                <w:spacing w:val="-9"/>
                <w:sz w:val="18"/>
                <w:szCs w:val="18"/>
              </w:rPr>
              <w:t xml:space="preserve"> </w:t>
            </w:r>
            <w:r w:rsidRPr="00D9735B">
              <w:rPr>
                <w:rFonts w:ascii="Arial" w:hAnsi="Arial" w:cs="Arial"/>
                <w:i/>
                <w:iCs/>
                <w:sz w:val="18"/>
                <w:szCs w:val="18"/>
              </w:rPr>
              <w:t>para</w:t>
            </w:r>
            <w:r w:rsidRPr="00D9735B">
              <w:rPr>
                <w:rFonts w:ascii="Arial" w:hAnsi="Arial" w:cs="Arial"/>
                <w:i/>
                <w:iCs/>
                <w:spacing w:val="-9"/>
                <w:sz w:val="18"/>
                <w:szCs w:val="18"/>
              </w:rPr>
              <w:t xml:space="preserve"> </w:t>
            </w:r>
            <w:r w:rsidRPr="00D9735B">
              <w:rPr>
                <w:rFonts w:ascii="Arial" w:hAnsi="Arial" w:cs="Arial"/>
                <w:i/>
                <w:iCs/>
                <w:sz w:val="18"/>
                <w:szCs w:val="18"/>
              </w:rPr>
              <w:t>Aulas</w:t>
            </w:r>
            <w:r w:rsidRPr="00D9735B">
              <w:rPr>
                <w:rFonts w:ascii="Arial" w:hAnsi="Arial" w:cs="Arial"/>
                <w:i/>
                <w:iCs/>
                <w:spacing w:val="-11"/>
                <w:sz w:val="18"/>
                <w:szCs w:val="18"/>
              </w:rPr>
              <w:t xml:space="preserve"> </w:t>
            </w:r>
            <w:r w:rsidRPr="00D9735B">
              <w:rPr>
                <w:rFonts w:ascii="Arial" w:hAnsi="Arial" w:cs="Arial"/>
                <w:i/>
                <w:iCs/>
                <w:sz w:val="18"/>
                <w:szCs w:val="18"/>
              </w:rPr>
              <w:t>vocacionales</w:t>
            </w:r>
            <w:r w:rsidRPr="00D9735B">
              <w:rPr>
                <w:rFonts w:ascii="Arial" w:hAnsi="Arial" w:cs="Arial"/>
                <w:i/>
                <w:iCs/>
                <w:spacing w:val="-9"/>
                <w:sz w:val="18"/>
                <w:szCs w:val="18"/>
              </w:rPr>
              <w:t xml:space="preserve"> </w:t>
            </w:r>
            <w:r w:rsidRPr="00D9735B">
              <w:rPr>
                <w:rFonts w:ascii="Arial" w:hAnsi="Arial" w:cs="Arial"/>
                <w:i/>
                <w:iCs/>
                <w:sz w:val="18"/>
                <w:szCs w:val="18"/>
              </w:rPr>
              <w:t>en</w:t>
            </w:r>
            <w:r w:rsidRPr="00D9735B">
              <w:rPr>
                <w:rFonts w:ascii="Arial" w:hAnsi="Arial" w:cs="Arial"/>
                <w:i/>
                <w:iCs/>
                <w:spacing w:val="-12"/>
                <w:sz w:val="18"/>
                <w:szCs w:val="18"/>
              </w:rPr>
              <w:t xml:space="preserve"> </w:t>
            </w:r>
            <w:r w:rsidRPr="00D9735B">
              <w:rPr>
                <w:rFonts w:ascii="Arial" w:hAnsi="Arial" w:cs="Arial"/>
                <w:i/>
                <w:iCs/>
                <w:sz w:val="18"/>
                <w:szCs w:val="18"/>
              </w:rPr>
              <w:t>cada</w:t>
            </w:r>
            <w:r w:rsidRPr="00D9735B">
              <w:rPr>
                <w:rFonts w:ascii="Arial" w:hAnsi="Arial" w:cs="Arial"/>
                <w:i/>
                <w:iCs/>
                <w:spacing w:val="-11"/>
                <w:sz w:val="18"/>
                <w:szCs w:val="18"/>
              </w:rPr>
              <w:t xml:space="preserve"> </w:t>
            </w:r>
            <w:r w:rsidRPr="00D9735B">
              <w:rPr>
                <w:rFonts w:ascii="Arial" w:hAnsi="Arial" w:cs="Arial"/>
                <w:i/>
                <w:iCs/>
                <w:sz w:val="18"/>
                <w:szCs w:val="18"/>
              </w:rPr>
              <w:t>uno</w:t>
            </w:r>
            <w:r w:rsidRPr="00D9735B">
              <w:rPr>
                <w:rFonts w:ascii="Arial" w:hAnsi="Arial" w:cs="Arial"/>
                <w:i/>
                <w:iCs/>
                <w:spacing w:val="-11"/>
                <w:sz w:val="18"/>
                <w:szCs w:val="18"/>
              </w:rPr>
              <w:t xml:space="preserve"> </w:t>
            </w:r>
            <w:r w:rsidRPr="00D9735B">
              <w:rPr>
                <w:rFonts w:ascii="Arial" w:hAnsi="Arial" w:cs="Arial"/>
                <w:i/>
                <w:iCs/>
                <w:sz w:val="18"/>
                <w:szCs w:val="18"/>
              </w:rPr>
              <w:t>de</w:t>
            </w:r>
            <w:r w:rsidRPr="00D9735B">
              <w:rPr>
                <w:rFonts w:ascii="Arial" w:hAnsi="Arial" w:cs="Arial"/>
                <w:i/>
                <w:iCs/>
                <w:spacing w:val="-9"/>
                <w:sz w:val="18"/>
                <w:szCs w:val="18"/>
              </w:rPr>
              <w:t xml:space="preserve"> </w:t>
            </w:r>
            <w:r w:rsidRPr="00D9735B">
              <w:rPr>
                <w:rFonts w:ascii="Arial" w:hAnsi="Arial" w:cs="Arial"/>
                <w:i/>
                <w:iCs/>
                <w:sz w:val="18"/>
                <w:szCs w:val="18"/>
              </w:rPr>
              <w:t>los</w:t>
            </w:r>
            <w:r w:rsidRPr="00D9735B">
              <w:rPr>
                <w:rFonts w:ascii="Arial" w:hAnsi="Arial" w:cs="Arial"/>
                <w:i/>
                <w:iCs/>
                <w:spacing w:val="-10"/>
                <w:sz w:val="18"/>
                <w:szCs w:val="18"/>
              </w:rPr>
              <w:t xml:space="preserve"> </w:t>
            </w:r>
            <w:r w:rsidRPr="00D9735B">
              <w:rPr>
                <w:rFonts w:ascii="Arial" w:hAnsi="Arial" w:cs="Arial"/>
                <w:i/>
                <w:iCs/>
                <w:sz w:val="18"/>
                <w:szCs w:val="18"/>
              </w:rPr>
              <w:t>eventos</w:t>
            </w:r>
            <w:r w:rsidRPr="00D9735B">
              <w:rPr>
                <w:rFonts w:ascii="Arial" w:hAnsi="Arial" w:cs="Arial"/>
                <w:i/>
                <w:iCs/>
                <w:spacing w:val="-11"/>
                <w:sz w:val="18"/>
                <w:szCs w:val="18"/>
              </w:rPr>
              <w:t xml:space="preserve"> </w:t>
            </w:r>
            <w:r w:rsidRPr="00D9735B">
              <w:rPr>
                <w:rFonts w:ascii="Arial" w:hAnsi="Arial" w:cs="Arial"/>
                <w:i/>
                <w:iCs/>
                <w:sz w:val="18"/>
                <w:szCs w:val="18"/>
              </w:rPr>
              <w:t>realizados,</w:t>
            </w:r>
            <w:r w:rsidRPr="00D9735B">
              <w:rPr>
                <w:rFonts w:ascii="Arial" w:hAnsi="Arial" w:cs="Arial"/>
                <w:i/>
                <w:iCs/>
                <w:spacing w:val="-10"/>
                <w:sz w:val="18"/>
                <w:szCs w:val="18"/>
              </w:rPr>
              <w:t xml:space="preserve"> </w:t>
            </w:r>
            <w:r w:rsidRPr="00D9735B">
              <w:rPr>
                <w:rFonts w:ascii="Arial" w:hAnsi="Arial" w:cs="Arial"/>
                <w:i/>
                <w:iCs/>
                <w:sz w:val="18"/>
                <w:szCs w:val="18"/>
              </w:rPr>
              <w:t>se</w:t>
            </w:r>
            <w:r w:rsidRPr="00D9735B">
              <w:rPr>
                <w:rFonts w:ascii="Arial" w:hAnsi="Arial" w:cs="Arial"/>
                <w:i/>
                <w:iCs/>
                <w:spacing w:val="-9"/>
                <w:sz w:val="18"/>
                <w:szCs w:val="18"/>
              </w:rPr>
              <w:t xml:space="preserve"> </w:t>
            </w:r>
            <w:r w:rsidRPr="00D9735B">
              <w:rPr>
                <w:rFonts w:ascii="Arial" w:hAnsi="Arial" w:cs="Arial"/>
                <w:i/>
                <w:iCs/>
                <w:sz w:val="18"/>
                <w:szCs w:val="18"/>
              </w:rPr>
              <w:t>anexa la</w:t>
            </w:r>
            <w:r w:rsidRPr="00D9735B">
              <w:rPr>
                <w:rFonts w:ascii="Arial" w:hAnsi="Arial" w:cs="Arial"/>
                <w:i/>
                <w:iCs/>
                <w:spacing w:val="-1"/>
                <w:sz w:val="18"/>
                <w:szCs w:val="18"/>
              </w:rPr>
              <w:t xml:space="preserve"> </w:t>
            </w:r>
            <w:r w:rsidRPr="00D9735B">
              <w:rPr>
                <w:rFonts w:ascii="Arial" w:hAnsi="Arial" w:cs="Arial"/>
                <w:i/>
                <w:iCs/>
                <w:sz w:val="18"/>
                <w:szCs w:val="18"/>
              </w:rPr>
              <w:t>agenda</w:t>
            </w:r>
            <w:r w:rsidRPr="00D9735B">
              <w:rPr>
                <w:rFonts w:ascii="Arial" w:hAnsi="Arial" w:cs="Arial"/>
                <w:i/>
                <w:iCs/>
                <w:spacing w:val="-2"/>
                <w:sz w:val="18"/>
                <w:szCs w:val="18"/>
              </w:rPr>
              <w:t xml:space="preserve"> </w:t>
            </w:r>
            <w:r w:rsidRPr="00D9735B">
              <w:rPr>
                <w:rFonts w:ascii="Arial" w:hAnsi="Arial" w:cs="Arial"/>
                <w:i/>
                <w:iCs/>
                <w:sz w:val="18"/>
                <w:szCs w:val="18"/>
              </w:rPr>
              <w:t xml:space="preserve">de </w:t>
            </w:r>
            <w:proofErr w:type="gramStart"/>
            <w:r w:rsidRPr="00D9735B">
              <w:rPr>
                <w:rFonts w:ascii="Arial" w:hAnsi="Arial" w:cs="Arial"/>
                <w:i/>
                <w:iCs/>
                <w:sz w:val="18"/>
                <w:szCs w:val="18"/>
              </w:rPr>
              <w:t>los</w:t>
            </w:r>
            <w:r w:rsidRPr="00D9735B">
              <w:rPr>
                <w:rFonts w:ascii="Arial" w:hAnsi="Arial" w:cs="Arial"/>
                <w:i/>
                <w:iCs/>
                <w:spacing w:val="-2"/>
                <w:sz w:val="18"/>
                <w:szCs w:val="18"/>
              </w:rPr>
              <w:t xml:space="preserve"> </w:t>
            </w:r>
            <w:r w:rsidRPr="00D9735B">
              <w:rPr>
                <w:rFonts w:ascii="Arial" w:hAnsi="Arial" w:cs="Arial"/>
                <w:i/>
                <w:iCs/>
                <w:sz w:val="18"/>
                <w:szCs w:val="18"/>
              </w:rPr>
              <w:t>mismos</w:t>
            </w:r>
            <w:proofErr w:type="gramEnd"/>
            <w:r w:rsidRPr="00D9735B">
              <w:rPr>
                <w:rFonts w:ascii="Arial" w:hAnsi="Arial" w:cs="Arial"/>
                <w:i/>
                <w:iCs/>
                <w:sz w:val="18"/>
                <w:szCs w:val="18"/>
              </w:rPr>
              <w:t>.</w:t>
            </w:r>
          </w:p>
          <w:p w14:paraId="06989491" w14:textId="77777777" w:rsidR="00C0183D" w:rsidRPr="00D9735B" w:rsidRDefault="00C0183D" w:rsidP="00FF07FE">
            <w:pPr>
              <w:pStyle w:val="Textoindependiente"/>
              <w:spacing w:line="276" w:lineRule="auto"/>
              <w:ind w:right="131"/>
              <w:rPr>
                <w:rFonts w:ascii="Arial" w:hAnsi="Arial" w:cs="Arial"/>
                <w:i/>
                <w:iCs/>
                <w:sz w:val="18"/>
                <w:szCs w:val="18"/>
              </w:rPr>
            </w:pPr>
          </w:p>
          <w:p w14:paraId="2BDF73FE" w14:textId="37C29496" w:rsidR="00C0183D" w:rsidRPr="00D9735B" w:rsidRDefault="00C0183D" w:rsidP="00FF07FE">
            <w:pPr>
              <w:pStyle w:val="Textoindependiente"/>
              <w:spacing w:line="276" w:lineRule="auto"/>
              <w:ind w:right="131"/>
              <w:rPr>
                <w:rFonts w:ascii="Arial" w:hAnsi="Arial" w:cs="Arial"/>
                <w:i/>
                <w:iCs/>
                <w:sz w:val="18"/>
                <w:szCs w:val="18"/>
              </w:rPr>
            </w:pPr>
            <w:r w:rsidRPr="00D9735B">
              <w:rPr>
                <w:rFonts w:ascii="Arial" w:hAnsi="Arial" w:cs="Arial"/>
                <w:i/>
                <w:iCs/>
                <w:sz w:val="18"/>
                <w:szCs w:val="18"/>
              </w:rPr>
              <w:t>(…)”</w:t>
            </w:r>
          </w:p>
          <w:p w14:paraId="1778E534" w14:textId="77777777" w:rsidR="00C0183D" w:rsidRPr="00D9735B" w:rsidRDefault="00C0183D" w:rsidP="00F42418">
            <w:pPr>
              <w:pStyle w:val="NormalWeb"/>
              <w:framePr w:hSpace="0" w:wrap="auto" w:vAnchor="margin" w:xAlign="left" w:yAlign="inline"/>
              <w:suppressOverlap w:val="0"/>
            </w:pPr>
          </w:p>
        </w:tc>
        <w:tc>
          <w:tcPr>
            <w:tcW w:w="4110" w:type="dxa"/>
          </w:tcPr>
          <w:p w14:paraId="323A45A6" w14:textId="77777777" w:rsidR="00C0183D" w:rsidRPr="00D9735B" w:rsidRDefault="00C0183D" w:rsidP="00C0183D">
            <w:pPr>
              <w:pStyle w:val="Sinespaciado"/>
              <w:ind w:right="119"/>
              <w:jc w:val="both"/>
              <w:rPr>
                <w:rFonts w:ascii="Arial" w:hAnsi="Arial" w:cs="Arial"/>
                <w:b/>
                <w:bCs/>
                <w:sz w:val="18"/>
                <w:szCs w:val="18"/>
              </w:rPr>
            </w:pPr>
            <w:r w:rsidRPr="00D9735B">
              <w:rPr>
                <w:rFonts w:ascii="Arial" w:hAnsi="Arial" w:cs="Arial"/>
                <w:b/>
                <w:bCs/>
                <w:sz w:val="18"/>
                <w:szCs w:val="18"/>
              </w:rPr>
              <w:lastRenderedPageBreak/>
              <w:t>No Atendida</w:t>
            </w:r>
          </w:p>
          <w:p w14:paraId="008EC60E" w14:textId="77777777" w:rsidR="00C0183D" w:rsidRPr="00D9735B" w:rsidRDefault="00C0183D" w:rsidP="00C0183D">
            <w:pPr>
              <w:pStyle w:val="Sinespaciado"/>
              <w:ind w:right="119"/>
              <w:jc w:val="both"/>
              <w:rPr>
                <w:rFonts w:ascii="Arial" w:hAnsi="Arial" w:cs="Arial"/>
                <w:b/>
                <w:bCs/>
                <w:sz w:val="18"/>
                <w:szCs w:val="18"/>
              </w:rPr>
            </w:pPr>
          </w:p>
          <w:p w14:paraId="0050A4E9" w14:textId="77777777" w:rsidR="00C0183D" w:rsidRPr="00D9735B" w:rsidRDefault="00C0183D" w:rsidP="00C0183D">
            <w:pPr>
              <w:ind w:right="102"/>
              <w:jc w:val="both"/>
              <w:rPr>
                <w:rFonts w:ascii="Arial" w:hAnsi="Arial" w:cs="Arial"/>
                <w:sz w:val="18"/>
                <w:szCs w:val="18"/>
              </w:rPr>
            </w:pPr>
            <w:r w:rsidRPr="00D9735B">
              <w:rPr>
                <w:rFonts w:ascii="Arial" w:hAnsi="Arial" w:cs="Arial"/>
                <w:sz w:val="18"/>
                <w:szCs w:val="18"/>
              </w:rPr>
              <w:t xml:space="preserve">Del análisis a las aclaraciones y de la revisión a la documentación presentada por el sujeto obligado en el SIF, se constató que presentó las identificaciones del representante legal de Productos ERN S.A. de C.V., así como del Representante del partido. Adicionalmente adjunto las evidencias fotográficas por cada uno de los eventos llevados a cabo, por tal razón la </w:t>
            </w:r>
            <w:r w:rsidRPr="00D9735B">
              <w:rPr>
                <w:rFonts w:ascii="Arial" w:hAnsi="Arial" w:cs="Arial"/>
                <w:sz w:val="18"/>
                <w:szCs w:val="18"/>
              </w:rPr>
              <w:lastRenderedPageBreak/>
              <w:t xml:space="preserve">observación </w:t>
            </w:r>
            <w:r w:rsidRPr="00D9735B">
              <w:rPr>
                <w:rFonts w:ascii="Arial" w:hAnsi="Arial" w:cs="Arial"/>
                <w:b/>
                <w:bCs/>
                <w:sz w:val="18"/>
                <w:szCs w:val="18"/>
              </w:rPr>
              <w:t>quedó atendida</w:t>
            </w:r>
            <w:r w:rsidRPr="00D9735B">
              <w:rPr>
                <w:rFonts w:ascii="Arial" w:hAnsi="Arial" w:cs="Arial"/>
                <w:sz w:val="18"/>
                <w:szCs w:val="18"/>
              </w:rPr>
              <w:t xml:space="preserve"> en cuanto a este punto.</w:t>
            </w:r>
          </w:p>
          <w:p w14:paraId="32E5D909" w14:textId="3928BA27" w:rsidR="00C0183D" w:rsidRPr="00D9735B" w:rsidRDefault="00C0183D" w:rsidP="00C0183D">
            <w:pPr>
              <w:ind w:right="102"/>
              <w:jc w:val="both"/>
              <w:rPr>
                <w:rFonts w:ascii="Arial" w:hAnsi="Arial" w:cs="Arial"/>
                <w:b/>
                <w:bCs/>
                <w:sz w:val="18"/>
                <w:szCs w:val="18"/>
              </w:rPr>
            </w:pPr>
            <w:r w:rsidRPr="00D9735B">
              <w:rPr>
                <w:rFonts w:ascii="Arial" w:hAnsi="Arial" w:cs="Arial"/>
                <w:sz w:val="18"/>
                <w:szCs w:val="18"/>
              </w:rPr>
              <w:t xml:space="preserve">Ahora bien, es preciso señalar que aun y cuando el partido presentó una relación de los días en los que se llevaron a cabo los eventos, no proporcionó evidencia suficiente de la vinculación del gasto con las actividades del partido, puesto que, no se identificó que el objeto del gasto realizado consistente en mobiliario y accesorios de aulas vocacionales estuviera vinculado a los fines establecidos por la normatividad electoral toda vez que no se detallan los domicilios donde se llevaron a cabo los eventos, el inicio y conclusión del evento, así como la documentación referente a las condiciones y el detalle del costo de cada uno de los servicios, en el cual se señale como se verificó el cumplimiento de las obligaciones adquiridas por el proveedor en el contrato y por qué fue indispensable para cumplir con los fines del partido político, razón por la cual, esta autoridad no identificó el objeto partidista del gasto observado por un importe de $1,500,000.00, por tal razón, la observación </w:t>
            </w:r>
            <w:r w:rsidRPr="00D9735B">
              <w:rPr>
                <w:rFonts w:ascii="Arial" w:hAnsi="Arial" w:cs="Arial"/>
                <w:b/>
                <w:bCs/>
                <w:sz w:val="18"/>
                <w:szCs w:val="18"/>
              </w:rPr>
              <w:t>no quedó atendida.</w:t>
            </w:r>
          </w:p>
          <w:p w14:paraId="36C3FDD8" w14:textId="77777777" w:rsidR="00C0183D" w:rsidRPr="00D9735B" w:rsidRDefault="00C0183D" w:rsidP="00C0183D">
            <w:pPr>
              <w:rPr>
                <w:rFonts w:ascii="Arial" w:hAnsi="Arial" w:cs="Arial"/>
                <w:sz w:val="18"/>
                <w:szCs w:val="18"/>
              </w:rPr>
            </w:pPr>
          </w:p>
          <w:p w14:paraId="13FDC1BA" w14:textId="77777777" w:rsidR="00C0183D" w:rsidRPr="00D9735B" w:rsidRDefault="00C0183D" w:rsidP="00C0183D">
            <w:pPr>
              <w:pStyle w:val="Sinespaciado"/>
              <w:ind w:right="119"/>
              <w:jc w:val="both"/>
              <w:rPr>
                <w:rFonts w:ascii="Arial" w:hAnsi="Arial" w:cs="Arial"/>
                <w:b/>
                <w:bCs/>
                <w:sz w:val="18"/>
                <w:szCs w:val="18"/>
              </w:rPr>
            </w:pPr>
          </w:p>
        </w:tc>
        <w:tc>
          <w:tcPr>
            <w:tcW w:w="1842" w:type="dxa"/>
          </w:tcPr>
          <w:p w14:paraId="4994585E" w14:textId="246A8ED4" w:rsidR="00C0183D" w:rsidRPr="00D9735B" w:rsidRDefault="00C0183D" w:rsidP="00C0183D">
            <w:pPr>
              <w:ind w:right="183"/>
              <w:jc w:val="both"/>
              <w:rPr>
                <w:rFonts w:ascii="Arial" w:hAnsi="Arial" w:cs="Arial"/>
                <w:b/>
                <w:bCs/>
                <w:sz w:val="18"/>
                <w:szCs w:val="18"/>
              </w:rPr>
            </w:pPr>
            <w:r w:rsidRPr="00D9735B">
              <w:rPr>
                <w:rFonts w:ascii="Arial" w:hAnsi="Arial" w:cs="Arial"/>
                <w:b/>
                <w:bCs/>
                <w:sz w:val="18"/>
                <w:szCs w:val="18"/>
              </w:rPr>
              <w:lastRenderedPageBreak/>
              <w:t>9.1-C3-RSP-CEN</w:t>
            </w:r>
          </w:p>
          <w:p w14:paraId="08FDBB24" w14:textId="5B0EF001" w:rsidR="00C0183D" w:rsidRPr="00D9735B" w:rsidRDefault="00C0183D" w:rsidP="00C0183D">
            <w:pPr>
              <w:jc w:val="both"/>
              <w:rPr>
                <w:rFonts w:ascii="Arial" w:hAnsi="Arial" w:cs="Arial"/>
                <w:b/>
                <w:bCs/>
                <w:sz w:val="18"/>
                <w:szCs w:val="18"/>
              </w:rPr>
            </w:pPr>
            <w:r w:rsidRPr="00D9735B">
              <w:rPr>
                <w:rFonts w:ascii="Arial" w:hAnsi="Arial" w:cs="Arial"/>
                <w:bCs/>
                <w:sz w:val="18"/>
                <w:szCs w:val="18"/>
                <w:lang w:val="es-ES"/>
              </w:rPr>
              <w:t xml:space="preserve">El sujeto obligado reportó egresos por concepto de </w:t>
            </w:r>
            <w:r w:rsidRPr="00D9735B">
              <w:rPr>
                <w:rFonts w:ascii="Arial" w:hAnsi="Arial" w:cs="Arial"/>
                <w:sz w:val="18"/>
                <w:szCs w:val="18"/>
              </w:rPr>
              <w:t xml:space="preserve">mobiliario y accesorios de aulas </w:t>
            </w:r>
            <w:r w:rsidRPr="00D9735B">
              <w:rPr>
                <w:rFonts w:ascii="Arial" w:hAnsi="Arial" w:cs="Arial"/>
                <w:bCs/>
                <w:sz w:val="18"/>
                <w:szCs w:val="18"/>
                <w:lang w:val="es-ES"/>
              </w:rPr>
              <w:t>que carecen de objeto partidista por un importe de $1,500.000.00</w:t>
            </w:r>
          </w:p>
        </w:tc>
        <w:tc>
          <w:tcPr>
            <w:tcW w:w="1276" w:type="dxa"/>
          </w:tcPr>
          <w:p w14:paraId="3521F13D" w14:textId="78129ABB" w:rsidR="00C0183D" w:rsidRPr="00D9735B" w:rsidRDefault="00C0183D" w:rsidP="00C0183D">
            <w:pPr>
              <w:jc w:val="both"/>
              <w:rPr>
                <w:rFonts w:ascii="Arial" w:hAnsi="Arial" w:cs="Arial"/>
                <w:sz w:val="18"/>
                <w:szCs w:val="18"/>
              </w:rPr>
            </w:pPr>
          </w:p>
          <w:p w14:paraId="0900FAE5" w14:textId="723083CE" w:rsidR="00C0183D" w:rsidRPr="00D9735B" w:rsidRDefault="00C0183D" w:rsidP="00C0183D">
            <w:pPr>
              <w:jc w:val="both"/>
              <w:rPr>
                <w:rFonts w:ascii="Arial" w:hAnsi="Arial" w:cs="Arial"/>
                <w:sz w:val="18"/>
                <w:szCs w:val="18"/>
              </w:rPr>
            </w:pPr>
            <w:r w:rsidRPr="00D9735B">
              <w:rPr>
                <w:rFonts w:ascii="Arial" w:hAnsi="Arial" w:cs="Arial"/>
                <w:sz w:val="18"/>
                <w:szCs w:val="18"/>
              </w:rPr>
              <w:t>Gastos sin objeto partidista</w:t>
            </w:r>
          </w:p>
        </w:tc>
        <w:tc>
          <w:tcPr>
            <w:tcW w:w="1285" w:type="dxa"/>
          </w:tcPr>
          <w:p w14:paraId="521F9EE0" w14:textId="1798273C" w:rsidR="00C0183D" w:rsidRPr="00D9735B" w:rsidRDefault="00C0183D" w:rsidP="00C0183D">
            <w:pPr>
              <w:jc w:val="both"/>
              <w:rPr>
                <w:rFonts w:ascii="Arial" w:hAnsi="Arial" w:cs="Arial"/>
                <w:sz w:val="18"/>
                <w:szCs w:val="18"/>
              </w:rPr>
            </w:pPr>
          </w:p>
          <w:p w14:paraId="05A5DA1E" w14:textId="221EDA0F" w:rsidR="00C0183D" w:rsidRPr="00D9735B" w:rsidRDefault="00C0183D" w:rsidP="00C0183D">
            <w:pPr>
              <w:jc w:val="both"/>
              <w:rPr>
                <w:rFonts w:ascii="Arial" w:hAnsi="Arial" w:cs="Arial"/>
                <w:sz w:val="18"/>
                <w:szCs w:val="18"/>
              </w:rPr>
            </w:pPr>
            <w:r w:rsidRPr="00D9735B">
              <w:rPr>
                <w:rFonts w:ascii="Arial" w:hAnsi="Arial" w:cs="Arial"/>
                <w:sz w:val="18"/>
                <w:szCs w:val="18"/>
              </w:rPr>
              <w:t>Artículo 25, numeral 1, inciso n) de la LGPP</w:t>
            </w:r>
          </w:p>
        </w:tc>
      </w:tr>
      <w:tr w:rsidR="00381C73" w:rsidRPr="00D9735B" w14:paraId="705067AE" w14:textId="77777777" w:rsidTr="32221029">
        <w:tc>
          <w:tcPr>
            <w:tcW w:w="516" w:type="dxa"/>
            <w:vAlign w:val="center"/>
          </w:tcPr>
          <w:p w14:paraId="6002A73B" w14:textId="59C2AA08" w:rsidR="00381C73" w:rsidRPr="00D9735B" w:rsidRDefault="009C4050" w:rsidP="00381C73">
            <w:pPr>
              <w:spacing w:after="0" w:line="240" w:lineRule="auto"/>
              <w:jc w:val="center"/>
              <w:rPr>
                <w:rFonts w:ascii="Arial" w:hAnsi="Arial" w:cs="Arial"/>
                <w:b/>
                <w:sz w:val="18"/>
                <w:szCs w:val="18"/>
              </w:rPr>
            </w:pPr>
            <w:r w:rsidRPr="00D9735B">
              <w:rPr>
                <w:rFonts w:ascii="Arial" w:hAnsi="Arial" w:cs="Arial"/>
                <w:b/>
                <w:sz w:val="18"/>
                <w:szCs w:val="18"/>
              </w:rPr>
              <w:lastRenderedPageBreak/>
              <w:t>22</w:t>
            </w:r>
          </w:p>
        </w:tc>
        <w:tc>
          <w:tcPr>
            <w:tcW w:w="5814" w:type="dxa"/>
          </w:tcPr>
          <w:p w14:paraId="6E838ED6" w14:textId="77777777" w:rsidR="00381C73" w:rsidRPr="00D9735B" w:rsidRDefault="00381C73" w:rsidP="00381C73">
            <w:pPr>
              <w:ind w:right="128"/>
              <w:jc w:val="both"/>
              <w:rPr>
                <w:rFonts w:ascii="Arial" w:hAnsi="Arial" w:cs="Arial"/>
                <w:b/>
                <w:bCs/>
                <w:i/>
                <w:iCs/>
                <w:sz w:val="18"/>
                <w:szCs w:val="18"/>
              </w:rPr>
            </w:pPr>
            <w:r w:rsidRPr="00D9735B">
              <w:rPr>
                <w:rFonts w:ascii="Arial" w:hAnsi="Arial" w:cs="Arial"/>
                <w:b/>
                <w:bCs/>
                <w:i/>
                <w:iCs/>
                <w:sz w:val="18"/>
                <w:szCs w:val="18"/>
              </w:rPr>
              <w:t xml:space="preserve">Servicios Personales </w:t>
            </w:r>
          </w:p>
          <w:p w14:paraId="023F605A" w14:textId="77777777" w:rsidR="00381C73" w:rsidRPr="00D9735B" w:rsidRDefault="00381C73" w:rsidP="00381C73">
            <w:pPr>
              <w:ind w:right="128"/>
              <w:jc w:val="both"/>
              <w:rPr>
                <w:rFonts w:ascii="Arial" w:eastAsia="Times New Roman" w:hAnsi="Arial" w:cs="Arial"/>
                <w:i/>
                <w:iCs/>
                <w:sz w:val="18"/>
                <w:szCs w:val="18"/>
              </w:rPr>
            </w:pPr>
            <w:r w:rsidRPr="00D9735B">
              <w:rPr>
                <w:rFonts w:ascii="Arial" w:eastAsia="Times New Roman" w:hAnsi="Arial" w:cs="Arial"/>
                <w:i/>
                <w:iCs/>
                <w:sz w:val="18"/>
                <w:szCs w:val="18"/>
              </w:rPr>
              <w:t>De la evidencia presentada en el SIF por el sujeto obligado, se observó que omitió realizar registros contables por concepto de “Sueldos y salarios del personal” y/o “Honorarios”; toda vez que, de la revisión a la Balanza de comprobación no se identifica la forma en la que fue remunerado el personal contratado por el partido político.</w:t>
            </w:r>
          </w:p>
          <w:p w14:paraId="048457B9"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21DF17CD"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Con escrito de respuesta número RSP.SNFA.14.11.21 de fecha 16 de noviembre de 2021, el sujeto obligado manifestó lo que a la letra se transcribe:</w:t>
            </w:r>
          </w:p>
          <w:p w14:paraId="62955795"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“Por lo que refiere al presente numerar, se informa que en Partido Redes Sociales Progresistas no celebro contratos por concepto de Honorarios Asimilados a Salario, por tanto, no se registraron operaciones por los rubros antes mencionados.</w:t>
            </w:r>
          </w:p>
          <w:p w14:paraId="455C7324"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No se realizó remuneración alguna, ya que como se muestra en el ejercicio, se contrataron servicios de asesoría y consultaría con despachos que realizaron cada una de las actividades requeridas.”</w:t>
            </w:r>
          </w:p>
          <w:p w14:paraId="2731B4B0"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 xml:space="preserve">Del análisis a las aclaraciones presentadas por el sujeto obligado, se constató que aun cuando señaló que no celebró contratos por concepto de Honorarios Asimilados a Salario, ya que durante el ejercicio se contrataron servicios de asesoría y consultoría con </w:t>
            </w:r>
            <w:r w:rsidRPr="00D9735B">
              <w:rPr>
                <w:rFonts w:ascii="Arial" w:hAnsi="Arial" w:cs="Arial"/>
                <w:i/>
                <w:iCs/>
                <w:sz w:val="18"/>
                <w:szCs w:val="18"/>
              </w:rPr>
              <w:lastRenderedPageBreak/>
              <w:t>despachos que realizaron cada una de las actividades requeridas, de la revisión a los diferentes apartados en el SIF, no fueron localizados los contratos con las empresas que prestaron los servicios de outsourcing al sujeto obligado, así como los soportes respectivos.</w:t>
            </w:r>
          </w:p>
          <w:p w14:paraId="09B7676C" w14:textId="77777777"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 xml:space="preserve">Por lo anterior, se le solicita presentar en el SIF lo siguiente: </w:t>
            </w:r>
          </w:p>
          <w:p w14:paraId="225C2CD7" w14:textId="588058F0"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•La forma en la cual se remuneró al personal de apoyo para realizar las actividades del partido político.</w:t>
            </w:r>
          </w:p>
          <w:p w14:paraId="00E90887" w14:textId="2B8DD19A"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 xml:space="preserve">•En su caso, remita las pólizas, auxiliares contables y balanzas de comprobación a último nivel, donde se reflejen los registros contables correspondientes. </w:t>
            </w:r>
          </w:p>
          <w:p w14:paraId="13F1367E" w14:textId="10B5DF3B"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•En su caso, proporcione los contratos de las empresas que prestaron los servicios de outsourcing con todos los soportes documentales.</w:t>
            </w:r>
          </w:p>
          <w:p w14:paraId="2D43BC1C" w14:textId="3712C61E" w:rsidR="00381C73" w:rsidRPr="00D9735B" w:rsidRDefault="00381C73" w:rsidP="00381C73">
            <w:pPr>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60D65A9F" w14:textId="5B94AEA3" w:rsidR="00381C73" w:rsidRPr="00D9735B" w:rsidRDefault="00381C73" w:rsidP="00BD4EEB">
            <w:pPr>
              <w:ind w:right="128"/>
              <w:jc w:val="both"/>
              <w:rPr>
                <w:rFonts w:ascii="Arial" w:hAnsi="Arial" w:cs="Arial"/>
                <w:b/>
                <w:bCs/>
                <w:i/>
                <w:iCs/>
                <w:sz w:val="18"/>
                <w:szCs w:val="18"/>
              </w:rPr>
            </w:pPr>
            <w:r w:rsidRPr="00D9735B">
              <w:rPr>
                <w:rFonts w:ascii="Arial" w:hAnsi="Arial" w:cs="Arial"/>
                <w:i/>
                <w:iCs/>
                <w:sz w:val="18"/>
                <w:szCs w:val="18"/>
              </w:rPr>
              <w:t xml:space="preserve"> Lo anterior, de conformidad con lo dispuesto en los artículos; 33, numeral 1, inciso i), 126, numeral 1, 127, numeral 1, 129, numeral 1, 130 numeral 1, 131, numeral 1 y 132 del RF.</w:t>
            </w:r>
          </w:p>
        </w:tc>
        <w:tc>
          <w:tcPr>
            <w:tcW w:w="3686" w:type="dxa"/>
          </w:tcPr>
          <w:p w14:paraId="41847831" w14:textId="77777777" w:rsidR="00BD4EEB" w:rsidRPr="00D9735B" w:rsidRDefault="00BD4EEB" w:rsidP="00381C73">
            <w:pPr>
              <w:pStyle w:val="Textoindependiente"/>
              <w:spacing w:line="276" w:lineRule="auto"/>
              <w:ind w:right="131"/>
              <w:rPr>
                <w:rFonts w:ascii="Arial" w:hAnsi="Arial" w:cs="Arial"/>
                <w:i/>
                <w:iCs/>
                <w:sz w:val="18"/>
                <w:szCs w:val="18"/>
              </w:rPr>
            </w:pPr>
            <w:r w:rsidRPr="00D9735B">
              <w:rPr>
                <w:rFonts w:ascii="Arial" w:hAnsi="Arial" w:cs="Arial"/>
                <w:i/>
                <w:iCs/>
                <w:sz w:val="18"/>
                <w:szCs w:val="18"/>
              </w:rPr>
              <w:lastRenderedPageBreak/>
              <w:t>“(…)</w:t>
            </w:r>
          </w:p>
          <w:p w14:paraId="34E808D2" w14:textId="77777777" w:rsidR="00BD4EEB" w:rsidRPr="00D9735B" w:rsidRDefault="00BD4EEB" w:rsidP="00381C73">
            <w:pPr>
              <w:pStyle w:val="Textoindependiente"/>
              <w:spacing w:line="276" w:lineRule="auto"/>
              <w:ind w:right="131"/>
              <w:rPr>
                <w:rFonts w:ascii="Arial" w:hAnsi="Arial" w:cs="Arial"/>
                <w:i/>
                <w:iCs/>
                <w:sz w:val="18"/>
                <w:szCs w:val="18"/>
              </w:rPr>
            </w:pPr>
          </w:p>
          <w:p w14:paraId="30EB1D09" w14:textId="072BC317" w:rsidR="00381C73" w:rsidRPr="00D9735B" w:rsidRDefault="00381C73" w:rsidP="00381C73">
            <w:pPr>
              <w:pStyle w:val="Textoindependiente"/>
              <w:spacing w:line="276" w:lineRule="auto"/>
              <w:ind w:right="131"/>
              <w:rPr>
                <w:rFonts w:ascii="Arial" w:hAnsi="Arial" w:cs="Arial"/>
                <w:i/>
                <w:iCs/>
                <w:sz w:val="18"/>
                <w:szCs w:val="18"/>
              </w:rPr>
            </w:pPr>
            <w:r w:rsidRPr="00D9735B">
              <w:rPr>
                <w:rFonts w:ascii="Arial" w:hAnsi="Arial" w:cs="Arial"/>
                <w:i/>
                <w:iCs/>
                <w:sz w:val="18"/>
                <w:szCs w:val="18"/>
              </w:rPr>
              <w:t>En atención a la observación en la cual la autoridad observa lo siguiente: “Del análisis a las aclaraciones presentadas por el sujeto obligado, se constató que aun cuando señaló que no celebró contratos por concepto de Honorarios Asimilados a Salario, ya que durante el ejercicio se contrataron servicios de asesoría y consultoría con despachos que realizaron cada una de las actividades requeridas, de la revisión a los diferentes apartados en el SIF, no fueron localizados los contratos con las empresas que prestaron los servicios de outsourcing al sujeto obligado, así como los soportes respectivos”.</w:t>
            </w:r>
          </w:p>
          <w:p w14:paraId="46C59DFD" w14:textId="77777777" w:rsidR="00381C73" w:rsidRPr="00D9735B" w:rsidRDefault="00381C73" w:rsidP="00381C73">
            <w:pPr>
              <w:pStyle w:val="Textoindependiente"/>
              <w:spacing w:line="276" w:lineRule="auto"/>
              <w:ind w:right="131"/>
              <w:rPr>
                <w:rFonts w:ascii="Arial" w:hAnsi="Arial" w:cs="Arial"/>
                <w:i/>
                <w:iCs/>
                <w:sz w:val="18"/>
                <w:szCs w:val="18"/>
              </w:rPr>
            </w:pPr>
          </w:p>
          <w:p w14:paraId="591FC942" w14:textId="77777777" w:rsidR="00BD4EEB" w:rsidRPr="00D9735B" w:rsidRDefault="00381C73" w:rsidP="00381C73">
            <w:pPr>
              <w:pStyle w:val="Textoindependiente"/>
              <w:spacing w:line="276" w:lineRule="auto"/>
              <w:ind w:right="131"/>
              <w:rPr>
                <w:rFonts w:ascii="Arial" w:hAnsi="Arial" w:cs="Arial"/>
                <w:i/>
                <w:iCs/>
                <w:sz w:val="18"/>
                <w:szCs w:val="18"/>
              </w:rPr>
            </w:pPr>
            <w:r w:rsidRPr="00D9735B">
              <w:rPr>
                <w:rFonts w:ascii="Arial" w:hAnsi="Arial" w:cs="Arial"/>
                <w:i/>
                <w:iCs/>
                <w:sz w:val="18"/>
                <w:szCs w:val="18"/>
              </w:rPr>
              <w:t>Los proveedores Consultores y Asociados Biagio, S.A. de C.V., Inmobiliaria Outfit S.A. de .</w:t>
            </w:r>
            <w:proofErr w:type="gramStart"/>
            <w:r w:rsidRPr="00D9735B">
              <w:rPr>
                <w:rFonts w:ascii="Arial" w:hAnsi="Arial" w:cs="Arial"/>
                <w:i/>
                <w:iCs/>
                <w:sz w:val="18"/>
                <w:szCs w:val="18"/>
              </w:rPr>
              <w:t>C.V</w:t>
            </w:r>
            <w:proofErr w:type="gramEnd"/>
            <w:r w:rsidRPr="00D9735B">
              <w:rPr>
                <w:rFonts w:ascii="Arial" w:hAnsi="Arial" w:cs="Arial"/>
                <w:i/>
                <w:iCs/>
                <w:sz w:val="18"/>
                <w:szCs w:val="18"/>
              </w:rPr>
              <w:t xml:space="preserve">, prestaron servicios por concepto de Asesoría, consultoría, así como acompañamiento en los procesos del ejercicio 2020, se anexa al presente, la documentación que ampara las operaciones realizadas con los proveedores, contrato, evidencia del servicio realizado. Con lo anterior solicito </w:t>
            </w:r>
            <w:r w:rsidRPr="00D9735B">
              <w:rPr>
                <w:rFonts w:ascii="Arial" w:hAnsi="Arial" w:cs="Arial"/>
                <w:i/>
                <w:iCs/>
                <w:sz w:val="18"/>
                <w:szCs w:val="18"/>
              </w:rPr>
              <w:lastRenderedPageBreak/>
              <w:t>a esta autoridad de por atendida la observación.</w:t>
            </w:r>
          </w:p>
          <w:p w14:paraId="5EB0C0BE" w14:textId="77777777" w:rsidR="00BD4EEB" w:rsidRPr="00D9735B" w:rsidRDefault="00BD4EEB" w:rsidP="00381C73">
            <w:pPr>
              <w:pStyle w:val="Textoindependiente"/>
              <w:spacing w:line="276" w:lineRule="auto"/>
              <w:ind w:right="131"/>
              <w:rPr>
                <w:rFonts w:ascii="Arial" w:hAnsi="Arial" w:cs="Arial"/>
                <w:i/>
                <w:iCs/>
                <w:sz w:val="18"/>
                <w:szCs w:val="18"/>
              </w:rPr>
            </w:pPr>
          </w:p>
          <w:p w14:paraId="264AC3D6" w14:textId="47EF440B" w:rsidR="00381C73" w:rsidRPr="00D9735B" w:rsidRDefault="00BD4EEB" w:rsidP="00381C73">
            <w:pPr>
              <w:pStyle w:val="Textoindependiente"/>
              <w:spacing w:line="276" w:lineRule="auto"/>
              <w:ind w:right="131"/>
              <w:rPr>
                <w:rFonts w:ascii="Arial" w:hAnsi="Arial" w:cs="Arial"/>
                <w:i/>
                <w:iCs/>
                <w:sz w:val="18"/>
                <w:szCs w:val="18"/>
              </w:rPr>
            </w:pPr>
            <w:r w:rsidRPr="00D9735B">
              <w:rPr>
                <w:rFonts w:ascii="Arial" w:hAnsi="Arial" w:cs="Arial"/>
                <w:i/>
                <w:iCs/>
                <w:sz w:val="18"/>
                <w:szCs w:val="18"/>
              </w:rPr>
              <w:t>(…)</w:t>
            </w:r>
            <w:r w:rsidR="00381C73" w:rsidRPr="00D9735B">
              <w:rPr>
                <w:rFonts w:ascii="Arial" w:hAnsi="Arial" w:cs="Arial"/>
                <w:i/>
                <w:iCs/>
                <w:sz w:val="18"/>
                <w:szCs w:val="18"/>
              </w:rPr>
              <w:t>”</w:t>
            </w:r>
          </w:p>
          <w:p w14:paraId="1A5F7DF3" w14:textId="77777777" w:rsidR="00381C73" w:rsidRPr="00D9735B" w:rsidRDefault="00381C73" w:rsidP="00F42418">
            <w:pPr>
              <w:pStyle w:val="NormalWeb"/>
              <w:framePr w:hSpace="0" w:wrap="auto" w:vAnchor="margin" w:xAlign="left" w:yAlign="inline"/>
              <w:suppressOverlap w:val="0"/>
            </w:pPr>
          </w:p>
        </w:tc>
        <w:tc>
          <w:tcPr>
            <w:tcW w:w="4110" w:type="dxa"/>
          </w:tcPr>
          <w:p w14:paraId="68848CF4" w14:textId="523469E2" w:rsidR="00625536" w:rsidRPr="00D9735B" w:rsidRDefault="00625536" w:rsidP="00625536">
            <w:pPr>
              <w:pStyle w:val="Sinespaciado"/>
              <w:ind w:right="119"/>
              <w:jc w:val="both"/>
              <w:rPr>
                <w:rFonts w:ascii="Arial" w:hAnsi="Arial" w:cs="Arial"/>
                <w:b/>
                <w:bCs/>
                <w:sz w:val="18"/>
                <w:szCs w:val="18"/>
              </w:rPr>
            </w:pPr>
            <w:r w:rsidRPr="00D9735B">
              <w:rPr>
                <w:rFonts w:ascii="Arial" w:hAnsi="Arial" w:cs="Arial"/>
                <w:b/>
                <w:bCs/>
                <w:sz w:val="18"/>
                <w:szCs w:val="18"/>
              </w:rPr>
              <w:lastRenderedPageBreak/>
              <w:t>Atendida</w:t>
            </w:r>
          </w:p>
          <w:p w14:paraId="3FCED91F" w14:textId="77777777" w:rsidR="00625536" w:rsidRPr="00D9735B" w:rsidRDefault="00625536" w:rsidP="00625536">
            <w:pPr>
              <w:pStyle w:val="Sinespaciado"/>
              <w:ind w:right="119"/>
              <w:jc w:val="both"/>
              <w:rPr>
                <w:rFonts w:ascii="Arial" w:hAnsi="Arial" w:cs="Arial"/>
                <w:b/>
                <w:bCs/>
                <w:sz w:val="18"/>
                <w:szCs w:val="18"/>
              </w:rPr>
            </w:pPr>
          </w:p>
          <w:p w14:paraId="5C6F943D" w14:textId="0F344FF4" w:rsidR="00381C73" w:rsidRPr="00D9735B" w:rsidRDefault="00625536" w:rsidP="00017C62">
            <w:pPr>
              <w:pStyle w:val="Sinespaciado"/>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señaló que los proveedores Consultores y Asociados Biagio, S.A. de C.V., e Inmobiliaria Outfit S.A. de .C.V, prestaron servicios por concepto de Asesoría, consultoría, así como acompañamiento en los procesos del ejercicio 2020; por lo que de la verificación a las operaciones reportadas con dichos proveedores, se constató que adjunto los contratos de prestación de servicios, facturas en formato PDF y XML, así como los comprobantes de pago, en los cuales se constató que se prestaron servicios para proporcionar asesorías legales, asesorías en materia administrativa, así como tramites, gestiones con autoridades administrativas y complementar información de documentación requerida; </w:t>
            </w:r>
            <w:r w:rsidRPr="00D9735B">
              <w:rPr>
                <w:rFonts w:ascii="Arial" w:hAnsi="Arial" w:cs="Arial"/>
                <w:color w:val="000000"/>
                <w:sz w:val="18"/>
                <w:szCs w:val="18"/>
              </w:rPr>
              <w:t xml:space="preserve">por tal razón, la observación </w:t>
            </w:r>
            <w:r w:rsidRPr="00D9735B">
              <w:rPr>
                <w:rFonts w:ascii="Arial" w:hAnsi="Arial" w:cs="Arial"/>
                <w:b/>
                <w:bCs/>
                <w:color w:val="000000"/>
                <w:sz w:val="18"/>
                <w:szCs w:val="18"/>
              </w:rPr>
              <w:t>quedó atendida</w:t>
            </w:r>
            <w:r w:rsidRPr="00D9735B">
              <w:rPr>
                <w:rFonts w:ascii="Arial" w:hAnsi="Arial" w:cs="Arial"/>
                <w:color w:val="000000"/>
                <w:sz w:val="18"/>
                <w:szCs w:val="18"/>
              </w:rPr>
              <w:t>.</w:t>
            </w:r>
          </w:p>
        </w:tc>
        <w:tc>
          <w:tcPr>
            <w:tcW w:w="1842" w:type="dxa"/>
          </w:tcPr>
          <w:p w14:paraId="3F96D482" w14:textId="77777777" w:rsidR="00381C73" w:rsidRPr="00D9735B" w:rsidRDefault="00381C73" w:rsidP="00381C73">
            <w:pPr>
              <w:ind w:right="183"/>
              <w:jc w:val="both"/>
              <w:rPr>
                <w:rFonts w:ascii="Arial" w:hAnsi="Arial" w:cs="Arial"/>
                <w:b/>
                <w:bCs/>
                <w:sz w:val="18"/>
                <w:szCs w:val="18"/>
              </w:rPr>
            </w:pPr>
          </w:p>
        </w:tc>
        <w:tc>
          <w:tcPr>
            <w:tcW w:w="1276" w:type="dxa"/>
          </w:tcPr>
          <w:p w14:paraId="18634BBB" w14:textId="77777777" w:rsidR="00381C73" w:rsidRPr="00D9735B" w:rsidRDefault="00381C73" w:rsidP="00381C73">
            <w:pPr>
              <w:jc w:val="both"/>
              <w:rPr>
                <w:rFonts w:ascii="Arial" w:hAnsi="Arial" w:cs="Arial"/>
                <w:sz w:val="18"/>
                <w:szCs w:val="18"/>
              </w:rPr>
            </w:pPr>
          </w:p>
        </w:tc>
        <w:tc>
          <w:tcPr>
            <w:tcW w:w="1285" w:type="dxa"/>
          </w:tcPr>
          <w:p w14:paraId="345D09DE" w14:textId="77777777" w:rsidR="00381C73" w:rsidRPr="00D9735B" w:rsidRDefault="00381C73" w:rsidP="00381C73">
            <w:pPr>
              <w:jc w:val="both"/>
              <w:rPr>
                <w:rFonts w:ascii="Arial" w:hAnsi="Arial" w:cs="Arial"/>
                <w:sz w:val="18"/>
                <w:szCs w:val="18"/>
              </w:rPr>
            </w:pPr>
          </w:p>
        </w:tc>
      </w:tr>
      <w:tr w:rsidR="00EC779B" w:rsidRPr="00D9735B" w14:paraId="65339BBB" w14:textId="77777777" w:rsidTr="32221029">
        <w:tc>
          <w:tcPr>
            <w:tcW w:w="516" w:type="dxa"/>
            <w:vAlign w:val="center"/>
          </w:tcPr>
          <w:p w14:paraId="069B0F80" w14:textId="1A314148" w:rsidR="00EC779B" w:rsidRPr="00D9735B" w:rsidRDefault="009C4050" w:rsidP="00EC779B">
            <w:pPr>
              <w:spacing w:after="0" w:line="240" w:lineRule="auto"/>
              <w:jc w:val="center"/>
              <w:rPr>
                <w:rFonts w:ascii="Arial" w:hAnsi="Arial" w:cs="Arial"/>
                <w:b/>
                <w:sz w:val="18"/>
                <w:szCs w:val="18"/>
              </w:rPr>
            </w:pPr>
            <w:r w:rsidRPr="00D9735B">
              <w:rPr>
                <w:rFonts w:ascii="Arial" w:hAnsi="Arial" w:cs="Arial"/>
                <w:b/>
                <w:sz w:val="18"/>
                <w:szCs w:val="18"/>
              </w:rPr>
              <w:t>23</w:t>
            </w:r>
          </w:p>
        </w:tc>
        <w:tc>
          <w:tcPr>
            <w:tcW w:w="5814" w:type="dxa"/>
          </w:tcPr>
          <w:p w14:paraId="28B0D8AC" w14:textId="77777777" w:rsidR="00EC779B" w:rsidRPr="00D9735B" w:rsidRDefault="00EC779B" w:rsidP="00EC779B">
            <w:pPr>
              <w:ind w:right="128"/>
              <w:jc w:val="both"/>
              <w:rPr>
                <w:rFonts w:ascii="Arial" w:hAnsi="Arial" w:cs="Arial"/>
                <w:i/>
                <w:iCs/>
                <w:sz w:val="18"/>
                <w:szCs w:val="18"/>
              </w:rPr>
            </w:pPr>
          </w:p>
          <w:p w14:paraId="237503A5" w14:textId="77777777"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De la verificación a la cuenta “Asesoría y Consultoría” se observó el registro de gastos por concepto de trámites y gestiones ante diferentes autoridades, soportados con comprobantes fiscales, comprobantes de pago y contratos de prestación de servicios; sin embargo, no se acredita la materialidad de las erogaciones realizadas pues no existe evidencia de la recepción ni destino de los bienes y/o servicios,</w:t>
            </w:r>
            <w:r w:rsidRPr="00D9735B">
              <w:rPr>
                <w:i/>
                <w:iCs/>
                <w:sz w:val="18"/>
                <w:szCs w:val="18"/>
              </w:rPr>
              <w:t xml:space="preserve"> </w:t>
            </w:r>
            <w:r w:rsidRPr="00D9735B">
              <w:rPr>
                <w:rFonts w:ascii="Arial" w:hAnsi="Arial" w:cs="Arial"/>
                <w:i/>
                <w:iCs/>
                <w:sz w:val="18"/>
                <w:szCs w:val="18"/>
              </w:rPr>
              <w:t>como se detalla en el siguiente cuadro:</w:t>
            </w:r>
          </w:p>
          <w:p w14:paraId="5B199D84" w14:textId="77777777" w:rsidR="00EC779B" w:rsidRPr="00D9735B" w:rsidRDefault="00EC779B" w:rsidP="00F42418">
            <w:pPr>
              <w:pStyle w:val="NormalWeb"/>
              <w:framePr w:hSpace="0" w:wrap="auto" w:vAnchor="margin" w:xAlign="left" w:yAlign="inline"/>
              <w:suppressOverlap w:val="0"/>
            </w:pPr>
          </w:p>
          <w:tbl>
            <w:tblPr>
              <w:tblStyle w:val="Tablaconcuadrcula"/>
              <w:tblW w:w="5573" w:type="dxa"/>
              <w:jc w:val="center"/>
              <w:tblLayout w:type="fixed"/>
              <w:tblLook w:val="04A0" w:firstRow="1" w:lastRow="0" w:firstColumn="1" w:lastColumn="0" w:noHBand="0" w:noVBand="1"/>
            </w:tblPr>
            <w:tblGrid>
              <w:gridCol w:w="670"/>
              <w:gridCol w:w="810"/>
              <w:gridCol w:w="1080"/>
              <w:gridCol w:w="963"/>
              <w:gridCol w:w="810"/>
              <w:gridCol w:w="1240"/>
            </w:tblGrid>
            <w:tr w:rsidR="00EC779B" w:rsidRPr="00D9735B" w14:paraId="3D844772" w14:textId="77777777" w:rsidTr="00CB7E50">
              <w:trPr>
                <w:trHeight w:val="309"/>
                <w:jc w:val="center"/>
              </w:trPr>
              <w:tc>
                <w:tcPr>
                  <w:tcW w:w="670" w:type="dxa"/>
                  <w:hideMark/>
                </w:tcPr>
                <w:p w14:paraId="00BCC339" w14:textId="77777777" w:rsidR="00EC779B" w:rsidRPr="00D9735B" w:rsidRDefault="00EC779B" w:rsidP="001501F2">
                  <w:pPr>
                    <w:framePr w:hSpace="141" w:wrap="around" w:vAnchor="text" w:hAnchor="text" w:xAlign="center" w:y="1"/>
                    <w:ind w:right="128"/>
                    <w:suppressOverlap/>
                    <w:jc w:val="both"/>
                    <w:rPr>
                      <w:rFonts w:ascii="Arial" w:hAnsi="Arial" w:cs="Arial"/>
                      <w:b/>
                      <w:bCs/>
                      <w:i/>
                      <w:iCs/>
                      <w:sz w:val="12"/>
                      <w:szCs w:val="12"/>
                      <w:lang w:eastAsia="es-MX"/>
                    </w:rPr>
                  </w:pPr>
                  <w:r w:rsidRPr="00D9735B">
                    <w:rPr>
                      <w:rFonts w:ascii="Arial" w:hAnsi="Arial" w:cs="Arial"/>
                      <w:b/>
                      <w:bCs/>
                      <w:i/>
                      <w:iCs/>
                      <w:sz w:val="12"/>
                      <w:szCs w:val="12"/>
                      <w:lang w:eastAsia="es-MX"/>
                    </w:rPr>
                    <w:t>Subcuenta</w:t>
                  </w:r>
                </w:p>
              </w:tc>
              <w:tc>
                <w:tcPr>
                  <w:tcW w:w="810" w:type="dxa"/>
                  <w:hideMark/>
                </w:tcPr>
                <w:p w14:paraId="649A1541" w14:textId="77777777" w:rsidR="00EC779B" w:rsidRPr="00D9735B" w:rsidRDefault="00EC779B" w:rsidP="001501F2">
                  <w:pPr>
                    <w:framePr w:hSpace="141" w:wrap="around" w:vAnchor="text" w:hAnchor="text" w:xAlign="center" w:y="1"/>
                    <w:ind w:right="128"/>
                    <w:suppressOverlap/>
                    <w:jc w:val="both"/>
                    <w:rPr>
                      <w:rFonts w:ascii="Arial" w:hAnsi="Arial" w:cs="Arial"/>
                      <w:b/>
                      <w:bCs/>
                      <w:i/>
                      <w:iCs/>
                      <w:sz w:val="12"/>
                      <w:szCs w:val="12"/>
                      <w:lang w:eastAsia="es-MX"/>
                    </w:rPr>
                  </w:pPr>
                  <w:r w:rsidRPr="00D9735B">
                    <w:rPr>
                      <w:rFonts w:ascii="Arial" w:hAnsi="Arial" w:cs="Arial"/>
                      <w:b/>
                      <w:bCs/>
                      <w:i/>
                      <w:iCs/>
                      <w:sz w:val="12"/>
                      <w:szCs w:val="12"/>
                      <w:lang w:eastAsia="es-MX"/>
                    </w:rPr>
                    <w:t>Referencia contable</w:t>
                  </w:r>
                </w:p>
              </w:tc>
              <w:tc>
                <w:tcPr>
                  <w:tcW w:w="1080" w:type="dxa"/>
                  <w:hideMark/>
                </w:tcPr>
                <w:p w14:paraId="062E5D9F" w14:textId="77777777" w:rsidR="00EC779B" w:rsidRPr="00D9735B" w:rsidRDefault="00EC779B" w:rsidP="001501F2">
                  <w:pPr>
                    <w:framePr w:hSpace="141" w:wrap="around" w:vAnchor="text" w:hAnchor="text" w:xAlign="center" w:y="1"/>
                    <w:ind w:right="128"/>
                    <w:suppressOverlap/>
                    <w:jc w:val="both"/>
                    <w:rPr>
                      <w:rFonts w:ascii="Arial" w:hAnsi="Arial" w:cs="Arial"/>
                      <w:b/>
                      <w:bCs/>
                      <w:i/>
                      <w:iCs/>
                      <w:sz w:val="12"/>
                      <w:szCs w:val="12"/>
                      <w:lang w:eastAsia="es-MX"/>
                    </w:rPr>
                  </w:pPr>
                  <w:r w:rsidRPr="00D9735B">
                    <w:rPr>
                      <w:rFonts w:ascii="Arial" w:hAnsi="Arial" w:cs="Arial"/>
                      <w:b/>
                      <w:bCs/>
                      <w:i/>
                      <w:iCs/>
                      <w:sz w:val="12"/>
                      <w:szCs w:val="12"/>
                      <w:lang w:eastAsia="es-MX"/>
                    </w:rPr>
                    <w:t>Descripción de póliza</w:t>
                  </w:r>
                </w:p>
              </w:tc>
              <w:tc>
                <w:tcPr>
                  <w:tcW w:w="963" w:type="dxa"/>
                  <w:hideMark/>
                </w:tcPr>
                <w:p w14:paraId="3BCA5722" w14:textId="77777777" w:rsidR="00EC779B" w:rsidRPr="00D9735B" w:rsidRDefault="00EC779B" w:rsidP="001501F2">
                  <w:pPr>
                    <w:framePr w:hSpace="141" w:wrap="around" w:vAnchor="text" w:hAnchor="text" w:xAlign="center" w:y="1"/>
                    <w:ind w:right="128"/>
                    <w:suppressOverlap/>
                    <w:jc w:val="both"/>
                    <w:rPr>
                      <w:rFonts w:ascii="Arial" w:hAnsi="Arial" w:cs="Arial"/>
                      <w:b/>
                      <w:bCs/>
                      <w:i/>
                      <w:iCs/>
                      <w:sz w:val="12"/>
                      <w:szCs w:val="12"/>
                      <w:lang w:eastAsia="es-MX"/>
                    </w:rPr>
                  </w:pPr>
                  <w:r w:rsidRPr="00D9735B">
                    <w:rPr>
                      <w:rFonts w:ascii="Arial" w:hAnsi="Arial" w:cs="Arial"/>
                      <w:b/>
                      <w:bCs/>
                      <w:i/>
                      <w:iCs/>
                      <w:sz w:val="12"/>
                      <w:szCs w:val="12"/>
                      <w:lang w:eastAsia="es-MX"/>
                    </w:rPr>
                    <w:t>Nombre del proveedor</w:t>
                  </w:r>
                </w:p>
              </w:tc>
              <w:tc>
                <w:tcPr>
                  <w:tcW w:w="810" w:type="dxa"/>
                  <w:hideMark/>
                </w:tcPr>
                <w:p w14:paraId="5C7D79EF" w14:textId="77777777" w:rsidR="00EC779B" w:rsidRPr="00D9735B" w:rsidRDefault="00EC779B" w:rsidP="001501F2">
                  <w:pPr>
                    <w:framePr w:hSpace="141" w:wrap="around" w:vAnchor="text" w:hAnchor="text" w:xAlign="center" w:y="1"/>
                    <w:ind w:right="128"/>
                    <w:suppressOverlap/>
                    <w:jc w:val="both"/>
                    <w:rPr>
                      <w:rFonts w:ascii="Arial" w:hAnsi="Arial" w:cs="Arial"/>
                      <w:b/>
                      <w:bCs/>
                      <w:i/>
                      <w:iCs/>
                      <w:sz w:val="12"/>
                      <w:szCs w:val="12"/>
                      <w:lang w:eastAsia="es-MX"/>
                    </w:rPr>
                  </w:pPr>
                  <w:r w:rsidRPr="00D9735B">
                    <w:rPr>
                      <w:rFonts w:ascii="Arial" w:hAnsi="Arial" w:cs="Arial"/>
                      <w:b/>
                      <w:bCs/>
                      <w:i/>
                      <w:iCs/>
                      <w:sz w:val="12"/>
                      <w:szCs w:val="12"/>
                      <w:lang w:eastAsia="es-MX"/>
                    </w:rPr>
                    <w:t>Importe</w:t>
                  </w:r>
                </w:p>
              </w:tc>
              <w:tc>
                <w:tcPr>
                  <w:tcW w:w="1240" w:type="dxa"/>
                  <w:hideMark/>
                </w:tcPr>
                <w:p w14:paraId="54BBA3B5" w14:textId="77777777" w:rsidR="00EC779B" w:rsidRPr="00D9735B" w:rsidRDefault="00EC779B" w:rsidP="001501F2">
                  <w:pPr>
                    <w:framePr w:hSpace="141" w:wrap="around" w:vAnchor="text" w:hAnchor="text" w:xAlign="center" w:y="1"/>
                    <w:ind w:right="128"/>
                    <w:suppressOverlap/>
                    <w:jc w:val="both"/>
                    <w:rPr>
                      <w:rFonts w:ascii="Arial" w:hAnsi="Arial" w:cs="Arial"/>
                      <w:b/>
                      <w:bCs/>
                      <w:i/>
                      <w:iCs/>
                      <w:sz w:val="12"/>
                      <w:szCs w:val="12"/>
                      <w:lang w:eastAsia="es-MX"/>
                    </w:rPr>
                  </w:pPr>
                  <w:r w:rsidRPr="00D9735B">
                    <w:rPr>
                      <w:rFonts w:ascii="Arial" w:hAnsi="Arial" w:cs="Arial"/>
                      <w:b/>
                      <w:bCs/>
                      <w:i/>
                      <w:iCs/>
                      <w:sz w:val="12"/>
                      <w:szCs w:val="12"/>
                      <w:lang w:eastAsia="es-MX"/>
                    </w:rPr>
                    <w:t>Documentación faltante</w:t>
                  </w:r>
                </w:p>
              </w:tc>
            </w:tr>
            <w:tr w:rsidR="00EC779B" w:rsidRPr="00D9735B" w14:paraId="4274176C" w14:textId="77777777" w:rsidTr="00CB7E50">
              <w:trPr>
                <w:trHeight w:val="131"/>
                <w:jc w:val="center"/>
              </w:trPr>
              <w:tc>
                <w:tcPr>
                  <w:tcW w:w="670" w:type="dxa"/>
                  <w:vAlign w:val="center"/>
                  <w:hideMark/>
                </w:tcPr>
                <w:p w14:paraId="16B5C173" w14:textId="77777777" w:rsidR="00EC779B" w:rsidRPr="00D9735B" w:rsidRDefault="00EC779B"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i/>
                      <w:iCs/>
                      <w:sz w:val="12"/>
                      <w:szCs w:val="12"/>
                    </w:rPr>
                    <w:lastRenderedPageBreak/>
                    <w:t>ASESORIA Y CONSULTORIA</w:t>
                  </w:r>
                </w:p>
              </w:tc>
              <w:tc>
                <w:tcPr>
                  <w:tcW w:w="810" w:type="dxa"/>
                  <w:vAlign w:val="center"/>
                  <w:hideMark/>
                </w:tcPr>
                <w:p w14:paraId="55CB14DE" w14:textId="77777777" w:rsidR="00EC779B" w:rsidRPr="00D9735B" w:rsidRDefault="00EC779B"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i/>
                      <w:iCs/>
                      <w:sz w:val="12"/>
                      <w:szCs w:val="12"/>
                    </w:rPr>
                    <w:t>PN-EG-13/12-20</w:t>
                  </w:r>
                </w:p>
              </w:tc>
              <w:tc>
                <w:tcPr>
                  <w:tcW w:w="1080" w:type="dxa"/>
                  <w:vAlign w:val="center"/>
                  <w:hideMark/>
                </w:tcPr>
                <w:p w14:paraId="6AEC7C69" w14:textId="77777777" w:rsidR="00EC779B" w:rsidRPr="00D9735B" w:rsidRDefault="00EC779B" w:rsidP="001501F2">
                  <w:pPr>
                    <w:framePr w:hSpace="141" w:wrap="around" w:vAnchor="text" w:hAnchor="text" w:xAlign="center" w:y="1"/>
                    <w:ind w:right="128"/>
                    <w:suppressOverlap/>
                    <w:rPr>
                      <w:rFonts w:ascii="Arial" w:hAnsi="Arial" w:cs="Arial"/>
                      <w:i/>
                      <w:iCs/>
                      <w:sz w:val="12"/>
                      <w:szCs w:val="12"/>
                    </w:rPr>
                  </w:pPr>
                  <w:r w:rsidRPr="00D9735B">
                    <w:rPr>
                      <w:rFonts w:ascii="Arial" w:hAnsi="Arial" w:cs="Arial"/>
                      <w:i/>
                      <w:iCs/>
                      <w:sz w:val="12"/>
                      <w:szCs w:val="12"/>
                    </w:rPr>
                    <w:t>TE 974464, FOLIO 9953886, FACTURA B 3700, INMOBILIARIA OUTFIT</w:t>
                  </w:r>
                </w:p>
              </w:tc>
              <w:tc>
                <w:tcPr>
                  <w:tcW w:w="963" w:type="dxa"/>
                  <w:vAlign w:val="center"/>
                  <w:hideMark/>
                </w:tcPr>
                <w:p w14:paraId="0D6DBA57" w14:textId="77777777" w:rsidR="00EC779B" w:rsidRPr="00D9735B" w:rsidRDefault="00EC779B"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i/>
                      <w:iCs/>
                      <w:sz w:val="12"/>
                      <w:szCs w:val="12"/>
                    </w:rPr>
                    <w:t>INMOBILIARIA OUTFIT SA DE CV</w:t>
                  </w:r>
                </w:p>
              </w:tc>
              <w:tc>
                <w:tcPr>
                  <w:tcW w:w="810" w:type="dxa"/>
                  <w:vAlign w:val="center"/>
                  <w:hideMark/>
                </w:tcPr>
                <w:p w14:paraId="45924830" w14:textId="77777777" w:rsidR="00EC779B" w:rsidRPr="00D9735B" w:rsidRDefault="00EC779B" w:rsidP="001501F2">
                  <w:pPr>
                    <w:framePr w:hSpace="141" w:wrap="around" w:vAnchor="text" w:hAnchor="text" w:xAlign="center" w:y="1"/>
                    <w:ind w:right="128"/>
                    <w:suppressOverlap/>
                    <w:jc w:val="right"/>
                    <w:rPr>
                      <w:rFonts w:ascii="Arial" w:hAnsi="Arial" w:cs="Arial"/>
                      <w:i/>
                      <w:iCs/>
                      <w:sz w:val="12"/>
                      <w:szCs w:val="12"/>
                    </w:rPr>
                  </w:pPr>
                  <w:r w:rsidRPr="00D9735B">
                    <w:rPr>
                      <w:rFonts w:ascii="Arial" w:hAnsi="Arial" w:cs="Arial"/>
                      <w:i/>
                      <w:iCs/>
                      <w:sz w:val="12"/>
                      <w:szCs w:val="12"/>
                    </w:rPr>
                    <w:t xml:space="preserve">         $950,000.00 </w:t>
                  </w:r>
                </w:p>
              </w:tc>
              <w:tc>
                <w:tcPr>
                  <w:tcW w:w="1240" w:type="dxa"/>
                  <w:hideMark/>
                </w:tcPr>
                <w:p w14:paraId="17E83634" w14:textId="77777777" w:rsidR="00EC779B" w:rsidRPr="00D9735B" w:rsidRDefault="00EC779B" w:rsidP="001501F2">
                  <w:pPr>
                    <w:framePr w:hSpace="141" w:wrap="around" w:vAnchor="text" w:hAnchor="text" w:xAlign="center" w:y="1"/>
                    <w:ind w:right="128"/>
                    <w:suppressOverlap/>
                    <w:rPr>
                      <w:rFonts w:ascii="Arial" w:hAnsi="Arial" w:cs="Arial"/>
                      <w:i/>
                      <w:iCs/>
                      <w:sz w:val="12"/>
                      <w:szCs w:val="12"/>
                      <w:lang w:eastAsia="es-MX"/>
                    </w:rPr>
                  </w:pPr>
                  <w:r w:rsidRPr="00D9735B">
                    <w:rPr>
                      <w:rFonts w:ascii="Arial" w:hAnsi="Arial" w:cs="Arial"/>
                      <w:i/>
                      <w:iCs/>
                      <w:sz w:val="12"/>
                      <w:szCs w:val="12"/>
                    </w:rPr>
                    <w:t>Evidencia documental que justifique el gasto, como los entregables de los trabajos realizados, así como la evidencia documental que acredite la personalidad jurídica de los firmantes en el contrato de prestación de servicios.</w:t>
                  </w:r>
                </w:p>
              </w:tc>
            </w:tr>
          </w:tbl>
          <w:p w14:paraId="7AB35C5A" w14:textId="77777777" w:rsidR="00EC779B" w:rsidRPr="00D9735B" w:rsidRDefault="00EC779B" w:rsidP="00F42418">
            <w:pPr>
              <w:pStyle w:val="NormalWeb"/>
              <w:framePr w:hSpace="0" w:wrap="auto" w:vAnchor="margin" w:xAlign="left" w:yAlign="inline"/>
              <w:suppressOverlap w:val="0"/>
            </w:pPr>
          </w:p>
          <w:p w14:paraId="4DEAEBE5" w14:textId="77777777"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6DD4A2F4" w14:textId="77777777"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Con escrito de respuesta: número RSP.SNFA.14.11.21 de fecha 16 de noviembre de 2021, el sujeto obligado manifestó lo que a la letra se transcribe:</w:t>
            </w:r>
          </w:p>
          <w:p w14:paraId="5E6759AE" w14:textId="321A1468"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 xml:space="preserve"> “Se acredita la materialidad del gasto realizado a favor de INMOBILIARIA OUTFIT S.A. DE C.V., el servicio prestado consistió en la investigación, integración y formación del documento jurídico Electoral en defensa de Redes Sociales Progresistas ante la negativa de la Comisión de Prerrogativas y Partidos Políticos ante irregularidades como para no obtener el registro de fuerzas políticas y participar en el proceso electoral 2020-2021.</w:t>
            </w:r>
          </w:p>
          <w:p w14:paraId="1573B948" w14:textId="77777777"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 xml:space="preserve">Se anexa al presente, los recursos jurídicos presentados ante el Instituto Nacional Electoral y la Comisión de Prerrogativas y Partidos Políticos, mismos que acreditan la materialidad de las operaciones celebradas con el prestador de servicios en comento. Importante </w:t>
            </w:r>
            <w:proofErr w:type="gramStart"/>
            <w:r w:rsidRPr="00D9735B">
              <w:rPr>
                <w:rFonts w:ascii="Arial" w:hAnsi="Arial" w:cs="Arial"/>
                <w:i/>
                <w:iCs/>
                <w:sz w:val="18"/>
                <w:szCs w:val="18"/>
              </w:rPr>
              <w:t>mencionar</w:t>
            </w:r>
            <w:proofErr w:type="gramEnd"/>
            <w:r w:rsidRPr="00D9735B">
              <w:rPr>
                <w:rFonts w:ascii="Arial" w:hAnsi="Arial" w:cs="Arial"/>
                <w:i/>
                <w:iCs/>
                <w:sz w:val="18"/>
                <w:szCs w:val="18"/>
              </w:rPr>
              <w:t xml:space="preserve"> que el acompañamiento de este proveedor fue </w:t>
            </w:r>
            <w:r w:rsidRPr="00D9735B">
              <w:rPr>
                <w:rFonts w:ascii="Arial" w:hAnsi="Arial" w:cs="Arial"/>
                <w:i/>
                <w:iCs/>
                <w:sz w:val="18"/>
                <w:szCs w:val="18"/>
              </w:rPr>
              <w:lastRenderedPageBreak/>
              <w:t>fundamental para que Redes Sociales Progresistas obtuviera el reconocimiento como Partido Político Nacional.</w:t>
            </w:r>
          </w:p>
          <w:p w14:paraId="3E95980C" w14:textId="77777777"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Cabe destacar, que INMOBILIARIA OUTFIT S.A. DE C.V., es una empresa legalmente constituida hace 11 años y fue el único proveedor que se comprometía a dar total cobertura ante el proceso que acontecía y garantizando total transparencia y comunicación en el proceso, otorgando la confianza a Redes Sociales Progresistas”.</w:t>
            </w:r>
          </w:p>
          <w:p w14:paraId="1A5DA931" w14:textId="77777777"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La respuesta del sujeto obligado se consideró insatisfactoria, toda vez que, aun cuando señaló que presentó los recursos jurídicos presentados ante el Instituto Nacional Electoral y la Comisión de Prerrogativas y Partidos Políticos, mismos que acreditan la materialidad de las operaciones celebradas con el prestador de servicios; esta autoridad realizó una búsqueda exhaustiva a los distintos apartados del SIF; sin embargo, de la revisión, no se localizó documentación alguna.</w:t>
            </w:r>
          </w:p>
          <w:p w14:paraId="5C727867" w14:textId="77777777"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 xml:space="preserve">Por lo que, se refiere a la evidencia documental que acredite la personalidad jurídica de los firmantes del contrato de prestación de servicios solicitados en el cuadro que antecede, esta autoridad procedió a realizar una búsqueda exhaustiva en los diferentes apartados del SIF, constatándose que específicamente en la documentación soporte de la póliza </w:t>
            </w:r>
            <w:r w:rsidRPr="00D9735B">
              <w:rPr>
                <w:rFonts w:ascii="Arial" w:hAnsi="Arial" w:cs="Arial"/>
                <w:b/>
                <w:bCs/>
                <w:i/>
                <w:iCs/>
                <w:sz w:val="18"/>
                <w:szCs w:val="18"/>
              </w:rPr>
              <w:t>PN-EG-13/12-20</w:t>
            </w:r>
            <w:r w:rsidRPr="00D9735B">
              <w:rPr>
                <w:rFonts w:ascii="Arial" w:hAnsi="Arial" w:cs="Arial"/>
                <w:i/>
                <w:iCs/>
                <w:sz w:val="18"/>
                <w:szCs w:val="18"/>
              </w:rPr>
              <w:t>, se localizó parte de la documentación solicitada, consistente en la credencial para votar del C. José Fernando González Sánchez, presidente de la Comisión Ejecutiva Nacional del partido Redes Sociales Progresistas, mismo que firma el contrato en comento, sin embargo, omitieron presentar la identificación oficial del representante legal de la empresa Inmobiliaria Outfit, S.A. de C.V.</w:t>
            </w:r>
          </w:p>
          <w:p w14:paraId="48778977" w14:textId="77777777"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 xml:space="preserve">Por lo anterior, se le solicita presentar en el SIF lo siguiente:   </w:t>
            </w:r>
          </w:p>
          <w:p w14:paraId="62427049" w14:textId="64AAE77F"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•Justificación de cuándo y dónde se llevó a cabo el servicio, precisando los domicilios, la fecha de inicio y conclusión y aportando la documentación que corresponda.</w:t>
            </w:r>
          </w:p>
          <w:p w14:paraId="3E3E8577" w14:textId="43838969"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lastRenderedPageBreak/>
              <w:t xml:space="preserve">•Documentación que acredite la razón de negocios o el motivo por el que se decidió llevar a cabo la contratación del servicio y por qué eligió a ese proveedor. </w:t>
            </w:r>
          </w:p>
          <w:p w14:paraId="4373FB5C" w14:textId="38095E3C"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•Proporcione evidencia de los medios que utilizó para contactar al proveedor, conocer sus condiciones, el costo del servicio, así como los criterios utilizados para seleccionarlo, cómo se pactó la contraprestación y el lugar de la firma del contrato.</w:t>
            </w:r>
          </w:p>
          <w:p w14:paraId="44971787" w14:textId="73527E27"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•En el caso de que el servicio prestado se haya realizado en las instalaciones del sujeto obligado, indique y proporcione las evidencias de cómo fue que controló el acceso del personal de su proveedor al interior del inmueble.</w:t>
            </w:r>
          </w:p>
          <w:p w14:paraId="6E87C59E" w14:textId="42478212"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•En el caso de que el personal que prestó el servicio residiera en otra ciudad, indique quién se encargó de su transportación a las instalaciones del sujeto obligado, proporcionando la documentación correspondiente.</w:t>
            </w:r>
          </w:p>
          <w:p w14:paraId="657516A0" w14:textId="15EE326B"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•Documentación que acredite la forma en la que supervisó o verificó el cumplimiento de las obligaciones adquiridas por el proveedor en el contrato.</w:t>
            </w:r>
          </w:p>
          <w:p w14:paraId="77DC2B2D" w14:textId="39D24EBA"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•Para el caso de gastos de asesoría o capacitación, señale cuántas personas recibieron la asesoría o capacitación.</w:t>
            </w:r>
          </w:p>
          <w:p w14:paraId="1CCE1402" w14:textId="62B2FE58"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•Documentación que acredite la materialidad del servicio como manuales de operación, guías técnicas, informes de los avances y resultados del proyecto, o cualquier otro elemento, de acuerdo con la naturaleza de la operación.</w:t>
            </w:r>
          </w:p>
          <w:p w14:paraId="0DE053BA" w14:textId="7E462EBD"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•Justifique por qué el gasto fue indispensable para cumplir los fines del partido político.</w:t>
            </w:r>
          </w:p>
          <w:p w14:paraId="6E370DD5" w14:textId="0EC02A09" w:rsidR="00EC779B" w:rsidRPr="00D9735B" w:rsidRDefault="00EC779B" w:rsidP="00EC779B">
            <w:pPr>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05AE67DD" w14:textId="015A713B" w:rsidR="00EC779B" w:rsidRPr="00D9735B" w:rsidRDefault="00EC779B" w:rsidP="00EC779B">
            <w:pPr>
              <w:ind w:right="128"/>
              <w:jc w:val="both"/>
              <w:rPr>
                <w:rFonts w:ascii="Arial" w:hAnsi="Arial" w:cs="Arial"/>
                <w:b/>
                <w:bCs/>
                <w:i/>
                <w:iCs/>
                <w:sz w:val="18"/>
                <w:szCs w:val="18"/>
              </w:rPr>
            </w:pPr>
            <w:r w:rsidRPr="00D9735B">
              <w:rPr>
                <w:rFonts w:ascii="Arial" w:hAnsi="Arial" w:cs="Arial"/>
                <w:i/>
                <w:iCs/>
                <w:sz w:val="18"/>
                <w:szCs w:val="18"/>
              </w:rPr>
              <w:t>Lo anterior de conformidad con el artículo 25, numeral 1, incisos a) y n); 54 numeral 1, inciso f) y 78, numeral 1, inciso b) de la LGPP; 45, 82, numeral 2; 106, numeral 4; 121, numeral 1, inciso i); 127; 296 numeral 1; 331, 332 y 374 del RF y 69-B CFF.</w:t>
            </w:r>
          </w:p>
        </w:tc>
        <w:tc>
          <w:tcPr>
            <w:tcW w:w="3686" w:type="dxa"/>
          </w:tcPr>
          <w:p w14:paraId="7936FE2A" w14:textId="77777777" w:rsidR="00EC779B" w:rsidRPr="00D9735B" w:rsidRDefault="00EC779B" w:rsidP="00F42418">
            <w:pPr>
              <w:pStyle w:val="NormalWeb"/>
              <w:framePr w:hSpace="0" w:wrap="auto" w:vAnchor="margin" w:xAlign="left" w:yAlign="inline"/>
              <w:suppressOverlap w:val="0"/>
              <w:rPr>
                <w:i/>
              </w:rPr>
            </w:pPr>
            <w:r w:rsidRPr="00D9735B">
              <w:rPr>
                <w:i/>
              </w:rPr>
              <w:lastRenderedPageBreak/>
              <w:t>“(…)</w:t>
            </w:r>
          </w:p>
          <w:p w14:paraId="36411504" w14:textId="77777777" w:rsidR="00EC779B" w:rsidRPr="00D9735B" w:rsidRDefault="00EC779B" w:rsidP="00F42418">
            <w:pPr>
              <w:pStyle w:val="NormalWeb"/>
              <w:framePr w:hSpace="0" w:wrap="auto" w:vAnchor="margin" w:xAlign="left" w:yAlign="inline"/>
              <w:suppressOverlap w:val="0"/>
              <w:rPr>
                <w:i/>
              </w:rPr>
            </w:pPr>
          </w:p>
          <w:p w14:paraId="5287A9BB" w14:textId="77777777" w:rsidR="00EC779B" w:rsidRPr="00D9735B" w:rsidRDefault="00EC779B" w:rsidP="00F42418">
            <w:pPr>
              <w:pStyle w:val="NormalWeb"/>
              <w:framePr w:hSpace="0" w:wrap="auto" w:vAnchor="margin" w:xAlign="left" w:yAlign="inline"/>
              <w:suppressOverlap w:val="0"/>
              <w:rPr>
                <w:i/>
              </w:rPr>
            </w:pPr>
            <w:r w:rsidRPr="00D9735B">
              <w:rPr>
                <w:i/>
              </w:rPr>
              <w:t xml:space="preserve">Se presenta la evidencia SIF, misma que se detalla a continuación: Contrato de prestación de servicio debidamente firmado y requisitado, comprobante fiscal, comprobantes de pago. Se presenta evidencia del material jurídico, el servicio prestado consistió en la investigación, integración y formación del documento jurídico Electoral en defensa de Redes Sociales Progresistas ante la negativa de la Comisión de Prerrogativas y Partidos Políticos por irregularidades como para no obtener el registro de fuerzas políticas y participar en el proceso electoral 2020- 2021, se presenta el SIF ID Rene Otniel Morales Rodríguez quien se ostenta la </w:t>
            </w:r>
            <w:r w:rsidRPr="00D9735B">
              <w:rPr>
                <w:i/>
              </w:rPr>
              <w:lastRenderedPageBreak/>
              <w:t>figura de representante para firma de contrato, esto se ampra con copia fiel del poder notarial emitido por la notaria No.87, se anexa dicha documentación a la póliza PN- EG-13/12-20.</w:t>
            </w:r>
          </w:p>
          <w:p w14:paraId="23D37F22" w14:textId="77777777" w:rsidR="00EC779B" w:rsidRPr="00D9735B" w:rsidRDefault="00EC779B" w:rsidP="00F42418">
            <w:pPr>
              <w:pStyle w:val="NormalWeb"/>
              <w:framePr w:hSpace="0" w:wrap="auto" w:vAnchor="margin" w:xAlign="left" w:yAlign="inline"/>
              <w:suppressOverlap w:val="0"/>
              <w:rPr>
                <w:i/>
              </w:rPr>
            </w:pPr>
          </w:p>
          <w:p w14:paraId="21631FF9" w14:textId="6524D0C2" w:rsidR="00EC779B" w:rsidRPr="00D9735B" w:rsidRDefault="00EC779B" w:rsidP="00F42418">
            <w:pPr>
              <w:pStyle w:val="NormalWeb"/>
              <w:framePr w:hSpace="0" w:wrap="auto" w:vAnchor="margin" w:xAlign="left" w:yAlign="inline"/>
              <w:suppressOverlap w:val="0"/>
              <w:rPr>
                <w:i/>
              </w:rPr>
            </w:pPr>
            <w:r w:rsidRPr="00D9735B">
              <w:rPr>
                <w:i/>
              </w:rPr>
              <w:t>(…)”</w:t>
            </w:r>
          </w:p>
          <w:p w14:paraId="0ED32BE8" w14:textId="77777777" w:rsidR="00EC779B" w:rsidRPr="00D9735B" w:rsidRDefault="00EC779B" w:rsidP="00F42418">
            <w:pPr>
              <w:pStyle w:val="NormalWeb"/>
              <w:framePr w:hSpace="0" w:wrap="auto" w:vAnchor="margin" w:xAlign="left" w:yAlign="inline"/>
              <w:suppressOverlap w:val="0"/>
            </w:pPr>
          </w:p>
        </w:tc>
        <w:tc>
          <w:tcPr>
            <w:tcW w:w="4110" w:type="dxa"/>
          </w:tcPr>
          <w:p w14:paraId="138D972A" w14:textId="77777777" w:rsidR="00EC779B" w:rsidRPr="00D9735B" w:rsidRDefault="00EC779B" w:rsidP="00EC779B">
            <w:pPr>
              <w:jc w:val="both"/>
              <w:rPr>
                <w:rFonts w:ascii="Arial" w:hAnsi="Arial" w:cs="Arial"/>
                <w:b/>
                <w:bCs/>
                <w:sz w:val="18"/>
                <w:szCs w:val="18"/>
              </w:rPr>
            </w:pPr>
            <w:r w:rsidRPr="00D9735B">
              <w:rPr>
                <w:rFonts w:ascii="Arial" w:hAnsi="Arial" w:cs="Arial"/>
                <w:b/>
                <w:bCs/>
                <w:sz w:val="18"/>
                <w:szCs w:val="18"/>
              </w:rPr>
              <w:lastRenderedPageBreak/>
              <w:t>No atendida</w:t>
            </w:r>
          </w:p>
          <w:p w14:paraId="4D0B22BF" w14:textId="77777777" w:rsidR="00EC779B" w:rsidRPr="00D9735B" w:rsidRDefault="00EC779B" w:rsidP="00EC779B">
            <w:pPr>
              <w:jc w:val="both"/>
              <w:rPr>
                <w:rFonts w:ascii="Arial" w:hAnsi="Arial" w:cs="Arial"/>
                <w:sz w:val="18"/>
                <w:szCs w:val="18"/>
              </w:rPr>
            </w:pPr>
            <w:r w:rsidRPr="00D9735B">
              <w:rPr>
                <w:rFonts w:ascii="Arial" w:hAnsi="Arial" w:cs="Arial"/>
                <w:sz w:val="18"/>
                <w:szCs w:val="18"/>
              </w:rPr>
              <w:t xml:space="preserve">Del análisis a las aclaraciones y de la revisión a la documentación presentada por el sujeto obligado en el SIF, se constató que con relación al proveedor </w:t>
            </w:r>
            <w:r w:rsidRPr="00D9735B">
              <w:rPr>
                <w:rFonts w:ascii="Arial" w:hAnsi="Arial" w:cs="Arial"/>
                <w:b/>
                <w:bCs/>
                <w:sz w:val="18"/>
                <w:szCs w:val="18"/>
              </w:rPr>
              <w:t>Inmobiliaria Outfit, SA de C</w:t>
            </w:r>
            <w:r w:rsidRPr="00D9735B">
              <w:rPr>
                <w:rFonts w:ascii="Arial" w:hAnsi="Arial" w:cs="Arial"/>
                <w:sz w:val="18"/>
                <w:szCs w:val="18"/>
              </w:rPr>
              <w:t xml:space="preserve">V, presentó la evidencia documental que justifica el gasto consistente en una impugnación presentada ante el Instituto Nacional Electoral, el día 13 de septiembre del 2020, en el cual se reclama la resolución del Consejo General del INE, sobre la solicitud de registro como partido político nacional con todos los requisitos establecidos en la normativa; por tal razón y por este punto, la observación </w:t>
            </w:r>
            <w:r w:rsidRPr="00D9735B">
              <w:rPr>
                <w:rFonts w:ascii="Arial" w:hAnsi="Arial" w:cs="Arial"/>
                <w:b/>
                <w:bCs/>
                <w:sz w:val="18"/>
                <w:szCs w:val="18"/>
              </w:rPr>
              <w:t>quedó atendida.</w:t>
            </w:r>
          </w:p>
          <w:p w14:paraId="357E2389" w14:textId="77777777" w:rsidR="00EC779B" w:rsidRPr="00D9735B" w:rsidRDefault="00EC779B" w:rsidP="00EC779B">
            <w:pPr>
              <w:jc w:val="both"/>
              <w:rPr>
                <w:rFonts w:ascii="Arial" w:hAnsi="Arial" w:cs="Arial"/>
                <w:sz w:val="18"/>
                <w:szCs w:val="18"/>
              </w:rPr>
            </w:pPr>
            <w:r w:rsidRPr="00D9735B">
              <w:rPr>
                <w:rFonts w:ascii="Arial" w:hAnsi="Arial" w:cs="Arial"/>
                <w:sz w:val="18"/>
                <w:szCs w:val="18"/>
              </w:rPr>
              <w:lastRenderedPageBreak/>
              <w:t xml:space="preserve">Por lo que se refiere a la presentación de la documentación que acredite la personalidad jurídica de los firmantes, aun y cuando el sujeto obligado presenta en el SIF, poder notarial y el ID de Rene Otoniel Morales Rodríguez, en calidad de representante para firma de contrato, se observó que el contrato fue firmado por la C. Miriam Citlali Olvera Morales con carácter de representante legal de  </w:t>
            </w:r>
            <w:r w:rsidRPr="00D9735B">
              <w:rPr>
                <w:rFonts w:ascii="Arial" w:hAnsi="Arial" w:cs="Arial"/>
                <w:b/>
                <w:bCs/>
                <w:sz w:val="18"/>
                <w:szCs w:val="18"/>
              </w:rPr>
              <w:t>Inmobiliaria Outfit, SA de CV</w:t>
            </w:r>
            <w:r w:rsidRPr="00D9735B">
              <w:rPr>
                <w:rFonts w:ascii="Arial" w:hAnsi="Arial" w:cs="Arial"/>
                <w:sz w:val="18"/>
                <w:szCs w:val="18"/>
              </w:rPr>
              <w:t>,</w:t>
            </w:r>
            <w:r w:rsidRPr="00D9735B">
              <w:t xml:space="preserve"> </w:t>
            </w:r>
            <w:r w:rsidRPr="00D9735B">
              <w:rPr>
                <w:rFonts w:ascii="Arial" w:hAnsi="Arial" w:cs="Arial"/>
                <w:sz w:val="18"/>
                <w:szCs w:val="18"/>
              </w:rPr>
              <w:t xml:space="preserve">sin embargo, esta autoridad no localizó la documentación que acredite la personalidad jurídica de la firmante; por tal razón y por este punto, la observación </w:t>
            </w:r>
            <w:r w:rsidRPr="00D9735B">
              <w:rPr>
                <w:rFonts w:ascii="Arial" w:hAnsi="Arial" w:cs="Arial"/>
                <w:b/>
                <w:bCs/>
                <w:sz w:val="18"/>
                <w:szCs w:val="18"/>
              </w:rPr>
              <w:t xml:space="preserve">no quedó atendida, </w:t>
            </w:r>
            <w:r w:rsidRPr="00D9735B">
              <w:rPr>
                <w:rFonts w:ascii="Arial" w:hAnsi="Arial" w:cs="Arial"/>
                <w:sz w:val="18"/>
                <w:szCs w:val="18"/>
              </w:rPr>
              <w:t>en cuanto a este punto.</w:t>
            </w:r>
          </w:p>
          <w:p w14:paraId="4326122A" w14:textId="77777777" w:rsidR="00EC779B" w:rsidRPr="00D9735B" w:rsidRDefault="00EC779B" w:rsidP="00EC779B">
            <w:pPr>
              <w:jc w:val="both"/>
              <w:rPr>
                <w:rFonts w:ascii="Arial" w:hAnsi="Arial" w:cs="Arial"/>
                <w:sz w:val="18"/>
                <w:szCs w:val="18"/>
              </w:rPr>
            </w:pPr>
          </w:p>
          <w:p w14:paraId="5648139C" w14:textId="77777777" w:rsidR="00EC779B" w:rsidRPr="00D9735B" w:rsidRDefault="00EC779B" w:rsidP="00EC779B">
            <w:pPr>
              <w:pStyle w:val="Sinespaciado"/>
              <w:ind w:right="119"/>
              <w:jc w:val="both"/>
              <w:rPr>
                <w:rFonts w:ascii="Arial" w:hAnsi="Arial" w:cs="Arial"/>
                <w:b/>
                <w:bCs/>
                <w:sz w:val="18"/>
                <w:szCs w:val="18"/>
              </w:rPr>
            </w:pPr>
          </w:p>
        </w:tc>
        <w:tc>
          <w:tcPr>
            <w:tcW w:w="1842" w:type="dxa"/>
          </w:tcPr>
          <w:p w14:paraId="6616A535" w14:textId="0B503AF8" w:rsidR="00EC779B" w:rsidRPr="00D9735B" w:rsidRDefault="00EC779B" w:rsidP="00EC779B">
            <w:pPr>
              <w:ind w:right="183"/>
              <w:jc w:val="both"/>
              <w:rPr>
                <w:rFonts w:ascii="Arial" w:hAnsi="Arial" w:cs="Arial"/>
                <w:b/>
                <w:bCs/>
                <w:sz w:val="18"/>
                <w:szCs w:val="18"/>
              </w:rPr>
            </w:pPr>
            <w:r w:rsidRPr="00D9735B">
              <w:rPr>
                <w:rFonts w:ascii="Arial" w:hAnsi="Arial" w:cs="Arial"/>
                <w:b/>
                <w:bCs/>
                <w:sz w:val="18"/>
                <w:szCs w:val="18"/>
              </w:rPr>
              <w:lastRenderedPageBreak/>
              <w:t>9.1-C4-RSP-CEN</w:t>
            </w:r>
          </w:p>
          <w:p w14:paraId="26252795" w14:textId="0DCCD054" w:rsidR="00EC779B" w:rsidRPr="00D9735B" w:rsidRDefault="00EC779B" w:rsidP="00EC779B">
            <w:pPr>
              <w:ind w:right="-14"/>
              <w:jc w:val="both"/>
              <w:rPr>
                <w:rFonts w:ascii="Arial" w:hAnsi="Arial" w:cs="Arial"/>
                <w:b/>
                <w:bCs/>
                <w:sz w:val="18"/>
                <w:szCs w:val="18"/>
              </w:rPr>
            </w:pPr>
            <w:r w:rsidRPr="00D9735B">
              <w:rPr>
                <w:rFonts w:ascii="Arial" w:hAnsi="Arial" w:cs="Arial"/>
                <w:sz w:val="18"/>
                <w:szCs w:val="18"/>
              </w:rPr>
              <w:t>El sujeto obligado omitió presentar la evidencia documental que acredite la personalidad jurídica del representante legal firmante del contrato, por un monto de $950,000.00</w:t>
            </w:r>
          </w:p>
        </w:tc>
        <w:tc>
          <w:tcPr>
            <w:tcW w:w="1276" w:type="dxa"/>
          </w:tcPr>
          <w:p w14:paraId="6E9DA232" w14:textId="77777777" w:rsidR="00EC779B" w:rsidRPr="00D9735B" w:rsidRDefault="00EC779B" w:rsidP="00F42418">
            <w:pPr>
              <w:pStyle w:val="NormalWeb"/>
              <w:framePr w:hSpace="0" w:wrap="auto" w:vAnchor="margin" w:xAlign="left" w:yAlign="inline"/>
              <w:suppressOverlap w:val="0"/>
            </w:pPr>
          </w:p>
          <w:p w14:paraId="7A6C45C8" w14:textId="10CAAC13" w:rsidR="00EC779B" w:rsidRPr="00D9735B" w:rsidRDefault="00EC779B" w:rsidP="00EC779B">
            <w:pPr>
              <w:jc w:val="both"/>
              <w:rPr>
                <w:rFonts w:ascii="Arial" w:hAnsi="Arial" w:cs="Arial"/>
                <w:sz w:val="18"/>
                <w:szCs w:val="18"/>
              </w:rPr>
            </w:pPr>
            <w:r w:rsidRPr="00D9735B">
              <w:rPr>
                <w:rFonts w:ascii="Arial" w:hAnsi="Arial" w:cs="Arial"/>
                <w:sz w:val="18"/>
                <w:szCs w:val="18"/>
              </w:rPr>
              <w:t>Omisión de adjuntar poder notarial de los firmantes del contrato.</w:t>
            </w:r>
          </w:p>
        </w:tc>
        <w:tc>
          <w:tcPr>
            <w:tcW w:w="1285" w:type="dxa"/>
          </w:tcPr>
          <w:p w14:paraId="3EE80505" w14:textId="77777777" w:rsidR="00EC779B" w:rsidRPr="00D9735B" w:rsidRDefault="00EC779B" w:rsidP="00EC779B">
            <w:pPr>
              <w:rPr>
                <w:rFonts w:ascii="Arial" w:hAnsi="Arial" w:cs="Arial"/>
                <w:sz w:val="18"/>
                <w:szCs w:val="18"/>
              </w:rPr>
            </w:pPr>
          </w:p>
          <w:p w14:paraId="26BE14E0" w14:textId="66155BAB" w:rsidR="00EC779B" w:rsidRPr="00D9735B" w:rsidRDefault="00EC779B" w:rsidP="00EC779B">
            <w:pPr>
              <w:jc w:val="both"/>
              <w:rPr>
                <w:rFonts w:ascii="Arial" w:hAnsi="Arial" w:cs="Arial"/>
                <w:sz w:val="18"/>
                <w:szCs w:val="18"/>
              </w:rPr>
            </w:pPr>
            <w:r w:rsidRPr="00D9735B">
              <w:rPr>
                <w:rFonts w:ascii="Arial" w:hAnsi="Arial" w:cs="Arial"/>
                <w:sz w:val="18"/>
                <w:szCs w:val="18"/>
              </w:rPr>
              <w:t>261, numeral 2, inciso a), del RF</w:t>
            </w:r>
          </w:p>
        </w:tc>
      </w:tr>
      <w:tr w:rsidR="00381C73" w:rsidRPr="00D9735B" w14:paraId="64CB1479" w14:textId="77777777" w:rsidTr="32221029">
        <w:tc>
          <w:tcPr>
            <w:tcW w:w="516" w:type="dxa"/>
            <w:vAlign w:val="center"/>
          </w:tcPr>
          <w:p w14:paraId="287C9B85" w14:textId="2AC3B6EB" w:rsidR="00381C73" w:rsidRPr="00D9735B" w:rsidRDefault="009C4050" w:rsidP="00381C73">
            <w:pPr>
              <w:spacing w:after="0" w:line="240" w:lineRule="auto"/>
              <w:jc w:val="center"/>
              <w:rPr>
                <w:rFonts w:ascii="Arial" w:hAnsi="Arial" w:cs="Arial"/>
                <w:b/>
                <w:sz w:val="18"/>
                <w:szCs w:val="18"/>
              </w:rPr>
            </w:pPr>
            <w:r w:rsidRPr="00D9735B">
              <w:rPr>
                <w:rFonts w:ascii="Arial" w:hAnsi="Arial" w:cs="Arial"/>
                <w:b/>
                <w:sz w:val="18"/>
                <w:szCs w:val="18"/>
              </w:rPr>
              <w:lastRenderedPageBreak/>
              <w:t>24</w:t>
            </w:r>
          </w:p>
        </w:tc>
        <w:tc>
          <w:tcPr>
            <w:tcW w:w="5814" w:type="dxa"/>
          </w:tcPr>
          <w:p w14:paraId="40DAD8F3" w14:textId="77777777" w:rsidR="00CB7E50" w:rsidRPr="00D9735B" w:rsidRDefault="00CB7E50" w:rsidP="00CB7E50">
            <w:pPr>
              <w:ind w:right="128"/>
              <w:jc w:val="both"/>
              <w:rPr>
                <w:rFonts w:ascii="Arial" w:hAnsi="Arial" w:cs="Arial"/>
                <w:i/>
                <w:iCs/>
                <w:sz w:val="18"/>
                <w:szCs w:val="18"/>
              </w:rPr>
            </w:pPr>
          </w:p>
          <w:p w14:paraId="26C1CA5B"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El sujeto obligado no reportó gastos relacionados con los servicios de telefonía, suministro de energía eléctrica y agua potable, ni de rentas del inmueble utilizado como oficinas, mismos que son inherentes para la operación del partido.</w:t>
            </w:r>
          </w:p>
          <w:p w14:paraId="1477FDA8"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0551AD2C"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Con escrito de respuesta: número RSP.SNFA.14.11.21 de fecha 16 de noviembre de 2021, el sujeto obligado manifestó lo que a la letra se transcribe:</w:t>
            </w:r>
          </w:p>
          <w:p w14:paraId="146981CF" w14:textId="085F9860"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“A razón del numeral 17 y en atención al numeral 18, le informo que no se reportó gastos por concepto de servicios de telefonía, suministro de energía eléctrica y agua potable ya que la aportación en especie recibida por el C. Fernando González Sánchez, por concepto de comodato de oficina, incluye en su totalidad los servicios. Se anexa al presenta la Póliza In 1 del mes de noviembre, misma que ampara la operación en comento”.</w:t>
            </w:r>
          </w:p>
          <w:p w14:paraId="2EA5A93C"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La respuesta del sujeto obligado se consideró insatisfactoria, toda vez que, aun cuando señaló que no se reportaron gastos por concepto de servicios de telefonía, suministro de energía eléctrica y agua potable, debido a que la aportación en especie recibida por el C. Fernando González Sánchez, por concepto de comodato de oficina, incluía en su totalidad los servicios; esta autoridad realizó una búsqueda exhaustiva a los distintos apartados del SIF, donde se localizó la póliza de corrección </w:t>
            </w:r>
            <w:r w:rsidRPr="00D9735B">
              <w:rPr>
                <w:rFonts w:ascii="Arial" w:hAnsi="Arial" w:cs="Arial"/>
                <w:b/>
                <w:bCs/>
                <w:i/>
                <w:iCs/>
                <w:sz w:val="18"/>
                <w:szCs w:val="18"/>
              </w:rPr>
              <w:t>PC1-IG-1/11-20</w:t>
            </w:r>
            <w:r w:rsidRPr="00D9735B">
              <w:rPr>
                <w:rFonts w:ascii="Arial" w:hAnsi="Arial" w:cs="Arial"/>
                <w:i/>
                <w:iCs/>
                <w:sz w:val="18"/>
                <w:szCs w:val="18"/>
              </w:rPr>
              <w:t xml:space="preserve"> en cuya documentación soporte se localizó recibo de  aportaciones en especie, en la cual se describe como bien aportado la renta de oficina para los meses de noviembre y diciembre del 2020 con servicios incluidos (gas, agua, luz e internet), sin embargo, el contrato de comodato presentado por el sujeto obligado en su clausula segunda primer párrafo, estipula que el comodatario se obliga a realizar el pago de todas las reparaciones y pagos de mantenimiento u otras </w:t>
            </w:r>
            <w:r w:rsidRPr="00D9735B">
              <w:rPr>
                <w:rFonts w:ascii="Arial" w:hAnsi="Arial" w:cs="Arial"/>
                <w:i/>
                <w:iCs/>
                <w:sz w:val="18"/>
                <w:szCs w:val="18"/>
              </w:rPr>
              <w:lastRenderedPageBreak/>
              <w:t>necesarias que del uso del bien se deriven como son los servicios de luz, agua, gas e internet,  esto contrario a la descripción del bien aportado en el recibo de aportación presentado por el partido.</w:t>
            </w:r>
          </w:p>
          <w:p w14:paraId="3034C02C"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Por lo anterior, se le solicita presentar en el SIF lo siguiente:  </w:t>
            </w:r>
          </w:p>
          <w:p w14:paraId="5AD7AF3E" w14:textId="5236C85D"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•Las correcciones a sus registros contables.</w:t>
            </w:r>
          </w:p>
          <w:p w14:paraId="5EA41E74" w14:textId="01C32496"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•Las pólizas con su respectivo soporte documental, consistente en los comprobantes fiscales a nombre del sujeto obligado, que reúnan todos los requisitos fiscales.</w:t>
            </w:r>
          </w:p>
          <w:p w14:paraId="4D532775" w14:textId="3853635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 •En caso de haber realizado gastos por concepto de arrendamiento de inmuebles, el contrato correspondiente. </w:t>
            </w:r>
          </w:p>
          <w:p w14:paraId="2CB2A466" w14:textId="5C41CBDF"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 •La transferencia electrónica o cheque, anexas a su respectiva póliza. </w:t>
            </w:r>
          </w:p>
          <w:p w14:paraId="75FBA131" w14:textId="778410B9"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 •Las aclaraciones que a su derecho convenga.</w:t>
            </w:r>
          </w:p>
          <w:p w14:paraId="4F66FCA1" w14:textId="54AA8DCF" w:rsidR="00381C73" w:rsidRPr="00D9735B" w:rsidRDefault="00CB7E50" w:rsidP="00381C73">
            <w:pPr>
              <w:ind w:right="128"/>
              <w:jc w:val="both"/>
              <w:rPr>
                <w:rFonts w:ascii="Arial" w:hAnsi="Arial" w:cs="Arial"/>
                <w:i/>
                <w:iCs/>
                <w:sz w:val="18"/>
                <w:szCs w:val="18"/>
              </w:rPr>
            </w:pPr>
            <w:r w:rsidRPr="00D9735B">
              <w:rPr>
                <w:rFonts w:ascii="Arial" w:hAnsi="Arial" w:cs="Arial"/>
                <w:i/>
                <w:iCs/>
                <w:sz w:val="18"/>
                <w:szCs w:val="18"/>
              </w:rPr>
              <w:t>Lo anterior, de conformidad con lo dispuesto en los artículos 78, numeral 1, inciso b), fracción II de la LGPP, 126, 12</w:t>
            </w:r>
            <w:r w:rsidR="0087222E" w:rsidRPr="00D9735B">
              <w:rPr>
                <w:rFonts w:ascii="Arial" w:hAnsi="Arial" w:cs="Arial"/>
                <w:i/>
                <w:iCs/>
                <w:sz w:val="18"/>
                <w:szCs w:val="18"/>
              </w:rPr>
              <w:t>7, 255 y 256, numeral 1 del RF.</w:t>
            </w:r>
          </w:p>
        </w:tc>
        <w:tc>
          <w:tcPr>
            <w:tcW w:w="3686" w:type="dxa"/>
          </w:tcPr>
          <w:p w14:paraId="6498C818" w14:textId="77777777" w:rsidR="00EC1A6A" w:rsidRPr="00D9735B" w:rsidRDefault="00CB7E50" w:rsidP="00F42418">
            <w:pPr>
              <w:pStyle w:val="NormalWeb"/>
              <w:framePr w:hSpace="0" w:wrap="auto" w:vAnchor="margin" w:xAlign="left" w:yAlign="inline"/>
              <w:suppressOverlap w:val="0"/>
              <w:rPr>
                <w:i/>
              </w:rPr>
            </w:pPr>
            <w:r w:rsidRPr="00D9735B">
              <w:rPr>
                <w:i/>
              </w:rPr>
              <w:lastRenderedPageBreak/>
              <w:t>“</w:t>
            </w:r>
            <w:r w:rsidR="00EC1A6A" w:rsidRPr="00D9735B">
              <w:rPr>
                <w:i/>
              </w:rPr>
              <w:t>(…)</w:t>
            </w:r>
          </w:p>
          <w:p w14:paraId="03F75DBD" w14:textId="77777777" w:rsidR="00EC1A6A" w:rsidRPr="00D9735B" w:rsidRDefault="00EC1A6A" w:rsidP="00F42418">
            <w:pPr>
              <w:pStyle w:val="NormalWeb"/>
              <w:framePr w:hSpace="0" w:wrap="auto" w:vAnchor="margin" w:xAlign="left" w:yAlign="inline"/>
              <w:suppressOverlap w:val="0"/>
              <w:rPr>
                <w:i/>
              </w:rPr>
            </w:pPr>
          </w:p>
          <w:p w14:paraId="327559FC" w14:textId="0FB3E8D1" w:rsidR="00CB7E50" w:rsidRPr="00D9735B" w:rsidRDefault="00CB7E50" w:rsidP="00F42418">
            <w:pPr>
              <w:pStyle w:val="NormalWeb"/>
              <w:framePr w:hSpace="0" w:wrap="auto" w:vAnchor="margin" w:xAlign="left" w:yAlign="inline"/>
              <w:suppressOverlap w:val="0"/>
              <w:rPr>
                <w:i/>
              </w:rPr>
            </w:pPr>
            <w:r w:rsidRPr="00D9735B">
              <w:rPr>
                <w:i/>
              </w:rPr>
              <w:t>En atención al numeral 10, en el cual esa autoridad en su revisión al informe de 1ra vuelta contempla lo siguiente: “el servicio prestado consistió en la investigación, integración y formación del documento jurídico Electoral en defensa de Redes Sociales Progresistas ante la negativa de la Comisión de Prerrogativas y Partidos Políticos ante irregularidades como para no obtener el registro de fuerza política y participar en el proceso electoral 2020-2021”.</w:t>
            </w:r>
          </w:p>
          <w:p w14:paraId="5B09F562" w14:textId="77777777" w:rsidR="00CB7E50" w:rsidRPr="00D9735B" w:rsidRDefault="00CB7E50" w:rsidP="00F42418">
            <w:pPr>
              <w:pStyle w:val="NormalWeb"/>
              <w:framePr w:hSpace="0" w:wrap="auto" w:vAnchor="margin" w:xAlign="left" w:yAlign="inline"/>
              <w:suppressOverlap w:val="0"/>
              <w:rPr>
                <w:i/>
              </w:rPr>
            </w:pPr>
          </w:p>
          <w:p w14:paraId="00DABD82" w14:textId="77777777" w:rsidR="00381C73" w:rsidRPr="00D9735B" w:rsidRDefault="00CB7E50" w:rsidP="00F42418">
            <w:pPr>
              <w:pStyle w:val="NormalWeb"/>
              <w:framePr w:hSpace="0" w:wrap="auto" w:vAnchor="margin" w:xAlign="left" w:yAlign="inline"/>
              <w:suppressOverlap w:val="0"/>
              <w:rPr>
                <w:i/>
              </w:rPr>
            </w:pPr>
            <w:r w:rsidRPr="00D9735B">
              <w:rPr>
                <w:i/>
              </w:rPr>
              <w:t xml:space="preserve">Le informo a esta autoridad, que esta secretaria de finanzas omitió adjuntar a la póliza PC1- IG-1/11-20, el </w:t>
            </w:r>
            <w:proofErr w:type="spellStart"/>
            <w:r w:rsidRPr="00D9735B">
              <w:rPr>
                <w:i/>
              </w:rPr>
              <w:t>Addendum</w:t>
            </w:r>
            <w:proofErr w:type="spellEnd"/>
            <w:r w:rsidRPr="00D9735B">
              <w:rPr>
                <w:i/>
              </w:rPr>
              <w:t xml:space="preserve"> al contrato de comodato con fecha 16 de noviembre de 2020, en el cual aclara en su cláusula segunda que a la letra dice: “Se modifica clausula SEGUNDA párrafo primero del contrato de referencia, en donde “LAS PARTES” acuerdan que los servicios derivados del uso del bien tales como agua, luz, gas, telefonía, e internet, se incluirán dentro del monto de la aportación dada por “EL COMODANTE”. Por lo anterior solicito a bien, se dé por atendida esta observación.</w:t>
            </w:r>
          </w:p>
          <w:p w14:paraId="33341FA9" w14:textId="77777777" w:rsidR="0087222E" w:rsidRPr="00D9735B" w:rsidRDefault="0087222E" w:rsidP="00F42418">
            <w:pPr>
              <w:pStyle w:val="NormalWeb"/>
              <w:framePr w:hSpace="0" w:wrap="auto" w:vAnchor="margin" w:xAlign="left" w:yAlign="inline"/>
              <w:suppressOverlap w:val="0"/>
              <w:rPr>
                <w:i/>
              </w:rPr>
            </w:pPr>
          </w:p>
          <w:p w14:paraId="3CF698FC" w14:textId="57BCBDA4" w:rsidR="0087222E" w:rsidRPr="00D9735B" w:rsidRDefault="0087222E" w:rsidP="00F42418">
            <w:pPr>
              <w:pStyle w:val="NormalWeb"/>
              <w:framePr w:hSpace="0" w:wrap="auto" w:vAnchor="margin" w:xAlign="left" w:yAlign="inline"/>
              <w:suppressOverlap w:val="0"/>
            </w:pPr>
            <w:r w:rsidRPr="00D9735B">
              <w:rPr>
                <w:i/>
              </w:rPr>
              <w:t>(…)”</w:t>
            </w:r>
          </w:p>
        </w:tc>
        <w:tc>
          <w:tcPr>
            <w:tcW w:w="4110" w:type="dxa"/>
          </w:tcPr>
          <w:p w14:paraId="159F4C5B" w14:textId="7E3ECB0C" w:rsidR="001E1E62" w:rsidRPr="00D9735B" w:rsidRDefault="001E1E62" w:rsidP="001E1E62">
            <w:pPr>
              <w:jc w:val="both"/>
              <w:rPr>
                <w:rFonts w:ascii="Arial" w:hAnsi="Arial" w:cs="Arial"/>
                <w:b/>
                <w:bCs/>
                <w:sz w:val="18"/>
                <w:szCs w:val="18"/>
              </w:rPr>
            </w:pPr>
            <w:r w:rsidRPr="00D9735B">
              <w:rPr>
                <w:rFonts w:ascii="Arial" w:hAnsi="Arial" w:cs="Arial"/>
                <w:b/>
                <w:bCs/>
                <w:sz w:val="18"/>
                <w:szCs w:val="18"/>
              </w:rPr>
              <w:t>Atendida</w:t>
            </w:r>
          </w:p>
          <w:p w14:paraId="5B57D5FC" w14:textId="1B40F53C" w:rsidR="00381C73" w:rsidRPr="00D9735B" w:rsidRDefault="001E1E62" w:rsidP="00017C62">
            <w:pPr>
              <w:pStyle w:val="Sinespaciado"/>
              <w:jc w:val="both"/>
              <w:rPr>
                <w:rFonts w:ascii="Arial" w:hAnsi="Arial" w:cs="Arial"/>
                <w:b/>
                <w:bCs/>
                <w:sz w:val="18"/>
                <w:szCs w:val="18"/>
              </w:rPr>
            </w:pPr>
            <w:r w:rsidRPr="00D9735B">
              <w:rPr>
                <w:rFonts w:ascii="Arial" w:hAnsi="Arial" w:cs="Arial"/>
                <w:sz w:val="18"/>
                <w:szCs w:val="18"/>
              </w:rPr>
              <w:t xml:space="preserve">Del análisis a las aclaraciones y documentación presentada por el sujeto obligado se constató que el partido adjunto un Adendum al contrato de comodato, en el cual, en su cláusula segunda, “las partes” acuerdan que los servicios derivados del uso del bien tales como agua, luz, gas, telefonía, e internet, se incluirán dentro del monto de la aportación dada por “el comodante”; por tal razón, la observación </w:t>
            </w:r>
            <w:r w:rsidRPr="00D9735B">
              <w:rPr>
                <w:rFonts w:ascii="Arial" w:hAnsi="Arial" w:cs="Arial"/>
                <w:b/>
                <w:bCs/>
                <w:sz w:val="18"/>
                <w:szCs w:val="18"/>
              </w:rPr>
              <w:t>quedó atendida.</w:t>
            </w:r>
          </w:p>
        </w:tc>
        <w:tc>
          <w:tcPr>
            <w:tcW w:w="1842" w:type="dxa"/>
          </w:tcPr>
          <w:p w14:paraId="53B9079A" w14:textId="77777777" w:rsidR="00381C73" w:rsidRPr="00D9735B" w:rsidRDefault="00381C73" w:rsidP="00381C73">
            <w:pPr>
              <w:ind w:right="183"/>
              <w:jc w:val="both"/>
              <w:rPr>
                <w:rFonts w:ascii="Arial" w:hAnsi="Arial" w:cs="Arial"/>
                <w:b/>
                <w:bCs/>
                <w:sz w:val="18"/>
                <w:szCs w:val="18"/>
              </w:rPr>
            </w:pPr>
          </w:p>
        </w:tc>
        <w:tc>
          <w:tcPr>
            <w:tcW w:w="1276" w:type="dxa"/>
          </w:tcPr>
          <w:p w14:paraId="7C657DBA" w14:textId="77777777" w:rsidR="00381C73" w:rsidRPr="00D9735B" w:rsidRDefault="00381C73" w:rsidP="00381C73">
            <w:pPr>
              <w:jc w:val="both"/>
              <w:rPr>
                <w:rFonts w:ascii="Arial" w:hAnsi="Arial" w:cs="Arial"/>
                <w:sz w:val="18"/>
                <w:szCs w:val="18"/>
              </w:rPr>
            </w:pPr>
          </w:p>
        </w:tc>
        <w:tc>
          <w:tcPr>
            <w:tcW w:w="1285" w:type="dxa"/>
          </w:tcPr>
          <w:p w14:paraId="5C954028" w14:textId="77777777" w:rsidR="00381C73" w:rsidRPr="00D9735B" w:rsidRDefault="00381C73" w:rsidP="00381C73">
            <w:pPr>
              <w:jc w:val="both"/>
              <w:rPr>
                <w:rFonts w:ascii="Arial" w:hAnsi="Arial" w:cs="Arial"/>
                <w:sz w:val="18"/>
                <w:szCs w:val="18"/>
              </w:rPr>
            </w:pPr>
          </w:p>
        </w:tc>
      </w:tr>
      <w:tr w:rsidR="001E1E62" w:rsidRPr="00D9735B" w14:paraId="05E08CA6" w14:textId="77777777" w:rsidTr="32221029">
        <w:tc>
          <w:tcPr>
            <w:tcW w:w="516" w:type="dxa"/>
            <w:vAlign w:val="center"/>
          </w:tcPr>
          <w:p w14:paraId="53DB4FC1" w14:textId="64310694" w:rsidR="001E1E62" w:rsidRPr="00D9735B" w:rsidRDefault="009C4050" w:rsidP="001E1E62">
            <w:pPr>
              <w:spacing w:after="0" w:line="240" w:lineRule="auto"/>
              <w:jc w:val="center"/>
              <w:rPr>
                <w:rFonts w:ascii="Arial" w:hAnsi="Arial" w:cs="Arial"/>
                <w:b/>
                <w:sz w:val="18"/>
                <w:szCs w:val="18"/>
              </w:rPr>
            </w:pPr>
            <w:r w:rsidRPr="00D9735B">
              <w:rPr>
                <w:rFonts w:ascii="Arial" w:hAnsi="Arial" w:cs="Arial"/>
                <w:b/>
                <w:sz w:val="18"/>
                <w:szCs w:val="18"/>
              </w:rPr>
              <w:t>25</w:t>
            </w:r>
          </w:p>
        </w:tc>
        <w:tc>
          <w:tcPr>
            <w:tcW w:w="5814" w:type="dxa"/>
          </w:tcPr>
          <w:p w14:paraId="2A97914C" w14:textId="77777777" w:rsidR="001E1E62" w:rsidRPr="00D9735B" w:rsidRDefault="001E1E62" w:rsidP="001E1E62">
            <w:pPr>
              <w:ind w:right="128"/>
              <w:jc w:val="both"/>
              <w:rPr>
                <w:rFonts w:ascii="Arial" w:hAnsi="Arial" w:cs="Arial"/>
                <w:i/>
                <w:iCs/>
                <w:sz w:val="18"/>
                <w:szCs w:val="18"/>
                <w:shd w:val="clear" w:color="auto" w:fill="FFFFFF"/>
              </w:rPr>
            </w:pPr>
          </w:p>
          <w:p w14:paraId="13ADD745" w14:textId="77777777" w:rsidR="001E1E62" w:rsidRPr="00D9735B" w:rsidRDefault="001E1E62" w:rsidP="001E1E62">
            <w:pPr>
              <w:ind w:right="128"/>
              <w:jc w:val="both"/>
              <w:rPr>
                <w:rFonts w:ascii="Arial" w:hAnsi="Arial" w:cs="Arial"/>
                <w:i/>
                <w:iCs/>
                <w:sz w:val="18"/>
                <w:szCs w:val="18"/>
                <w:shd w:val="clear" w:color="auto" w:fill="FFFFFF"/>
              </w:rPr>
            </w:pPr>
            <w:r w:rsidRPr="00D9735B">
              <w:rPr>
                <w:rFonts w:ascii="Arial" w:hAnsi="Arial" w:cs="Arial"/>
                <w:i/>
                <w:iCs/>
                <w:sz w:val="18"/>
                <w:szCs w:val="18"/>
                <w:shd w:val="clear" w:color="auto" w:fill="FFFFFF"/>
              </w:rPr>
              <w:t>Se localizaron registros contables soportados con contratos, sin embargo, no se acredita la materialidad de las erogaciones realizadas pues no existe evidencia de la recepción ni destino de los bienes y/o servicios, como se detalla en el cuadro siguiente:</w:t>
            </w:r>
          </w:p>
          <w:p w14:paraId="0F28308F" w14:textId="77777777" w:rsidR="001E1E62" w:rsidRPr="00D9735B" w:rsidRDefault="001E1E62" w:rsidP="00F42418">
            <w:pPr>
              <w:pStyle w:val="NormalWeb"/>
              <w:framePr w:hSpace="0" w:wrap="auto" w:vAnchor="margin" w:xAlign="left" w:yAlign="inline"/>
              <w:suppressOverlap w:val="0"/>
              <w:rPr>
                <w:i/>
              </w:rPr>
            </w:pPr>
          </w:p>
          <w:tbl>
            <w:tblPr>
              <w:tblW w:w="4840" w:type="pct"/>
              <w:jc w:val="center"/>
              <w:tblLayout w:type="fixed"/>
              <w:tblLook w:val="04A0" w:firstRow="1" w:lastRow="0" w:firstColumn="1" w:lastColumn="0" w:noHBand="0" w:noVBand="1"/>
            </w:tblPr>
            <w:tblGrid>
              <w:gridCol w:w="303"/>
              <w:gridCol w:w="528"/>
              <w:gridCol w:w="575"/>
              <w:gridCol w:w="426"/>
              <w:gridCol w:w="1090"/>
              <w:gridCol w:w="698"/>
              <w:gridCol w:w="693"/>
              <w:gridCol w:w="1090"/>
            </w:tblGrid>
            <w:tr w:rsidR="001E1E62" w:rsidRPr="00D9735B" w14:paraId="09717EBF" w14:textId="77777777" w:rsidTr="0087222E">
              <w:trPr>
                <w:trHeight w:val="61"/>
                <w:tblHeader/>
                <w:jc w:val="center"/>
              </w:trPr>
              <w:tc>
                <w:tcPr>
                  <w:tcW w:w="30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3DBA429" w14:textId="77777777" w:rsidR="001E1E62" w:rsidRPr="00D9735B" w:rsidRDefault="001E1E62" w:rsidP="001501F2">
                  <w:pPr>
                    <w:framePr w:hSpace="141" w:wrap="around" w:vAnchor="text" w:hAnchor="text" w:xAlign="center" w:y="1"/>
                    <w:ind w:right="128"/>
                    <w:suppressOverlap/>
                    <w:jc w:val="center"/>
                    <w:rPr>
                      <w:rFonts w:ascii="Arial" w:hAnsi="Arial" w:cs="Arial"/>
                      <w:b/>
                      <w:i/>
                      <w:iCs/>
                      <w:sz w:val="12"/>
                      <w:szCs w:val="12"/>
                    </w:rPr>
                  </w:pPr>
                  <w:r w:rsidRPr="00D9735B">
                    <w:rPr>
                      <w:rFonts w:ascii="Arial" w:hAnsi="Arial" w:cs="Arial"/>
                      <w:b/>
                      <w:i/>
                      <w:iCs/>
                      <w:sz w:val="12"/>
                      <w:szCs w:val="12"/>
                    </w:rPr>
                    <w:lastRenderedPageBreak/>
                    <w:t>Cons.</w:t>
                  </w:r>
                </w:p>
              </w:tc>
              <w:tc>
                <w:tcPr>
                  <w:tcW w:w="52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C3573F0" w14:textId="77777777" w:rsidR="001E1E62" w:rsidRPr="00D9735B" w:rsidRDefault="001E1E62" w:rsidP="001501F2">
                  <w:pPr>
                    <w:framePr w:hSpace="141" w:wrap="around" w:vAnchor="text" w:hAnchor="text" w:xAlign="center" w:y="1"/>
                    <w:ind w:right="128"/>
                    <w:suppressOverlap/>
                    <w:jc w:val="center"/>
                    <w:rPr>
                      <w:rFonts w:ascii="Arial" w:hAnsi="Arial" w:cs="Arial"/>
                      <w:b/>
                      <w:i/>
                      <w:iCs/>
                      <w:sz w:val="12"/>
                      <w:szCs w:val="12"/>
                    </w:rPr>
                  </w:pPr>
                  <w:r w:rsidRPr="00D9735B">
                    <w:rPr>
                      <w:rFonts w:ascii="Arial" w:hAnsi="Arial" w:cs="Arial"/>
                      <w:b/>
                      <w:i/>
                      <w:iCs/>
                      <w:sz w:val="12"/>
                      <w:szCs w:val="12"/>
                    </w:rPr>
                    <w:t>Subcuenta</w:t>
                  </w:r>
                </w:p>
              </w:tc>
              <w:tc>
                <w:tcPr>
                  <w:tcW w:w="5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59AD9D1F" w14:textId="77777777" w:rsidR="001E1E62" w:rsidRPr="00D9735B" w:rsidRDefault="001E1E62" w:rsidP="001501F2">
                  <w:pPr>
                    <w:framePr w:hSpace="141" w:wrap="around" w:vAnchor="text" w:hAnchor="text" w:xAlign="center" w:y="1"/>
                    <w:ind w:right="128"/>
                    <w:suppressOverlap/>
                    <w:jc w:val="center"/>
                    <w:rPr>
                      <w:rFonts w:ascii="Arial" w:hAnsi="Arial" w:cs="Arial"/>
                      <w:b/>
                      <w:i/>
                      <w:iCs/>
                      <w:sz w:val="12"/>
                      <w:szCs w:val="12"/>
                    </w:rPr>
                  </w:pPr>
                  <w:r w:rsidRPr="00D9735B">
                    <w:rPr>
                      <w:rFonts w:ascii="Arial" w:hAnsi="Arial" w:cs="Arial"/>
                      <w:b/>
                      <w:i/>
                      <w:iCs/>
                      <w:sz w:val="12"/>
                      <w:szCs w:val="12"/>
                    </w:rPr>
                    <w:t>Nombre de la Cuenta</w:t>
                  </w:r>
                </w:p>
              </w:tc>
              <w:tc>
                <w:tcPr>
                  <w:tcW w:w="426"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4718D7E" w14:textId="77777777" w:rsidR="001E1E62" w:rsidRPr="00D9735B" w:rsidRDefault="001E1E62" w:rsidP="001501F2">
                  <w:pPr>
                    <w:framePr w:hSpace="141" w:wrap="around" w:vAnchor="text" w:hAnchor="text" w:xAlign="center" w:y="1"/>
                    <w:ind w:right="128"/>
                    <w:suppressOverlap/>
                    <w:jc w:val="center"/>
                    <w:rPr>
                      <w:rFonts w:ascii="Arial" w:hAnsi="Arial" w:cs="Arial"/>
                      <w:b/>
                      <w:i/>
                      <w:iCs/>
                      <w:sz w:val="12"/>
                      <w:szCs w:val="12"/>
                    </w:rPr>
                  </w:pPr>
                  <w:r w:rsidRPr="00D9735B">
                    <w:rPr>
                      <w:rFonts w:ascii="Arial" w:hAnsi="Arial" w:cs="Arial"/>
                      <w:b/>
                      <w:i/>
                      <w:iCs/>
                      <w:sz w:val="12"/>
                      <w:szCs w:val="12"/>
                    </w:rPr>
                    <w:t>Referencia contable</w:t>
                  </w:r>
                </w:p>
              </w:tc>
              <w:tc>
                <w:tcPr>
                  <w:tcW w:w="10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34E15CE" w14:textId="77777777" w:rsidR="001E1E62" w:rsidRPr="00D9735B" w:rsidRDefault="001E1E62" w:rsidP="001501F2">
                  <w:pPr>
                    <w:framePr w:hSpace="141" w:wrap="around" w:vAnchor="text" w:hAnchor="text" w:xAlign="center" w:y="1"/>
                    <w:ind w:right="128"/>
                    <w:suppressOverlap/>
                    <w:jc w:val="center"/>
                    <w:rPr>
                      <w:rFonts w:ascii="Arial" w:hAnsi="Arial" w:cs="Arial"/>
                      <w:b/>
                      <w:i/>
                      <w:iCs/>
                      <w:sz w:val="12"/>
                      <w:szCs w:val="12"/>
                    </w:rPr>
                  </w:pPr>
                  <w:r w:rsidRPr="00D9735B">
                    <w:rPr>
                      <w:rFonts w:ascii="Arial" w:hAnsi="Arial" w:cs="Arial"/>
                      <w:b/>
                      <w:i/>
                      <w:iCs/>
                      <w:sz w:val="12"/>
                      <w:szCs w:val="12"/>
                    </w:rPr>
                    <w:t>Descripción de póliza</w:t>
                  </w:r>
                </w:p>
              </w:tc>
              <w:tc>
                <w:tcPr>
                  <w:tcW w:w="69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5A76391" w14:textId="77777777" w:rsidR="001E1E62" w:rsidRPr="00D9735B" w:rsidRDefault="001E1E62" w:rsidP="001501F2">
                  <w:pPr>
                    <w:framePr w:hSpace="141" w:wrap="around" w:vAnchor="text" w:hAnchor="text" w:xAlign="center" w:y="1"/>
                    <w:ind w:right="128"/>
                    <w:suppressOverlap/>
                    <w:jc w:val="center"/>
                    <w:rPr>
                      <w:rFonts w:ascii="Arial" w:hAnsi="Arial" w:cs="Arial"/>
                      <w:b/>
                      <w:i/>
                      <w:iCs/>
                      <w:sz w:val="12"/>
                      <w:szCs w:val="12"/>
                    </w:rPr>
                  </w:pPr>
                  <w:r w:rsidRPr="00D9735B">
                    <w:rPr>
                      <w:rFonts w:ascii="Arial" w:hAnsi="Arial" w:cs="Arial"/>
                      <w:b/>
                      <w:i/>
                      <w:iCs/>
                      <w:sz w:val="12"/>
                      <w:szCs w:val="12"/>
                    </w:rPr>
                    <w:t>Nombre del proveedor</w:t>
                  </w:r>
                </w:p>
              </w:tc>
              <w:tc>
                <w:tcPr>
                  <w:tcW w:w="693"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1A38273" w14:textId="77777777" w:rsidR="001E1E62" w:rsidRPr="00D9735B" w:rsidRDefault="001E1E62" w:rsidP="001501F2">
                  <w:pPr>
                    <w:framePr w:hSpace="141" w:wrap="around" w:vAnchor="text" w:hAnchor="text" w:xAlign="center" w:y="1"/>
                    <w:ind w:right="128"/>
                    <w:suppressOverlap/>
                    <w:jc w:val="right"/>
                    <w:rPr>
                      <w:rFonts w:ascii="Arial" w:hAnsi="Arial" w:cs="Arial"/>
                      <w:b/>
                      <w:i/>
                      <w:iCs/>
                      <w:sz w:val="12"/>
                      <w:szCs w:val="12"/>
                    </w:rPr>
                  </w:pPr>
                  <w:r w:rsidRPr="00D9735B">
                    <w:rPr>
                      <w:rFonts w:ascii="Arial" w:hAnsi="Arial" w:cs="Arial"/>
                      <w:b/>
                      <w:i/>
                      <w:iCs/>
                      <w:sz w:val="12"/>
                      <w:szCs w:val="12"/>
                    </w:rPr>
                    <w:t>Importe</w:t>
                  </w:r>
                </w:p>
              </w:tc>
              <w:tc>
                <w:tcPr>
                  <w:tcW w:w="10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8D04847" w14:textId="77777777" w:rsidR="001E1E62" w:rsidRPr="00D9735B" w:rsidRDefault="001E1E62" w:rsidP="001501F2">
                  <w:pPr>
                    <w:framePr w:hSpace="141" w:wrap="around" w:vAnchor="text" w:hAnchor="text" w:xAlign="center" w:y="1"/>
                    <w:ind w:right="128"/>
                    <w:suppressOverlap/>
                    <w:jc w:val="center"/>
                    <w:rPr>
                      <w:rFonts w:ascii="Arial" w:hAnsi="Arial" w:cs="Arial"/>
                      <w:b/>
                      <w:i/>
                      <w:iCs/>
                      <w:sz w:val="12"/>
                      <w:szCs w:val="12"/>
                    </w:rPr>
                  </w:pPr>
                  <w:r w:rsidRPr="00D9735B">
                    <w:rPr>
                      <w:rFonts w:ascii="Arial" w:hAnsi="Arial" w:cs="Arial"/>
                      <w:b/>
                      <w:i/>
                      <w:iCs/>
                      <w:sz w:val="12"/>
                      <w:szCs w:val="12"/>
                    </w:rPr>
                    <w:t>Documentación faltante</w:t>
                  </w:r>
                </w:p>
              </w:tc>
            </w:tr>
            <w:tr w:rsidR="001E1E62" w:rsidRPr="00D9735B" w14:paraId="308CBCD7" w14:textId="77777777" w:rsidTr="0087222E">
              <w:trPr>
                <w:trHeight w:val="902"/>
                <w:jc w:val="center"/>
              </w:trPr>
              <w:tc>
                <w:tcPr>
                  <w:tcW w:w="303"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2182CA4" w14:textId="77777777" w:rsidR="001E1E62" w:rsidRPr="00D9735B" w:rsidRDefault="001E1E62"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i/>
                      <w:iCs/>
                      <w:sz w:val="12"/>
                      <w:szCs w:val="12"/>
                    </w:rPr>
                    <w:t>1</w:t>
                  </w:r>
                </w:p>
              </w:tc>
              <w:tc>
                <w:tcPr>
                  <w:tcW w:w="528" w:type="dxa"/>
                  <w:tcBorders>
                    <w:top w:val="nil"/>
                    <w:left w:val="nil"/>
                    <w:bottom w:val="single" w:sz="6" w:space="0" w:color="000000"/>
                    <w:right w:val="single" w:sz="6" w:space="0" w:color="000000"/>
                  </w:tcBorders>
                  <w:tcMar>
                    <w:top w:w="15" w:type="dxa"/>
                    <w:left w:w="15" w:type="dxa"/>
                    <w:bottom w:w="15" w:type="dxa"/>
                    <w:right w:w="15" w:type="dxa"/>
                  </w:tcMar>
                  <w:vAlign w:val="center"/>
                </w:tcPr>
                <w:p w14:paraId="547585D0" w14:textId="77777777" w:rsidR="001E1E62" w:rsidRPr="00D9735B" w:rsidRDefault="001E1E62"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i/>
                      <w:iCs/>
                      <w:sz w:val="12"/>
                      <w:szCs w:val="12"/>
                    </w:rPr>
                    <w:t>5-1-04-01-0005</w:t>
                  </w:r>
                </w:p>
                <w:p w14:paraId="3B9B6E87" w14:textId="77777777" w:rsidR="001E1E62" w:rsidRPr="00D9735B" w:rsidRDefault="001E1E62" w:rsidP="001501F2">
                  <w:pPr>
                    <w:framePr w:hSpace="141" w:wrap="around" w:vAnchor="text" w:hAnchor="text" w:xAlign="center" w:y="1"/>
                    <w:ind w:right="128"/>
                    <w:suppressOverlap/>
                    <w:jc w:val="center"/>
                    <w:rPr>
                      <w:rFonts w:ascii="Arial" w:hAnsi="Arial" w:cs="Arial"/>
                      <w:i/>
                      <w:iCs/>
                      <w:sz w:val="12"/>
                      <w:szCs w:val="12"/>
                    </w:rPr>
                  </w:pPr>
                </w:p>
              </w:tc>
              <w:tc>
                <w:tcPr>
                  <w:tcW w:w="57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4EC1572" w14:textId="77777777" w:rsidR="001E1E62" w:rsidRPr="00D9735B" w:rsidRDefault="001E1E62"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i/>
                      <w:iCs/>
                      <w:sz w:val="12"/>
                      <w:szCs w:val="12"/>
                    </w:rPr>
                    <w:t>PRODUCCION DE VIDEOS</w:t>
                  </w:r>
                </w:p>
              </w:tc>
              <w:tc>
                <w:tcPr>
                  <w:tcW w:w="426" w:type="dxa"/>
                  <w:tcBorders>
                    <w:top w:val="nil"/>
                    <w:left w:val="nil"/>
                    <w:bottom w:val="single" w:sz="6" w:space="0" w:color="000000"/>
                    <w:right w:val="single" w:sz="6" w:space="0" w:color="000000"/>
                  </w:tcBorders>
                  <w:tcMar>
                    <w:top w:w="15" w:type="dxa"/>
                    <w:left w:w="15" w:type="dxa"/>
                    <w:bottom w:w="15" w:type="dxa"/>
                    <w:right w:w="15" w:type="dxa"/>
                  </w:tcMar>
                  <w:vAlign w:val="center"/>
                </w:tcPr>
                <w:p w14:paraId="7FFF9F89" w14:textId="77777777" w:rsidR="001E1E62" w:rsidRPr="00D9735B" w:rsidRDefault="001E1E62"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i/>
                      <w:iCs/>
                      <w:sz w:val="12"/>
                      <w:szCs w:val="12"/>
                    </w:rPr>
                    <w:t>PN-DR-1-12-20</w:t>
                  </w:r>
                </w:p>
                <w:p w14:paraId="0C9844E8" w14:textId="77777777" w:rsidR="001E1E62" w:rsidRPr="00D9735B" w:rsidRDefault="001E1E62" w:rsidP="001501F2">
                  <w:pPr>
                    <w:framePr w:hSpace="141" w:wrap="around" w:vAnchor="text" w:hAnchor="text" w:xAlign="center" w:y="1"/>
                    <w:ind w:right="128"/>
                    <w:suppressOverlap/>
                    <w:jc w:val="center"/>
                    <w:rPr>
                      <w:rFonts w:ascii="Arial" w:hAnsi="Arial" w:cs="Arial"/>
                      <w:i/>
                      <w:iCs/>
                      <w:sz w:val="12"/>
                      <w:szCs w:val="12"/>
                    </w:rPr>
                  </w:pPr>
                </w:p>
              </w:tc>
              <w:tc>
                <w:tcPr>
                  <w:tcW w:w="109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8982EC1"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r w:rsidRPr="00D9735B">
                    <w:rPr>
                      <w:rFonts w:ascii="Arial" w:hAnsi="Arial" w:cs="Arial"/>
                      <w:i/>
                      <w:iCs/>
                      <w:sz w:val="12"/>
                      <w:szCs w:val="12"/>
                    </w:rPr>
                    <w:t>PROVISION ARTPICO S.A DE C.V, POR CONCEPTO DE EDICION, PRODUCCION, POSPRODUCCION DE SPOT TV DIGITAL Y RADIO DENOMINADO "RSP- AÑO DIFICIL"</w:t>
                  </w:r>
                </w:p>
              </w:tc>
              <w:tc>
                <w:tcPr>
                  <w:tcW w:w="69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1467DFB" w14:textId="77777777" w:rsidR="001E1E62" w:rsidRPr="00D9735B" w:rsidRDefault="001E1E62"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i/>
                      <w:iCs/>
                      <w:sz w:val="12"/>
                      <w:szCs w:val="12"/>
                    </w:rPr>
                    <w:t>ARTPICO S.A. DE C.V.</w:t>
                  </w:r>
                </w:p>
              </w:tc>
              <w:tc>
                <w:tcPr>
                  <w:tcW w:w="6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85BADD2" w14:textId="77777777" w:rsidR="001E1E62" w:rsidRPr="00D9735B" w:rsidRDefault="001E1E62" w:rsidP="001501F2">
                  <w:pPr>
                    <w:framePr w:hSpace="141" w:wrap="around" w:vAnchor="text" w:hAnchor="text" w:xAlign="center" w:y="1"/>
                    <w:ind w:right="128"/>
                    <w:suppressOverlap/>
                    <w:jc w:val="right"/>
                    <w:rPr>
                      <w:rFonts w:ascii="Arial" w:hAnsi="Arial" w:cs="Arial"/>
                      <w:i/>
                      <w:iCs/>
                      <w:sz w:val="12"/>
                      <w:szCs w:val="12"/>
                    </w:rPr>
                  </w:pPr>
                  <w:r w:rsidRPr="00D9735B">
                    <w:rPr>
                      <w:rFonts w:ascii="Arial" w:hAnsi="Arial" w:cs="Arial"/>
                      <w:i/>
                      <w:iCs/>
                      <w:sz w:val="12"/>
                      <w:szCs w:val="12"/>
                    </w:rPr>
                    <w:t>$267,380.00</w:t>
                  </w:r>
                </w:p>
              </w:tc>
              <w:tc>
                <w:tcPr>
                  <w:tcW w:w="109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0282E80" w14:textId="77777777" w:rsidR="001E1E62" w:rsidRPr="00D9735B" w:rsidRDefault="001E1E62" w:rsidP="001501F2">
                  <w:pPr>
                    <w:framePr w:hSpace="141" w:wrap="around" w:vAnchor="text" w:hAnchor="text" w:xAlign="center" w:y="1"/>
                    <w:ind w:right="128"/>
                    <w:suppressOverlap/>
                    <w:jc w:val="both"/>
                    <w:rPr>
                      <w:rFonts w:ascii="Arial" w:hAnsi="Arial" w:cs="Arial"/>
                      <w:i/>
                      <w:iCs/>
                      <w:sz w:val="12"/>
                      <w:szCs w:val="12"/>
                    </w:rPr>
                  </w:pPr>
                  <w:r w:rsidRPr="00D9735B">
                    <w:rPr>
                      <w:rFonts w:ascii="Arial" w:hAnsi="Arial" w:cs="Arial"/>
                      <w:i/>
                      <w:iCs/>
                      <w:sz w:val="12"/>
                      <w:szCs w:val="12"/>
                    </w:rPr>
                    <w:t>Trasferencia o copia de cheque, registro del pago, evidencia documental que acredite la personalidad jurídica de los firmantes en el contrato de prestación de servicios, factura y muestras del spot contratado.</w:t>
                  </w:r>
                </w:p>
              </w:tc>
            </w:tr>
            <w:tr w:rsidR="001E1E62" w:rsidRPr="00D9735B" w14:paraId="7C03A4AB" w14:textId="77777777" w:rsidTr="0087222E">
              <w:trPr>
                <w:trHeight w:val="61"/>
                <w:jc w:val="center"/>
              </w:trPr>
              <w:tc>
                <w:tcPr>
                  <w:tcW w:w="303"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23563DE" w14:textId="77777777" w:rsidR="001E1E62" w:rsidRPr="00D9735B" w:rsidRDefault="001E1E62"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i/>
                      <w:iCs/>
                      <w:sz w:val="12"/>
                      <w:szCs w:val="12"/>
                    </w:rPr>
                    <w:t>2</w:t>
                  </w:r>
                </w:p>
              </w:tc>
              <w:tc>
                <w:tcPr>
                  <w:tcW w:w="528" w:type="dxa"/>
                  <w:tcBorders>
                    <w:top w:val="nil"/>
                    <w:left w:val="nil"/>
                    <w:bottom w:val="single" w:sz="6" w:space="0" w:color="000000"/>
                    <w:right w:val="single" w:sz="6" w:space="0" w:color="000000"/>
                  </w:tcBorders>
                  <w:tcMar>
                    <w:top w:w="15" w:type="dxa"/>
                    <w:left w:w="15" w:type="dxa"/>
                    <w:bottom w:w="15" w:type="dxa"/>
                    <w:right w:w="15" w:type="dxa"/>
                  </w:tcMar>
                  <w:vAlign w:val="center"/>
                </w:tcPr>
                <w:p w14:paraId="7544F45E"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r w:rsidRPr="00D9735B">
                    <w:rPr>
                      <w:rFonts w:ascii="Arial" w:hAnsi="Arial" w:cs="Arial"/>
                      <w:i/>
                      <w:iCs/>
                      <w:sz w:val="12"/>
                      <w:szCs w:val="12"/>
                    </w:rPr>
                    <w:t>5-1-04-01-0026</w:t>
                  </w:r>
                </w:p>
                <w:p w14:paraId="715FA73E"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p>
              </w:tc>
              <w:tc>
                <w:tcPr>
                  <w:tcW w:w="575" w:type="dxa"/>
                  <w:tcBorders>
                    <w:top w:val="nil"/>
                    <w:left w:val="nil"/>
                    <w:bottom w:val="single" w:sz="6" w:space="0" w:color="000000"/>
                    <w:right w:val="single" w:sz="6" w:space="0" w:color="000000"/>
                  </w:tcBorders>
                  <w:tcMar>
                    <w:top w:w="15" w:type="dxa"/>
                    <w:left w:w="15" w:type="dxa"/>
                    <w:bottom w:w="15" w:type="dxa"/>
                    <w:right w:w="15" w:type="dxa"/>
                  </w:tcMar>
                  <w:vAlign w:val="center"/>
                </w:tcPr>
                <w:p w14:paraId="7D9FE158"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r w:rsidRPr="00D9735B">
                    <w:rPr>
                      <w:rFonts w:ascii="Arial" w:hAnsi="Arial" w:cs="Arial"/>
                      <w:i/>
                      <w:iCs/>
                      <w:sz w:val="12"/>
                      <w:szCs w:val="12"/>
                    </w:rPr>
                    <w:t>TRAMITES LEGALES</w:t>
                  </w:r>
                </w:p>
                <w:p w14:paraId="7994D57E"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p>
              </w:tc>
              <w:tc>
                <w:tcPr>
                  <w:tcW w:w="426" w:type="dxa"/>
                  <w:tcBorders>
                    <w:top w:val="nil"/>
                    <w:left w:val="nil"/>
                    <w:bottom w:val="single" w:sz="6" w:space="0" w:color="000000"/>
                    <w:right w:val="single" w:sz="6" w:space="0" w:color="000000"/>
                  </w:tcBorders>
                  <w:tcMar>
                    <w:top w:w="15" w:type="dxa"/>
                    <w:left w:w="15" w:type="dxa"/>
                    <w:bottom w:w="15" w:type="dxa"/>
                    <w:right w:w="15" w:type="dxa"/>
                  </w:tcMar>
                  <w:vAlign w:val="center"/>
                </w:tcPr>
                <w:p w14:paraId="5DCF2B99"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r w:rsidRPr="00D9735B">
                    <w:rPr>
                      <w:rFonts w:ascii="Arial" w:hAnsi="Arial" w:cs="Arial"/>
                      <w:i/>
                      <w:iCs/>
                      <w:sz w:val="12"/>
                      <w:szCs w:val="12"/>
                    </w:rPr>
                    <w:t>PN-EG-17-12-20</w:t>
                  </w:r>
                </w:p>
                <w:p w14:paraId="6FC86AEA"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p>
              </w:tc>
              <w:tc>
                <w:tcPr>
                  <w:tcW w:w="1090" w:type="dxa"/>
                  <w:tcBorders>
                    <w:top w:val="nil"/>
                    <w:left w:val="nil"/>
                    <w:bottom w:val="single" w:sz="6" w:space="0" w:color="000000"/>
                    <w:right w:val="single" w:sz="6" w:space="0" w:color="000000"/>
                  </w:tcBorders>
                  <w:tcMar>
                    <w:top w:w="15" w:type="dxa"/>
                    <w:left w:w="15" w:type="dxa"/>
                    <w:bottom w:w="15" w:type="dxa"/>
                    <w:right w:w="15" w:type="dxa"/>
                  </w:tcMar>
                  <w:vAlign w:val="center"/>
                </w:tcPr>
                <w:p w14:paraId="76BA8725"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r w:rsidRPr="00D9735B">
                    <w:rPr>
                      <w:rFonts w:ascii="Arial" w:hAnsi="Arial" w:cs="Arial"/>
                      <w:i/>
                      <w:iCs/>
                      <w:sz w:val="12"/>
                      <w:szCs w:val="12"/>
                    </w:rPr>
                    <w:t>TE 45032, FOLIO 10002169, FACTURA 3232, CONSULTORES Y ASOCIADOS BIAGIO SA DE CV, MONTO 7 000</w:t>
                  </w:r>
                </w:p>
                <w:p w14:paraId="6CDF8542"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p>
              </w:tc>
              <w:tc>
                <w:tcPr>
                  <w:tcW w:w="695" w:type="dxa"/>
                  <w:tcBorders>
                    <w:top w:val="nil"/>
                    <w:left w:val="nil"/>
                    <w:bottom w:val="single" w:sz="6" w:space="0" w:color="000000"/>
                    <w:right w:val="single" w:sz="6" w:space="0" w:color="000000"/>
                  </w:tcBorders>
                  <w:tcMar>
                    <w:top w:w="15" w:type="dxa"/>
                    <w:left w:w="15" w:type="dxa"/>
                    <w:bottom w:w="15" w:type="dxa"/>
                    <w:right w:w="15" w:type="dxa"/>
                  </w:tcMar>
                  <w:vAlign w:val="center"/>
                </w:tcPr>
                <w:p w14:paraId="560827B1"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r w:rsidRPr="00D9735B">
                    <w:rPr>
                      <w:rFonts w:ascii="Arial" w:hAnsi="Arial" w:cs="Arial"/>
                      <w:i/>
                      <w:iCs/>
                      <w:sz w:val="12"/>
                      <w:szCs w:val="12"/>
                    </w:rPr>
                    <w:t>CONSULTORES Y ASOCIADOS BIAGIO SA DE CV</w:t>
                  </w:r>
                </w:p>
                <w:p w14:paraId="11E78EBD"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p>
              </w:tc>
              <w:tc>
                <w:tcPr>
                  <w:tcW w:w="693" w:type="dxa"/>
                  <w:tcBorders>
                    <w:top w:val="nil"/>
                    <w:left w:val="nil"/>
                    <w:bottom w:val="single" w:sz="6" w:space="0" w:color="000000"/>
                    <w:right w:val="single" w:sz="6" w:space="0" w:color="000000"/>
                  </w:tcBorders>
                  <w:tcMar>
                    <w:top w:w="15" w:type="dxa"/>
                    <w:left w:w="15" w:type="dxa"/>
                    <w:bottom w:w="15" w:type="dxa"/>
                    <w:right w:w="15" w:type="dxa"/>
                  </w:tcMar>
                  <w:vAlign w:val="center"/>
                </w:tcPr>
                <w:p w14:paraId="7B5BAF8A" w14:textId="77777777" w:rsidR="001E1E62" w:rsidRPr="00D9735B" w:rsidRDefault="001E1E62" w:rsidP="001501F2">
                  <w:pPr>
                    <w:framePr w:hSpace="141" w:wrap="around" w:vAnchor="text" w:hAnchor="text" w:xAlign="center" w:y="1"/>
                    <w:ind w:right="128"/>
                    <w:suppressOverlap/>
                    <w:jc w:val="right"/>
                    <w:rPr>
                      <w:rFonts w:ascii="Arial" w:hAnsi="Arial" w:cs="Arial"/>
                      <w:i/>
                      <w:iCs/>
                      <w:sz w:val="12"/>
                      <w:szCs w:val="12"/>
                    </w:rPr>
                  </w:pPr>
                  <w:r w:rsidRPr="00D9735B">
                    <w:rPr>
                      <w:rFonts w:ascii="Arial" w:hAnsi="Arial" w:cs="Arial"/>
                      <w:i/>
                      <w:iCs/>
                      <w:sz w:val="12"/>
                      <w:szCs w:val="12"/>
                    </w:rPr>
                    <w:t xml:space="preserve">                $7,000.00 </w:t>
                  </w:r>
                </w:p>
                <w:p w14:paraId="076A3AE5" w14:textId="77777777" w:rsidR="001E1E62" w:rsidRPr="00D9735B" w:rsidRDefault="001E1E62" w:rsidP="001501F2">
                  <w:pPr>
                    <w:framePr w:hSpace="141" w:wrap="around" w:vAnchor="text" w:hAnchor="text" w:xAlign="center" w:y="1"/>
                    <w:ind w:right="128"/>
                    <w:suppressOverlap/>
                    <w:rPr>
                      <w:rFonts w:ascii="Arial" w:hAnsi="Arial" w:cs="Arial"/>
                      <w:i/>
                      <w:iCs/>
                      <w:sz w:val="12"/>
                      <w:szCs w:val="12"/>
                    </w:rPr>
                  </w:pPr>
                </w:p>
              </w:tc>
              <w:tc>
                <w:tcPr>
                  <w:tcW w:w="109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1621D1D" w14:textId="77777777" w:rsidR="001E1E62" w:rsidRPr="00D9735B" w:rsidRDefault="001E1E62" w:rsidP="001501F2">
                  <w:pPr>
                    <w:framePr w:hSpace="141" w:wrap="around" w:vAnchor="text" w:hAnchor="text" w:xAlign="center" w:y="1"/>
                    <w:ind w:right="128"/>
                    <w:suppressOverlap/>
                    <w:jc w:val="both"/>
                    <w:rPr>
                      <w:rFonts w:ascii="Arial" w:hAnsi="Arial" w:cs="Arial"/>
                      <w:i/>
                      <w:iCs/>
                      <w:sz w:val="12"/>
                      <w:szCs w:val="12"/>
                    </w:rPr>
                  </w:pPr>
                  <w:r w:rsidRPr="00D9735B">
                    <w:rPr>
                      <w:rFonts w:ascii="Arial" w:hAnsi="Arial" w:cs="Arial"/>
                      <w:i/>
                      <w:iCs/>
                      <w:sz w:val="12"/>
                      <w:szCs w:val="12"/>
                    </w:rPr>
                    <w:t>Reporte de actividades realizadas, evidencia documental que acredite la personalidad jurídica de los firmantes en el contrato de prestación de servicios.</w:t>
                  </w:r>
                </w:p>
              </w:tc>
            </w:tr>
            <w:tr w:rsidR="001E1E62" w:rsidRPr="00D9735B" w14:paraId="11AB6929" w14:textId="77777777" w:rsidTr="0087222E">
              <w:trPr>
                <w:trHeight w:val="61"/>
                <w:jc w:val="center"/>
              </w:trPr>
              <w:tc>
                <w:tcPr>
                  <w:tcW w:w="3620" w:type="dxa"/>
                  <w:gridSpan w:val="6"/>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2D12ABC" w14:textId="77777777" w:rsidR="001E1E62" w:rsidRPr="00D9735B" w:rsidRDefault="001E1E62"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b/>
                      <w:bCs/>
                      <w:i/>
                      <w:iCs/>
                      <w:sz w:val="12"/>
                      <w:szCs w:val="12"/>
                    </w:rPr>
                    <w:t>Total</w:t>
                  </w:r>
                </w:p>
              </w:tc>
              <w:tc>
                <w:tcPr>
                  <w:tcW w:w="6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D613675" w14:textId="77777777" w:rsidR="001E1E62" w:rsidRPr="00D9735B" w:rsidRDefault="001E1E62" w:rsidP="001501F2">
                  <w:pPr>
                    <w:framePr w:hSpace="141" w:wrap="around" w:vAnchor="text" w:hAnchor="text" w:xAlign="center" w:y="1"/>
                    <w:ind w:right="128"/>
                    <w:suppressOverlap/>
                    <w:jc w:val="right"/>
                    <w:rPr>
                      <w:rFonts w:ascii="Arial" w:hAnsi="Arial" w:cs="Arial"/>
                      <w:b/>
                      <w:bCs/>
                      <w:i/>
                      <w:iCs/>
                      <w:sz w:val="12"/>
                      <w:szCs w:val="12"/>
                    </w:rPr>
                  </w:pPr>
                  <w:r w:rsidRPr="00D9735B">
                    <w:rPr>
                      <w:rFonts w:ascii="Arial" w:hAnsi="Arial" w:cs="Arial"/>
                      <w:b/>
                      <w:bCs/>
                      <w:i/>
                      <w:iCs/>
                      <w:sz w:val="12"/>
                      <w:szCs w:val="12"/>
                    </w:rPr>
                    <w:t>$274,380.00</w:t>
                  </w:r>
                </w:p>
              </w:tc>
              <w:tc>
                <w:tcPr>
                  <w:tcW w:w="109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572D6E9" w14:textId="77777777" w:rsidR="001E1E62" w:rsidRPr="00D9735B" w:rsidRDefault="001E1E62" w:rsidP="001501F2">
                  <w:pPr>
                    <w:framePr w:hSpace="141" w:wrap="around" w:vAnchor="text" w:hAnchor="text" w:xAlign="center" w:y="1"/>
                    <w:ind w:right="128"/>
                    <w:suppressOverlap/>
                    <w:rPr>
                      <w:rFonts w:ascii="Arial" w:hAnsi="Arial" w:cs="Arial"/>
                      <w:b/>
                      <w:bCs/>
                      <w:i/>
                      <w:iCs/>
                      <w:sz w:val="12"/>
                      <w:szCs w:val="12"/>
                    </w:rPr>
                  </w:pPr>
                </w:p>
              </w:tc>
            </w:tr>
          </w:tbl>
          <w:p w14:paraId="77EE0C6E" w14:textId="77777777" w:rsidR="001E1E62" w:rsidRPr="00D9735B" w:rsidRDefault="001E1E62" w:rsidP="00F42418">
            <w:pPr>
              <w:pStyle w:val="NormalWeb"/>
              <w:framePr w:hSpace="0" w:wrap="auto" w:vAnchor="margin" w:xAlign="left" w:yAlign="inline"/>
              <w:suppressOverlap w:val="0"/>
              <w:rPr>
                <w:i/>
              </w:rPr>
            </w:pPr>
          </w:p>
          <w:p w14:paraId="025FBD31" w14:textId="77777777" w:rsidR="001E1E62" w:rsidRPr="00D9735B" w:rsidRDefault="001E1E62" w:rsidP="00F42418">
            <w:pPr>
              <w:pStyle w:val="NormalWeb"/>
              <w:framePr w:hSpace="0" w:wrap="auto" w:vAnchor="margin" w:xAlign="left" w:yAlign="inline"/>
              <w:suppressOverlap w:val="0"/>
              <w:rPr>
                <w:i/>
              </w:rPr>
            </w:pPr>
            <w:r w:rsidRPr="00D9735B">
              <w:rPr>
                <w:i/>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2DE9C390" w14:textId="77777777" w:rsidR="001E1E62" w:rsidRPr="00D9735B" w:rsidRDefault="001E1E62" w:rsidP="00F42418">
            <w:pPr>
              <w:pStyle w:val="NormalWeb"/>
              <w:framePr w:hSpace="0" w:wrap="auto" w:vAnchor="margin" w:xAlign="left" w:yAlign="inline"/>
              <w:suppressOverlap w:val="0"/>
              <w:rPr>
                <w:i/>
              </w:rPr>
            </w:pPr>
          </w:p>
          <w:p w14:paraId="7C003F15" w14:textId="77777777" w:rsidR="001E1E62" w:rsidRPr="00D9735B" w:rsidRDefault="001E1E62" w:rsidP="00F42418">
            <w:pPr>
              <w:pStyle w:val="NormalWeb"/>
              <w:framePr w:hSpace="0" w:wrap="auto" w:vAnchor="margin" w:xAlign="left" w:yAlign="inline"/>
              <w:suppressOverlap w:val="0"/>
              <w:rPr>
                <w:i/>
              </w:rPr>
            </w:pPr>
            <w:r w:rsidRPr="00D9735B">
              <w:rPr>
                <w:i/>
              </w:rPr>
              <w:t>Con escrito de respuesta: número RSP.SNFA.14.11.21 de fecha 16 de noviembre de 2021, el sujeto obligado manifestó lo que a la letra se transcribe:</w:t>
            </w:r>
          </w:p>
          <w:p w14:paraId="3080FC52" w14:textId="77777777" w:rsidR="001E1E62" w:rsidRPr="00D9735B" w:rsidRDefault="001E1E62" w:rsidP="00F42418">
            <w:pPr>
              <w:pStyle w:val="NormalWeb"/>
              <w:framePr w:hSpace="0" w:wrap="auto" w:vAnchor="margin" w:xAlign="left" w:yAlign="inline"/>
              <w:suppressOverlap w:val="0"/>
              <w:rPr>
                <w:i/>
              </w:rPr>
            </w:pPr>
          </w:p>
          <w:p w14:paraId="345F7DE6" w14:textId="77777777" w:rsidR="001E1E62" w:rsidRPr="00D9735B" w:rsidRDefault="001E1E62" w:rsidP="00F42418">
            <w:pPr>
              <w:pStyle w:val="NormalWeb"/>
              <w:framePr w:hSpace="0" w:wrap="auto" w:vAnchor="margin" w:xAlign="left" w:yAlign="inline"/>
              <w:suppressOverlap w:val="0"/>
              <w:rPr>
                <w:i/>
              </w:rPr>
            </w:pPr>
            <w:r w:rsidRPr="00D9735B">
              <w:rPr>
                <w:i/>
              </w:rPr>
              <w:t xml:space="preserve">“Se detalla a continuación la información requerida por esta Unidad Técnica de Fiscalización, por </w:t>
            </w:r>
            <w:proofErr w:type="gramStart"/>
            <w:r w:rsidRPr="00D9735B">
              <w:rPr>
                <w:i/>
              </w:rPr>
              <w:t>tanto</w:t>
            </w:r>
            <w:proofErr w:type="gramEnd"/>
            <w:r w:rsidRPr="00D9735B">
              <w:rPr>
                <w:i/>
              </w:rPr>
              <w:t xml:space="preserve"> se anexa al presente y en SIF la documentación soporte, que ampara la materialidad del servicio contratado:</w:t>
            </w:r>
          </w:p>
          <w:p w14:paraId="4E6DB90B" w14:textId="77777777" w:rsidR="001E1E62" w:rsidRPr="00D9735B" w:rsidRDefault="001E1E62" w:rsidP="00F42418">
            <w:pPr>
              <w:pStyle w:val="NormalWeb"/>
              <w:framePr w:hSpace="0" w:wrap="auto" w:vAnchor="margin" w:xAlign="left" w:yAlign="inline"/>
              <w:suppressOverlap w:val="0"/>
              <w:rPr>
                <w:i/>
              </w:rPr>
            </w:pPr>
          </w:p>
          <w:tbl>
            <w:tblPr>
              <w:tblStyle w:val="TableNormal1"/>
              <w:tblW w:w="529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41"/>
              <w:gridCol w:w="693"/>
              <w:gridCol w:w="3563"/>
            </w:tblGrid>
            <w:tr w:rsidR="001E1E62" w:rsidRPr="00D9735B" w14:paraId="4DB8F983" w14:textId="77777777" w:rsidTr="00745764">
              <w:trPr>
                <w:trHeight w:val="19"/>
              </w:trPr>
              <w:tc>
                <w:tcPr>
                  <w:tcW w:w="1041" w:type="dxa"/>
                  <w:shd w:val="clear" w:color="auto" w:fill="auto"/>
                </w:tcPr>
                <w:p w14:paraId="6260C8B0" w14:textId="77777777" w:rsidR="001E1E62" w:rsidRPr="00D9735B" w:rsidRDefault="001E1E62" w:rsidP="001501F2">
                  <w:pPr>
                    <w:pStyle w:val="TableParagraph"/>
                    <w:framePr w:hSpace="141" w:wrap="around" w:vAnchor="text" w:hAnchor="text" w:xAlign="center" w:y="1"/>
                    <w:ind w:left="28" w:right="51"/>
                    <w:suppressOverlap/>
                    <w:jc w:val="center"/>
                    <w:rPr>
                      <w:rFonts w:ascii="Arial" w:hAnsi="Arial" w:cs="Arial"/>
                      <w:b/>
                      <w:i/>
                      <w:iCs/>
                      <w:sz w:val="10"/>
                      <w:szCs w:val="10"/>
                      <w:lang w:val="es-MX"/>
                    </w:rPr>
                  </w:pPr>
                  <w:r w:rsidRPr="00D9735B">
                    <w:rPr>
                      <w:rFonts w:ascii="Arial" w:hAnsi="Arial" w:cs="Arial"/>
                      <w:b/>
                      <w:i/>
                      <w:iCs/>
                      <w:w w:val="105"/>
                      <w:sz w:val="10"/>
                      <w:szCs w:val="10"/>
                      <w:lang w:val="es-MX"/>
                    </w:rPr>
                    <w:t xml:space="preserve">Nombre </w:t>
                  </w:r>
                  <w:r w:rsidRPr="00D9735B">
                    <w:rPr>
                      <w:rFonts w:ascii="Arial" w:hAnsi="Arial" w:cs="Arial"/>
                      <w:b/>
                      <w:i/>
                      <w:iCs/>
                      <w:spacing w:val="9"/>
                      <w:w w:val="105"/>
                      <w:sz w:val="10"/>
                      <w:szCs w:val="10"/>
                      <w:lang w:val="es-MX"/>
                    </w:rPr>
                    <w:t>del</w:t>
                  </w:r>
                  <w:r w:rsidRPr="00D9735B">
                    <w:rPr>
                      <w:rFonts w:ascii="Arial" w:hAnsi="Arial" w:cs="Arial"/>
                      <w:b/>
                      <w:i/>
                      <w:iCs/>
                      <w:w w:val="105"/>
                      <w:sz w:val="10"/>
                      <w:szCs w:val="10"/>
                      <w:lang w:val="es-MX"/>
                    </w:rPr>
                    <w:t xml:space="preserve"> </w:t>
                  </w:r>
                  <w:r w:rsidRPr="00D9735B">
                    <w:rPr>
                      <w:rFonts w:ascii="Arial" w:hAnsi="Arial" w:cs="Arial"/>
                      <w:b/>
                      <w:i/>
                      <w:iCs/>
                      <w:spacing w:val="1"/>
                      <w:w w:val="105"/>
                      <w:sz w:val="10"/>
                      <w:szCs w:val="10"/>
                      <w:lang w:val="es-MX"/>
                    </w:rPr>
                    <w:t>proveedor</w:t>
                  </w:r>
                </w:p>
              </w:tc>
              <w:tc>
                <w:tcPr>
                  <w:tcW w:w="693" w:type="dxa"/>
                  <w:shd w:val="clear" w:color="auto" w:fill="auto"/>
                </w:tcPr>
                <w:p w14:paraId="36000525" w14:textId="77777777" w:rsidR="001E1E62" w:rsidRPr="00D9735B" w:rsidRDefault="001E1E62" w:rsidP="001501F2">
                  <w:pPr>
                    <w:pStyle w:val="TableParagraph"/>
                    <w:framePr w:hSpace="141" w:wrap="around" w:vAnchor="text" w:hAnchor="text" w:xAlign="center" w:y="1"/>
                    <w:ind w:left="272"/>
                    <w:suppressOverlap/>
                    <w:rPr>
                      <w:rFonts w:ascii="Arial" w:hAnsi="Arial" w:cs="Arial"/>
                      <w:b/>
                      <w:i/>
                      <w:iCs/>
                      <w:sz w:val="10"/>
                      <w:szCs w:val="10"/>
                      <w:lang w:val="es-MX"/>
                    </w:rPr>
                  </w:pPr>
                  <w:r w:rsidRPr="00D9735B">
                    <w:rPr>
                      <w:rFonts w:ascii="Arial" w:hAnsi="Arial" w:cs="Arial"/>
                      <w:b/>
                      <w:i/>
                      <w:iCs/>
                      <w:w w:val="105"/>
                      <w:sz w:val="10"/>
                      <w:szCs w:val="10"/>
                      <w:lang w:val="es-MX"/>
                    </w:rPr>
                    <w:t>Importe</w:t>
                  </w:r>
                </w:p>
              </w:tc>
              <w:tc>
                <w:tcPr>
                  <w:tcW w:w="3563" w:type="dxa"/>
                  <w:shd w:val="clear" w:color="auto" w:fill="auto"/>
                </w:tcPr>
                <w:p w14:paraId="39D223EC" w14:textId="77777777" w:rsidR="001E1E62" w:rsidRPr="00D9735B" w:rsidRDefault="001E1E62" w:rsidP="001501F2">
                  <w:pPr>
                    <w:pStyle w:val="TableParagraph"/>
                    <w:framePr w:hSpace="141" w:wrap="around" w:vAnchor="text" w:hAnchor="text" w:xAlign="center" w:y="1"/>
                    <w:ind w:right="2633"/>
                    <w:suppressOverlap/>
                    <w:jc w:val="center"/>
                    <w:rPr>
                      <w:rFonts w:ascii="Arial" w:hAnsi="Arial" w:cs="Arial"/>
                      <w:b/>
                      <w:i/>
                      <w:iCs/>
                      <w:sz w:val="10"/>
                      <w:szCs w:val="10"/>
                      <w:lang w:val="es-MX"/>
                    </w:rPr>
                  </w:pPr>
                  <w:r w:rsidRPr="00D9735B">
                    <w:rPr>
                      <w:rFonts w:ascii="Arial" w:hAnsi="Arial" w:cs="Arial"/>
                      <w:b/>
                      <w:i/>
                      <w:iCs/>
                      <w:spacing w:val="9"/>
                      <w:w w:val="105"/>
                      <w:sz w:val="10"/>
                      <w:szCs w:val="10"/>
                      <w:lang w:val="es-MX"/>
                    </w:rPr>
                    <w:t>Respuesta</w:t>
                  </w:r>
                </w:p>
              </w:tc>
            </w:tr>
            <w:tr w:rsidR="001E1E62" w:rsidRPr="00D9735B" w14:paraId="6600EF6F" w14:textId="77777777" w:rsidTr="00745764">
              <w:trPr>
                <w:trHeight w:val="19"/>
              </w:trPr>
              <w:tc>
                <w:tcPr>
                  <w:tcW w:w="1041" w:type="dxa"/>
                  <w:shd w:val="clear" w:color="auto" w:fill="auto"/>
                  <w:vAlign w:val="center"/>
                </w:tcPr>
                <w:p w14:paraId="4C48FC31" w14:textId="77777777" w:rsidR="001E1E62" w:rsidRPr="00D9735B" w:rsidRDefault="001E1E62" w:rsidP="001501F2">
                  <w:pPr>
                    <w:pStyle w:val="TableParagraph"/>
                    <w:framePr w:hSpace="141" w:wrap="around" w:vAnchor="text" w:hAnchor="text" w:xAlign="center" w:y="1"/>
                    <w:ind w:left="28" w:right="24"/>
                    <w:suppressOverlap/>
                    <w:jc w:val="center"/>
                    <w:rPr>
                      <w:rFonts w:ascii="Arial" w:hAnsi="Arial" w:cs="Arial"/>
                      <w:i/>
                      <w:iCs/>
                      <w:sz w:val="10"/>
                      <w:szCs w:val="10"/>
                      <w:lang w:val="es-MX"/>
                    </w:rPr>
                  </w:pPr>
                  <w:r w:rsidRPr="00D9735B">
                    <w:rPr>
                      <w:rFonts w:ascii="Arial" w:hAnsi="Arial" w:cs="Arial"/>
                      <w:i/>
                      <w:iCs/>
                      <w:w w:val="105"/>
                      <w:sz w:val="10"/>
                      <w:szCs w:val="10"/>
                      <w:lang w:val="es-MX"/>
                    </w:rPr>
                    <w:t>ARTPICO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S.A</w:t>
                  </w:r>
                  <w:r w:rsidRPr="00D9735B">
                    <w:rPr>
                      <w:rFonts w:ascii="Arial" w:hAnsi="Arial" w:cs="Arial"/>
                      <w:i/>
                      <w:iCs/>
                      <w:spacing w:val="-18"/>
                      <w:w w:val="105"/>
                      <w:sz w:val="10"/>
                      <w:szCs w:val="10"/>
                      <w:lang w:val="es-MX"/>
                    </w:rPr>
                    <w:t>.</w:t>
                  </w:r>
                  <w:r w:rsidRPr="00D9735B">
                    <w:rPr>
                      <w:rFonts w:ascii="Arial" w:hAnsi="Arial" w:cs="Arial"/>
                      <w:i/>
                      <w:iCs/>
                      <w:spacing w:val="-10"/>
                      <w:w w:val="105"/>
                      <w:sz w:val="10"/>
                      <w:szCs w:val="10"/>
                      <w:lang w:val="es-MX"/>
                    </w:rPr>
                    <w:t xml:space="preserve"> </w:t>
                  </w:r>
                  <w:r w:rsidRPr="00D9735B">
                    <w:rPr>
                      <w:rFonts w:ascii="Arial" w:hAnsi="Arial" w:cs="Arial"/>
                      <w:i/>
                      <w:iCs/>
                      <w:w w:val="105"/>
                      <w:sz w:val="10"/>
                      <w:szCs w:val="10"/>
                      <w:lang w:val="es-MX"/>
                    </w:rPr>
                    <w:t>DE C.V.</w:t>
                  </w:r>
                </w:p>
              </w:tc>
              <w:tc>
                <w:tcPr>
                  <w:tcW w:w="693" w:type="dxa"/>
                  <w:shd w:val="clear" w:color="auto" w:fill="auto"/>
                  <w:vAlign w:val="center"/>
                </w:tcPr>
                <w:p w14:paraId="26FFC955" w14:textId="77777777" w:rsidR="001E1E62" w:rsidRPr="00D9735B" w:rsidRDefault="001E1E62" w:rsidP="001501F2">
                  <w:pPr>
                    <w:pStyle w:val="TableParagraph"/>
                    <w:framePr w:hSpace="141" w:wrap="around" w:vAnchor="text" w:hAnchor="text" w:xAlign="center" w:y="1"/>
                    <w:ind w:left="202"/>
                    <w:suppressOverlap/>
                    <w:jc w:val="center"/>
                    <w:rPr>
                      <w:rFonts w:ascii="Arial" w:hAnsi="Arial" w:cs="Arial"/>
                      <w:i/>
                      <w:iCs/>
                      <w:sz w:val="10"/>
                      <w:szCs w:val="10"/>
                      <w:lang w:val="es-MX"/>
                    </w:rPr>
                  </w:pPr>
                  <w:r w:rsidRPr="00D9735B">
                    <w:rPr>
                      <w:rFonts w:ascii="Arial" w:hAnsi="Arial" w:cs="Arial"/>
                      <w:i/>
                      <w:iCs/>
                      <w:spacing w:val="-2"/>
                      <w:w w:val="105"/>
                      <w:sz w:val="10"/>
                      <w:szCs w:val="10"/>
                      <w:lang w:val="es-MX"/>
                    </w:rPr>
                    <w:t>$</w:t>
                  </w:r>
                  <w:r w:rsidRPr="00D9735B">
                    <w:rPr>
                      <w:rFonts w:ascii="Arial" w:hAnsi="Arial" w:cs="Arial"/>
                      <w:i/>
                      <w:iCs/>
                      <w:spacing w:val="-21"/>
                      <w:w w:val="105"/>
                      <w:sz w:val="10"/>
                      <w:szCs w:val="10"/>
                      <w:lang w:val="es-MX"/>
                    </w:rPr>
                    <w:t xml:space="preserve"> </w:t>
                  </w:r>
                  <w:r w:rsidRPr="00D9735B">
                    <w:rPr>
                      <w:rFonts w:ascii="Arial" w:hAnsi="Arial" w:cs="Arial"/>
                      <w:i/>
                      <w:iCs/>
                      <w:spacing w:val="-2"/>
                      <w:w w:val="105"/>
                      <w:sz w:val="10"/>
                      <w:szCs w:val="10"/>
                      <w:lang w:val="es-MX"/>
                    </w:rPr>
                    <w:t>267,380.00</w:t>
                  </w:r>
                </w:p>
              </w:tc>
              <w:tc>
                <w:tcPr>
                  <w:tcW w:w="3563" w:type="dxa"/>
                  <w:shd w:val="clear" w:color="auto" w:fill="auto"/>
                </w:tcPr>
                <w:p w14:paraId="3DDB7A13" w14:textId="77777777" w:rsidR="001E1E62" w:rsidRPr="00D9735B" w:rsidRDefault="001E1E62" w:rsidP="001501F2">
                  <w:pPr>
                    <w:pStyle w:val="TableParagraph"/>
                    <w:framePr w:hSpace="141" w:wrap="around" w:vAnchor="text" w:hAnchor="text" w:xAlign="center" w:y="1"/>
                    <w:suppressOverlap/>
                    <w:rPr>
                      <w:rFonts w:ascii="Arial" w:hAnsi="Arial" w:cs="Arial"/>
                      <w:i/>
                      <w:iCs/>
                      <w:sz w:val="10"/>
                      <w:szCs w:val="10"/>
                      <w:lang w:val="es-MX"/>
                    </w:rPr>
                  </w:pPr>
                </w:p>
                <w:p w14:paraId="27E70D96" w14:textId="77777777" w:rsidR="001E1E62" w:rsidRPr="00D9735B" w:rsidRDefault="001E1E62" w:rsidP="001501F2">
                  <w:pPr>
                    <w:pStyle w:val="TableParagraph"/>
                    <w:framePr w:hSpace="141" w:wrap="around" w:vAnchor="text" w:hAnchor="text" w:xAlign="center" w:y="1"/>
                    <w:ind w:left="65" w:right="140"/>
                    <w:suppressOverlap/>
                    <w:jc w:val="both"/>
                    <w:rPr>
                      <w:rFonts w:ascii="Arial" w:hAnsi="Arial" w:cs="Arial"/>
                      <w:i/>
                      <w:iCs/>
                      <w:w w:val="105"/>
                      <w:sz w:val="10"/>
                      <w:szCs w:val="10"/>
                      <w:lang w:val="es-MX"/>
                    </w:rPr>
                  </w:pPr>
                  <w:r w:rsidRPr="00D9735B">
                    <w:rPr>
                      <w:rFonts w:ascii="Arial" w:hAnsi="Arial" w:cs="Arial"/>
                      <w:i/>
                      <w:iCs/>
                      <w:w w:val="105"/>
                      <w:sz w:val="10"/>
                      <w:szCs w:val="10"/>
                      <w:lang w:val="es-MX"/>
                    </w:rPr>
                    <w:t>Se ampara el servicio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recibido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por ARTPICO S.A. DE C.V., con contrato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de</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servicios</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debidamente</w:t>
                  </w:r>
                  <w:r w:rsidRPr="00D9735B">
                    <w:rPr>
                      <w:rFonts w:ascii="Arial" w:hAnsi="Arial" w:cs="Arial"/>
                      <w:i/>
                      <w:iCs/>
                      <w:spacing w:val="1"/>
                      <w:w w:val="105"/>
                      <w:sz w:val="10"/>
                      <w:szCs w:val="10"/>
                      <w:lang w:val="es-MX"/>
                    </w:rPr>
                    <w:t xml:space="preserve"> f</w:t>
                  </w:r>
                  <w:r w:rsidRPr="00D9735B">
                    <w:rPr>
                      <w:rFonts w:ascii="Arial" w:hAnsi="Arial" w:cs="Arial"/>
                      <w:i/>
                      <w:iCs/>
                      <w:w w:val="105"/>
                      <w:sz w:val="10"/>
                      <w:szCs w:val="10"/>
                      <w:lang w:val="es-MX"/>
                    </w:rPr>
                    <w:t>irmado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y requisitado, se</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presenta en SIF la evidencia del servicio recibido, mismo que consta de la</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producción</w:t>
                  </w:r>
                  <w:r w:rsidRPr="00D9735B">
                    <w:rPr>
                      <w:rFonts w:ascii="Arial" w:hAnsi="Arial" w:cs="Arial"/>
                      <w:i/>
                      <w:iCs/>
                      <w:spacing w:val="-2"/>
                      <w:w w:val="105"/>
                      <w:sz w:val="10"/>
                      <w:szCs w:val="10"/>
                      <w:lang w:val="es-MX"/>
                    </w:rPr>
                    <w:t xml:space="preserve"> </w:t>
                  </w:r>
                  <w:r w:rsidRPr="00D9735B">
                    <w:rPr>
                      <w:rFonts w:ascii="Arial" w:hAnsi="Arial" w:cs="Arial"/>
                      <w:i/>
                      <w:iCs/>
                      <w:w w:val="105"/>
                      <w:sz w:val="10"/>
                      <w:szCs w:val="10"/>
                      <w:lang w:val="es-MX"/>
                    </w:rPr>
                    <w:t>del</w:t>
                  </w:r>
                  <w:r w:rsidRPr="00D9735B">
                    <w:rPr>
                      <w:rFonts w:ascii="Arial" w:hAnsi="Arial" w:cs="Arial"/>
                      <w:i/>
                      <w:iCs/>
                      <w:spacing w:val="-3"/>
                      <w:w w:val="105"/>
                      <w:sz w:val="10"/>
                      <w:szCs w:val="10"/>
                      <w:lang w:val="es-MX"/>
                    </w:rPr>
                    <w:t xml:space="preserve"> </w:t>
                  </w:r>
                  <w:r w:rsidRPr="00D9735B">
                    <w:rPr>
                      <w:rFonts w:ascii="Arial" w:hAnsi="Arial" w:cs="Arial"/>
                      <w:i/>
                      <w:iCs/>
                      <w:w w:val="105"/>
                      <w:sz w:val="10"/>
                      <w:szCs w:val="10"/>
                      <w:lang w:val="es-MX"/>
                    </w:rPr>
                    <w:t>spot</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denominado</w:t>
                  </w:r>
                  <w:r w:rsidRPr="00D9735B">
                    <w:rPr>
                      <w:rFonts w:ascii="Arial" w:hAnsi="Arial" w:cs="Arial"/>
                      <w:i/>
                      <w:iCs/>
                      <w:spacing w:val="14"/>
                      <w:w w:val="105"/>
                      <w:sz w:val="10"/>
                      <w:szCs w:val="10"/>
                      <w:lang w:val="es-MX"/>
                    </w:rPr>
                    <w:t xml:space="preserve"> </w:t>
                  </w:r>
                  <w:r w:rsidRPr="00D9735B">
                    <w:rPr>
                      <w:rFonts w:ascii="Arial" w:hAnsi="Arial" w:cs="Arial"/>
                      <w:i/>
                      <w:iCs/>
                      <w:w w:val="105"/>
                      <w:sz w:val="10"/>
                      <w:szCs w:val="10"/>
                      <w:lang w:val="es-MX"/>
                    </w:rPr>
                    <w:t>"</w:t>
                  </w:r>
                  <w:r w:rsidRPr="00D9735B">
                    <w:rPr>
                      <w:rFonts w:ascii="Arial" w:hAnsi="Arial" w:cs="Arial"/>
                      <w:i/>
                      <w:iCs/>
                      <w:spacing w:val="-23"/>
                      <w:w w:val="105"/>
                      <w:sz w:val="10"/>
                      <w:szCs w:val="10"/>
                      <w:lang w:val="es-MX"/>
                    </w:rPr>
                    <w:t xml:space="preserve"> </w:t>
                  </w:r>
                  <w:r w:rsidRPr="00D9735B">
                    <w:rPr>
                      <w:rFonts w:ascii="Arial" w:hAnsi="Arial" w:cs="Arial"/>
                      <w:i/>
                      <w:iCs/>
                      <w:w w:val="105"/>
                      <w:sz w:val="10"/>
                      <w:szCs w:val="10"/>
                      <w:lang w:val="es-MX"/>
                    </w:rPr>
                    <w:t>AÑO</w:t>
                  </w:r>
                  <w:r w:rsidRPr="00D9735B">
                    <w:rPr>
                      <w:rFonts w:ascii="Arial" w:hAnsi="Arial" w:cs="Arial"/>
                      <w:i/>
                      <w:iCs/>
                      <w:spacing w:val="-3"/>
                      <w:w w:val="105"/>
                      <w:sz w:val="10"/>
                      <w:szCs w:val="10"/>
                      <w:lang w:val="es-MX"/>
                    </w:rPr>
                    <w:t xml:space="preserve"> </w:t>
                  </w:r>
                  <w:r w:rsidRPr="00D9735B">
                    <w:rPr>
                      <w:rFonts w:ascii="Arial" w:hAnsi="Arial" w:cs="Arial"/>
                      <w:i/>
                      <w:iCs/>
                      <w:w w:val="105"/>
                      <w:sz w:val="10"/>
                      <w:szCs w:val="10"/>
                      <w:lang w:val="es-MX"/>
                    </w:rPr>
                    <w:t>DIFICIL",</w:t>
                  </w:r>
                  <w:r w:rsidRPr="00D9735B">
                    <w:rPr>
                      <w:rFonts w:ascii="Arial" w:hAnsi="Arial" w:cs="Arial"/>
                      <w:i/>
                      <w:iCs/>
                      <w:spacing w:val="-9"/>
                      <w:w w:val="105"/>
                      <w:sz w:val="10"/>
                      <w:szCs w:val="10"/>
                      <w:lang w:val="es-MX"/>
                    </w:rPr>
                    <w:t xml:space="preserve"> </w:t>
                  </w:r>
                  <w:r w:rsidRPr="00D9735B">
                    <w:rPr>
                      <w:rFonts w:ascii="Arial" w:hAnsi="Arial" w:cs="Arial"/>
                      <w:i/>
                      <w:iCs/>
                      <w:w w:val="105"/>
                      <w:sz w:val="10"/>
                      <w:szCs w:val="10"/>
                      <w:lang w:val="es-MX"/>
                    </w:rPr>
                    <w:t>se</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presenta</w:t>
                  </w:r>
                  <w:r w:rsidRPr="00D9735B">
                    <w:rPr>
                      <w:rFonts w:ascii="Arial" w:hAnsi="Arial" w:cs="Arial"/>
                      <w:i/>
                      <w:iCs/>
                      <w:spacing w:val="-2"/>
                      <w:w w:val="105"/>
                      <w:sz w:val="10"/>
                      <w:szCs w:val="10"/>
                      <w:lang w:val="es-MX"/>
                    </w:rPr>
                    <w:t xml:space="preserve"> </w:t>
                  </w:r>
                  <w:r w:rsidRPr="00D9735B">
                    <w:rPr>
                      <w:rFonts w:ascii="Arial" w:hAnsi="Arial" w:cs="Arial"/>
                      <w:i/>
                      <w:iCs/>
                      <w:w w:val="105"/>
                      <w:sz w:val="10"/>
                      <w:szCs w:val="10"/>
                      <w:lang w:val="es-MX"/>
                    </w:rPr>
                    <w:t>video</w:t>
                  </w:r>
                  <w:r w:rsidRPr="00D9735B">
                    <w:rPr>
                      <w:rFonts w:ascii="Arial" w:hAnsi="Arial" w:cs="Arial"/>
                      <w:i/>
                      <w:iCs/>
                      <w:spacing w:val="-20"/>
                      <w:w w:val="105"/>
                      <w:sz w:val="10"/>
                      <w:szCs w:val="10"/>
                      <w:lang w:val="es-MX"/>
                    </w:rPr>
                    <w:t>.</w:t>
                  </w:r>
                  <w:r w:rsidRPr="00D9735B">
                    <w:rPr>
                      <w:rFonts w:ascii="Arial" w:hAnsi="Arial" w:cs="Arial"/>
                      <w:i/>
                      <w:iCs/>
                      <w:spacing w:val="-11"/>
                      <w:w w:val="105"/>
                      <w:sz w:val="10"/>
                      <w:szCs w:val="10"/>
                      <w:lang w:val="es-MX"/>
                    </w:rPr>
                    <w:t xml:space="preserve"> </w:t>
                  </w:r>
                  <w:r w:rsidRPr="00D9735B">
                    <w:rPr>
                      <w:rFonts w:ascii="Arial" w:hAnsi="Arial" w:cs="Arial"/>
                      <w:i/>
                      <w:iCs/>
                      <w:w w:val="105"/>
                      <w:sz w:val="10"/>
                      <w:szCs w:val="10"/>
                      <w:lang w:val="es-MX"/>
                    </w:rPr>
                    <w:t>Cabe</w:t>
                  </w:r>
                  <w:r w:rsidRPr="00D9735B">
                    <w:rPr>
                      <w:rFonts w:ascii="Arial" w:hAnsi="Arial" w:cs="Arial"/>
                      <w:i/>
                      <w:iCs/>
                      <w:spacing w:val="14"/>
                      <w:w w:val="105"/>
                      <w:sz w:val="10"/>
                      <w:szCs w:val="10"/>
                      <w:lang w:val="es-MX"/>
                    </w:rPr>
                    <w:t xml:space="preserve"> </w:t>
                  </w:r>
                  <w:r w:rsidRPr="00D9735B">
                    <w:rPr>
                      <w:rFonts w:ascii="Arial" w:hAnsi="Arial" w:cs="Arial"/>
                      <w:i/>
                      <w:iCs/>
                      <w:w w:val="105"/>
                      <w:sz w:val="10"/>
                      <w:szCs w:val="10"/>
                      <w:lang w:val="es-MX"/>
                    </w:rPr>
                    <w:t>mencionar</w:t>
                  </w:r>
                  <w:r w:rsidRPr="00D9735B">
                    <w:rPr>
                      <w:rFonts w:ascii="Arial" w:hAnsi="Arial" w:cs="Arial"/>
                      <w:i/>
                      <w:iCs/>
                      <w:spacing w:val="-2"/>
                      <w:w w:val="105"/>
                      <w:sz w:val="10"/>
                      <w:szCs w:val="10"/>
                      <w:lang w:val="es-MX"/>
                    </w:rPr>
                    <w:t xml:space="preserve"> </w:t>
                  </w:r>
                  <w:r w:rsidRPr="00D9735B">
                    <w:rPr>
                      <w:rFonts w:ascii="Arial" w:hAnsi="Arial" w:cs="Arial"/>
                      <w:i/>
                      <w:iCs/>
                      <w:w w:val="105"/>
                      <w:sz w:val="10"/>
                      <w:szCs w:val="10"/>
                      <w:lang w:val="es-MX"/>
                    </w:rPr>
                    <w:t>que</w:t>
                  </w:r>
                  <w:r w:rsidRPr="00D9735B">
                    <w:rPr>
                      <w:rFonts w:ascii="Arial" w:hAnsi="Arial" w:cs="Arial"/>
                      <w:i/>
                      <w:iCs/>
                      <w:spacing w:val="13"/>
                      <w:w w:val="105"/>
                      <w:sz w:val="10"/>
                      <w:szCs w:val="10"/>
                      <w:lang w:val="es-MX"/>
                    </w:rPr>
                    <w:t xml:space="preserve"> </w:t>
                  </w:r>
                  <w:r w:rsidRPr="00D9735B">
                    <w:rPr>
                      <w:rFonts w:ascii="Arial" w:hAnsi="Arial" w:cs="Arial"/>
                      <w:i/>
                      <w:iCs/>
                      <w:w w:val="105"/>
                      <w:sz w:val="10"/>
                      <w:szCs w:val="10"/>
                      <w:lang w:val="es-MX"/>
                    </w:rPr>
                    <w:t>ARTPICO</w:t>
                  </w:r>
                  <w:r w:rsidRPr="00D9735B">
                    <w:rPr>
                      <w:rFonts w:ascii="Arial" w:hAnsi="Arial" w:cs="Arial"/>
                      <w:i/>
                      <w:iCs/>
                      <w:spacing w:val="-2"/>
                      <w:w w:val="105"/>
                      <w:sz w:val="10"/>
                      <w:szCs w:val="10"/>
                      <w:lang w:val="es-MX"/>
                    </w:rPr>
                    <w:t xml:space="preserve"> </w:t>
                  </w:r>
                  <w:r w:rsidRPr="00D9735B">
                    <w:rPr>
                      <w:rFonts w:ascii="Arial" w:hAnsi="Arial" w:cs="Arial"/>
                      <w:i/>
                      <w:iCs/>
                      <w:w w:val="105"/>
                      <w:sz w:val="10"/>
                      <w:szCs w:val="10"/>
                      <w:lang w:val="es-MX"/>
                    </w:rPr>
                    <w:t>S.A</w:t>
                  </w:r>
                  <w:r w:rsidRPr="00D9735B">
                    <w:rPr>
                      <w:rFonts w:ascii="Arial" w:hAnsi="Arial" w:cs="Arial"/>
                      <w:i/>
                      <w:iCs/>
                      <w:spacing w:val="-20"/>
                      <w:w w:val="105"/>
                      <w:sz w:val="10"/>
                      <w:szCs w:val="10"/>
                      <w:lang w:val="es-MX"/>
                    </w:rPr>
                    <w:t>.</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DE C.V, se encuentra en cuentas por pagar, siendo un pasivo del partido a 2021. Por lo anterior y con</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base</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en</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el</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contrato</w:t>
                  </w:r>
                  <w:r w:rsidRPr="00D9735B">
                    <w:rPr>
                      <w:rFonts w:ascii="Arial" w:hAnsi="Arial" w:cs="Arial"/>
                      <w:i/>
                      <w:iCs/>
                      <w:spacing w:val="10"/>
                      <w:w w:val="105"/>
                      <w:sz w:val="10"/>
                      <w:szCs w:val="10"/>
                      <w:lang w:val="es-MX"/>
                    </w:rPr>
                    <w:t xml:space="preserve"> </w:t>
                  </w:r>
                  <w:r w:rsidRPr="00D9735B">
                    <w:rPr>
                      <w:rFonts w:ascii="Arial" w:hAnsi="Arial" w:cs="Arial"/>
                      <w:i/>
                      <w:iCs/>
                      <w:w w:val="105"/>
                      <w:sz w:val="10"/>
                      <w:szCs w:val="10"/>
                      <w:lang w:val="es-MX"/>
                    </w:rPr>
                    <w:t>no</w:t>
                  </w:r>
                  <w:r w:rsidRPr="00D9735B">
                    <w:rPr>
                      <w:rFonts w:ascii="Arial" w:hAnsi="Arial" w:cs="Arial"/>
                      <w:i/>
                      <w:iCs/>
                      <w:spacing w:val="9"/>
                      <w:w w:val="105"/>
                      <w:sz w:val="10"/>
                      <w:szCs w:val="10"/>
                      <w:lang w:val="es-MX"/>
                    </w:rPr>
                    <w:t xml:space="preserve"> </w:t>
                  </w:r>
                  <w:r w:rsidRPr="00D9735B">
                    <w:rPr>
                      <w:rFonts w:ascii="Arial" w:hAnsi="Arial" w:cs="Arial"/>
                      <w:i/>
                      <w:iCs/>
                      <w:w w:val="105"/>
                      <w:sz w:val="10"/>
                      <w:szCs w:val="10"/>
                      <w:lang w:val="es-MX"/>
                    </w:rPr>
                    <w:t>se</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emitirá</w:t>
                  </w:r>
                  <w:r w:rsidRPr="00D9735B">
                    <w:rPr>
                      <w:rFonts w:ascii="Arial" w:hAnsi="Arial" w:cs="Arial"/>
                      <w:i/>
                      <w:iCs/>
                      <w:spacing w:val="-5"/>
                      <w:w w:val="105"/>
                      <w:sz w:val="10"/>
                      <w:szCs w:val="10"/>
                      <w:lang w:val="es-MX"/>
                    </w:rPr>
                    <w:t xml:space="preserve"> </w:t>
                  </w:r>
                  <w:r w:rsidRPr="00D9735B">
                    <w:rPr>
                      <w:rFonts w:ascii="Arial" w:hAnsi="Arial" w:cs="Arial"/>
                      <w:i/>
                      <w:iCs/>
                      <w:w w:val="105"/>
                      <w:sz w:val="10"/>
                      <w:szCs w:val="10"/>
                      <w:lang w:val="es-MX"/>
                    </w:rPr>
                    <w:t>factura</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alguna</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o</w:t>
                  </w:r>
                  <w:r w:rsidRPr="00D9735B">
                    <w:rPr>
                      <w:rFonts w:ascii="Arial" w:hAnsi="Arial" w:cs="Arial"/>
                      <w:i/>
                      <w:iCs/>
                      <w:spacing w:val="9"/>
                      <w:w w:val="105"/>
                      <w:sz w:val="10"/>
                      <w:szCs w:val="10"/>
                      <w:lang w:val="es-MX"/>
                    </w:rPr>
                    <w:t xml:space="preserve"> </w:t>
                  </w:r>
                  <w:r w:rsidRPr="00D9735B">
                    <w:rPr>
                      <w:rFonts w:ascii="Arial" w:hAnsi="Arial" w:cs="Arial"/>
                      <w:i/>
                      <w:iCs/>
                      <w:w w:val="105"/>
                      <w:sz w:val="10"/>
                      <w:szCs w:val="10"/>
                      <w:lang w:val="es-MX"/>
                    </w:rPr>
                    <w:t>comprobante</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de</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pago</w:t>
                  </w:r>
                  <w:r w:rsidRPr="00D9735B">
                    <w:rPr>
                      <w:rFonts w:ascii="Arial" w:hAnsi="Arial" w:cs="Arial"/>
                      <w:i/>
                      <w:iCs/>
                      <w:spacing w:val="8"/>
                      <w:w w:val="105"/>
                      <w:sz w:val="10"/>
                      <w:szCs w:val="10"/>
                      <w:lang w:val="es-MX"/>
                    </w:rPr>
                    <w:t xml:space="preserve"> </w:t>
                  </w:r>
                  <w:r w:rsidRPr="00D9735B">
                    <w:rPr>
                      <w:rFonts w:ascii="Arial" w:hAnsi="Arial" w:cs="Arial"/>
                      <w:i/>
                      <w:iCs/>
                      <w:w w:val="105"/>
                      <w:sz w:val="10"/>
                      <w:szCs w:val="10"/>
                      <w:lang w:val="es-MX"/>
                    </w:rPr>
                    <w:t>si</w:t>
                  </w:r>
                  <w:r w:rsidRPr="00D9735B">
                    <w:rPr>
                      <w:rFonts w:ascii="Arial" w:hAnsi="Arial" w:cs="Arial"/>
                      <w:i/>
                      <w:iCs/>
                      <w:spacing w:val="-5"/>
                      <w:w w:val="105"/>
                      <w:sz w:val="10"/>
                      <w:szCs w:val="10"/>
                      <w:lang w:val="es-MX"/>
                    </w:rPr>
                    <w:t xml:space="preserve"> </w:t>
                  </w:r>
                  <w:r w:rsidRPr="00D9735B">
                    <w:rPr>
                      <w:rFonts w:ascii="Arial" w:hAnsi="Arial" w:cs="Arial"/>
                      <w:i/>
                      <w:iCs/>
                      <w:w w:val="105"/>
                      <w:sz w:val="10"/>
                      <w:szCs w:val="10"/>
                      <w:lang w:val="es-MX"/>
                    </w:rPr>
                    <w:t>este</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no</w:t>
                  </w:r>
                  <w:r w:rsidRPr="00D9735B">
                    <w:rPr>
                      <w:rFonts w:ascii="Arial" w:hAnsi="Arial" w:cs="Arial"/>
                      <w:i/>
                      <w:iCs/>
                      <w:spacing w:val="9"/>
                      <w:w w:val="105"/>
                      <w:sz w:val="10"/>
                      <w:szCs w:val="10"/>
                      <w:lang w:val="es-MX"/>
                    </w:rPr>
                    <w:t xml:space="preserve"> </w:t>
                  </w:r>
                  <w:r w:rsidRPr="00D9735B">
                    <w:rPr>
                      <w:rFonts w:ascii="Arial" w:hAnsi="Arial" w:cs="Arial"/>
                      <w:i/>
                      <w:iCs/>
                      <w:w w:val="105"/>
                      <w:sz w:val="10"/>
                      <w:szCs w:val="10"/>
                      <w:lang w:val="es-MX"/>
                    </w:rPr>
                    <w:t>se</w:t>
                  </w:r>
                  <w:r w:rsidRPr="00D9735B">
                    <w:rPr>
                      <w:rFonts w:ascii="Arial" w:hAnsi="Arial" w:cs="Arial"/>
                      <w:i/>
                      <w:iCs/>
                      <w:spacing w:val="-5"/>
                      <w:w w:val="105"/>
                      <w:sz w:val="10"/>
                      <w:szCs w:val="10"/>
                      <w:lang w:val="es-MX"/>
                    </w:rPr>
                    <w:t xml:space="preserve"> </w:t>
                  </w:r>
                  <w:r w:rsidRPr="00D9735B">
                    <w:rPr>
                      <w:rFonts w:ascii="Arial" w:hAnsi="Arial" w:cs="Arial"/>
                      <w:i/>
                      <w:iCs/>
                      <w:w w:val="105"/>
                      <w:sz w:val="10"/>
                      <w:szCs w:val="10"/>
                      <w:lang w:val="es-MX"/>
                    </w:rPr>
                    <w:t>realiza.</w:t>
                  </w:r>
                </w:p>
              </w:tc>
            </w:tr>
            <w:tr w:rsidR="001E1E62" w:rsidRPr="00D9735B" w14:paraId="0766B7C5" w14:textId="77777777" w:rsidTr="00745764">
              <w:trPr>
                <w:trHeight w:val="19"/>
              </w:trPr>
              <w:tc>
                <w:tcPr>
                  <w:tcW w:w="1041" w:type="dxa"/>
                  <w:shd w:val="clear" w:color="auto" w:fill="auto"/>
                  <w:vAlign w:val="center"/>
                </w:tcPr>
                <w:p w14:paraId="4CEE5B27" w14:textId="77777777" w:rsidR="001E1E62" w:rsidRPr="00D9735B" w:rsidRDefault="001E1E62" w:rsidP="001501F2">
                  <w:pPr>
                    <w:pStyle w:val="TableParagraph"/>
                    <w:framePr w:hSpace="141" w:wrap="around" w:vAnchor="text" w:hAnchor="text" w:xAlign="center" w:y="1"/>
                    <w:ind w:left="28" w:right="2"/>
                    <w:suppressOverlap/>
                    <w:jc w:val="center"/>
                    <w:rPr>
                      <w:rFonts w:ascii="Arial" w:hAnsi="Arial" w:cs="Arial"/>
                      <w:i/>
                      <w:iCs/>
                      <w:sz w:val="10"/>
                      <w:szCs w:val="10"/>
                      <w:lang w:val="es-MX"/>
                    </w:rPr>
                  </w:pPr>
                  <w:r w:rsidRPr="00D9735B">
                    <w:rPr>
                      <w:rFonts w:ascii="Arial" w:hAnsi="Arial" w:cs="Arial"/>
                      <w:i/>
                      <w:iCs/>
                      <w:w w:val="105"/>
                      <w:sz w:val="10"/>
                      <w:szCs w:val="10"/>
                      <w:lang w:val="es-MX"/>
                    </w:rPr>
                    <w:t>CONSULTORES</w:t>
                  </w:r>
                  <w:r w:rsidRPr="00D9735B">
                    <w:rPr>
                      <w:rFonts w:ascii="Arial" w:hAnsi="Arial" w:cs="Arial"/>
                      <w:i/>
                      <w:iCs/>
                      <w:spacing w:val="-3"/>
                      <w:w w:val="105"/>
                      <w:sz w:val="10"/>
                      <w:szCs w:val="10"/>
                      <w:lang w:val="es-MX"/>
                    </w:rPr>
                    <w:t xml:space="preserve"> </w:t>
                  </w:r>
                  <w:r w:rsidRPr="00D9735B">
                    <w:rPr>
                      <w:rFonts w:ascii="Arial" w:hAnsi="Arial" w:cs="Arial"/>
                      <w:i/>
                      <w:iCs/>
                      <w:w w:val="105"/>
                      <w:sz w:val="10"/>
                      <w:szCs w:val="10"/>
                      <w:lang w:val="es-MX"/>
                    </w:rPr>
                    <w:t>Y</w:t>
                  </w:r>
                </w:p>
                <w:p w14:paraId="6F2BBB3C" w14:textId="77777777" w:rsidR="001E1E62" w:rsidRPr="00D9735B" w:rsidRDefault="001E1E62" w:rsidP="001501F2">
                  <w:pPr>
                    <w:pStyle w:val="TableParagraph"/>
                    <w:framePr w:hSpace="141" w:wrap="around" w:vAnchor="text" w:hAnchor="text" w:xAlign="center" w:y="1"/>
                    <w:ind w:left="51" w:right="51"/>
                    <w:suppressOverlap/>
                    <w:jc w:val="center"/>
                    <w:rPr>
                      <w:rFonts w:ascii="Arial" w:hAnsi="Arial" w:cs="Arial"/>
                      <w:i/>
                      <w:iCs/>
                      <w:sz w:val="10"/>
                      <w:szCs w:val="10"/>
                      <w:lang w:val="es-MX"/>
                    </w:rPr>
                  </w:pPr>
                  <w:r w:rsidRPr="00D9735B">
                    <w:rPr>
                      <w:rFonts w:ascii="Arial" w:hAnsi="Arial" w:cs="Arial"/>
                      <w:i/>
                      <w:iCs/>
                      <w:w w:val="105"/>
                      <w:sz w:val="10"/>
                      <w:szCs w:val="10"/>
                      <w:lang w:val="es-MX"/>
                    </w:rPr>
                    <w:t>A</w:t>
                  </w:r>
                  <w:r w:rsidRPr="00D9735B">
                    <w:rPr>
                      <w:rFonts w:ascii="Arial" w:hAnsi="Arial" w:cs="Arial"/>
                      <w:i/>
                      <w:iCs/>
                      <w:spacing w:val="-22"/>
                      <w:w w:val="105"/>
                      <w:sz w:val="10"/>
                      <w:szCs w:val="10"/>
                      <w:lang w:val="es-MX"/>
                    </w:rPr>
                    <w:t xml:space="preserve"> </w:t>
                  </w:r>
                  <w:r w:rsidRPr="00D9735B">
                    <w:rPr>
                      <w:rFonts w:ascii="Arial" w:hAnsi="Arial" w:cs="Arial"/>
                      <w:i/>
                      <w:iCs/>
                      <w:w w:val="105"/>
                      <w:sz w:val="10"/>
                      <w:szCs w:val="10"/>
                      <w:lang w:val="es-MX"/>
                    </w:rPr>
                    <w:t>SOCIA</w:t>
                  </w:r>
                  <w:r w:rsidRPr="00D9735B">
                    <w:rPr>
                      <w:rFonts w:ascii="Arial" w:hAnsi="Arial" w:cs="Arial"/>
                      <w:i/>
                      <w:iCs/>
                      <w:spacing w:val="-21"/>
                      <w:w w:val="105"/>
                      <w:sz w:val="10"/>
                      <w:szCs w:val="10"/>
                      <w:lang w:val="es-MX"/>
                    </w:rPr>
                    <w:t xml:space="preserve"> </w:t>
                  </w:r>
                  <w:r w:rsidRPr="00D9735B">
                    <w:rPr>
                      <w:rFonts w:ascii="Arial" w:hAnsi="Arial" w:cs="Arial"/>
                      <w:i/>
                      <w:iCs/>
                      <w:w w:val="105"/>
                      <w:sz w:val="10"/>
                      <w:szCs w:val="10"/>
                      <w:lang w:val="es-MX"/>
                    </w:rPr>
                    <w:t>DOS</w:t>
                  </w:r>
                  <w:r w:rsidRPr="00D9735B">
                    <w:rPr>
                      <w:rFonts w:ascii="Arial" w:hAnsi="Arial" w:cs="Arial"/>
                      <w:i/>
                      <w:iCs/>
                      <w:spacing w:val="-7"/>
                      <w:w w:val="105"/>
                      <w:sz w:val="10"/>
                      <w:szCs w:val="10"/>
                      <w:lang w:val="es-MX"/>
                    </w:rPr>
                    <w:t xml:space="preserve"> </w:t>
                  </w:r>
                  <w:r w:rsidRPr="00D9735B">
                    <w:rPr>
                      <w:rFonts w:ascii="Arial" w:hAnsi="Arial" w:cs="Arial"/>
                      <w:i/>
                      <w:iCs/>
                      <w:w w:val="105"/>
                      <w:sz w:val="10"/>
                      <w:szCs w:val="10"/>
                      <w:lang w:val="es-MX"/>
                    </w:rPr>
                    <w:t>BIAGIO</w:t>
                  </w:r>
                  <w:r w:rsidRPr="00D9735B">
                    <w:rPr>
                      <w:rFonts w:ascii="Arial" w:hAnsi="Arial" w:cs="Arial"/>
                      <w:i/>
                      <w:iCs/>
                      <w:spacing w:val="-7"/>
                      <w:w w:val="105"/>
                      <w:sz w:val="10"/>
                      <w:szCs w:val="10"/>
                      <w:lang w:val="es-MX"/>
                    </w:rPr>
                    <w:t xml:space="preserve"> </w:t>
                  </w:r>
                  <w:r w:rsidRPr="00D9735B">
                    <w:rPr>
                      <w:rFonts w:ascii="Arial" w:hAnsi="Arial" w:cs="Arial"/>
                      <w:i/>
                      <w:iCs/>
                      <w:w w:val="105"/>
                      <w:sz w:val="10"/>
                      <w:szCs w:val="10"/>
                      <w:lang w:val="es-MX"/>
                    </w:rPr>
                    <w:t>SA</w:t>
                  </w:r>
                  <w:r w:rsidRPr="00D9735B">
                    <w:rPr>
                      <w:rFonts w:ascii="Arial" w:hAnsi="Arial" w:cs="Arial"/>
                      <w:i/>
                      <w:iCs/>
                      <w:spacing w:val="-32"/>
                      <w:w w:val="105"/>
                      <w:sz w:val="10"/>
                      <w:szCs w:val="10"/>
                      <w:lang w:val="es-MX"/>
                    </w:rPr>
                    <w:t xml:space="preserve"> </w:t>
                  </w:r>
                  <w:r w:rsidRPr="00D9735B">
                    <w:rPr>
                      <w:rFonts w:ascii="Arial" w:hAnsi="Arial" w:cs="Arial"/>
                      <w:i/>
                      <w:iCs/>
                      <w:w w:val="105"/>
                      <w:sz w:val="10"/>
                      <w:szCs w:val="10"/>
                      <w:lang w:val="es-MX"/>
                    </w:rPr>
                    <w:t>DE</w:t>
                  </w:r>
                  <w:r w:rsidRPr="00D9735B">
                    <w:rPr>
                      <w:rFonts w:ascii="Arial" w:hAnsi="Arial" w:cs="Arial"/>
                      <w:i/>
                      <w:iCs/>
                      <w:spacing w:val="-8"/>
                      <w:w w:val="105"/>
                      <w:sz w:val="10"/>
                      <w:szCs w:val="10"/>
                      <w:lang w:val="es-MX"/>
                    </w:rPr>
                    <w:t xml:space="preserve"> </w:t>
                  </w:r>
                  <w:r w:rsidRPr="00D9735B">
                    <w:rPr>
                      <w:rFonts w:ascii="Arial" w:hAnsi="Arial" w:cs="Arial"/>
                      <w:i/>
                      <w:iCs/>
                      <w:w w:val="105"/>
                      <w:sz w:val="10"/>
                      <w:szCs w:val="10"/>
                      <w:lang w:val="es-MX"/>
                    </w:rPr>
                    <w:t>CV</w:t>
                  </w:r>
                </w:p>
              </w:tc>
              <w:tc>
                <w:tcPr>
                  <w:tcW w:w="693" w:type="dxa"/>
                  <w:shd w:val="clear" w:color="auto" w:fill="auto"/>
                  <w:vAlign w:val="center"/>
                </w:tcPr>
                <w:p w14:paraId="7BBAE55A" w14:textId="77777777" w:rsidR="001E1E62" w:rsidRPr="00D9735B" w:rsidRDefault="001E1E62" w:rsidP="001501F2">
                  <w:pPr>
                    <w:pStyle w:val="TableParagraph"/>
                    <w:framePr w:hSpace="141" w:wrap="around" w:vAnchor="text" w:hAnchor="text" w:xAlign="center" w:y="1"/>
                    <w:ind w:left="272"/>
                    <w:suppressOverlap/>
                    <w:jc w:val="center"/>
                    <w:rPr>
                      <w:rFonts w:ascii="Arial" w:hAnsi="Arial" w:cs="Arial"/>
                      <w:i/>
                      <w:iCs/>
                      <w:sz w:val="10"/>
                      <w:szCs w:val="10"/>
                      <w:lang w:val="es-MX"/>
                    </w:rPr>
                  </w:pPr>
                  <w:r w:rsidRPr="00D9735B">
                    <w:rPr>
                      <w:rFonts w:ascii="Arial" w:hAnsi="Arial" w:cs="Arial"/>
                      <w:i/>
                      <w:iCs/>
                      <w:spacing w:val="-2"/>
                      <w:w w:val="105"/>
                      <w:sz w:val="10"/>
                      <w:szCs w:val="10"/>
                      <w:lang w:val="es-MX"/>
                    </w:rPr>
                    <w:t>$</w:t>
                  </w:r>
                  <w:r w:rsidRPr="00D9735B">
                    <w:rPr>
                      <w:rFonts w:ascii="Arial" w:hAnsi="Arial" w:cs="Arial"/>
                      <w:i/>
                      <w:iCs/>
                      <w:spacing w:val="-22"/>
                      <w:w w:val="105"/>
                      <w:sz w:val="10"/>
                      <w:szCs w:val="10"/>
                      <w:lang w:val="es-MX"/>
                    </w:rPr>
                    <w:t xml:space="preserve"> </w:t>
                  </w:r>
                  <w:r w:rsidRPr="00D9735B">
                    <w:rPr>
                      <w:rFonts w:ascii="Arial" w:hAnsi="Arial" w:cs="Arial"/>
                      <w:i/>
                      <w:iCs/>
                      <w:spacing w:val="-2"/>
                      <w:w w:val="105"/>
                      <w:sz w:val="10"/>
                      <w:szCs w:val="10"/>
                      <w:lang w:val="es-MX"/>
                    </w:rPr>
                    <w:t>7,000.00</w:t>
                  </w:r>
                </w:p>
              </w:tc>
              <w:tc>
                <w:tcPr>
                  <w:tcW w:w="3563" w:type="dxa"/>
                  <w:shd w:val="clear" w:color="auto" w:fill="auto"/>
                </w:tcPr>
                <w:p w14:paraId="4BFDB7F0" w14:textId="77777777" w:rsidR="001E1E62" w:rsidRPr="00D9735B" w:rsidRDefault="001E1E62" w:rsidP="001501F2">
                  <w:pPr>
                    <w:pStyle w:val="TableParagraph"/>
                    <w:framePr w:hSpace="141" w:wrap="around" w:vAnchor="text" w:hAnchor="text" w:xAlign="center" w:y="1"/>
                    <w:ind w:left="35"/>
                    <w:suppressOverlap/>
                    <w:rPr>
                      <w:rFonts w:ascii="Arial" w:hAnsi="Arial" w:cs="Arial"/>
                      <w:i/>
                      <w:iCs/>
                      <w:w w:val="105"/>
                      <w:sz w:val="10"/>
                      <w:szCs w:val="10"/>
                      <w:lang w:val="es-MX"/>
                    </w:rPr>
                  </w:pPr>
                </w:p>
                <w:p w14:paraId="5F8650F8" w14:textId="77777777" w:rsidR="001E1E62" w:rsidRPr="00D9735B" w:rsidRDefault="001E1E62" w:rsidP="001501F2">
                  <w:pPr>
                    <w:pStyle w:val="TableParagraph"/>
                    <w:framePr w:hSpace="141" w:wrap="around" w:vAnchor="text" w:hAnchor="text" w:xAlign="center" w:y="1"/>
                    <w:ind w:left="65" w:right="126"/>
                    <w:suppressOverlap/>
                    <w:jc w:val="both"/>
                    <w:rPr>
                      <w:rFonts w:ascii="Arial" w:hAnsi="Arial" w:cs="Arial"/>
                      <w:i/>
                      <w:iCs/>
                      <w:w w:val="105"/>
                      <w:sz w:val="10"/>
                      <w:szCs w:val="10"/>
                      <w:lang w:val="es-MX"/>
                    </w:rPr>
                  </w:pPr>
                  <w:r w:rsidRPr="00D9735B">
                    <w:rPr>
                      <w:rFonts w:ascii="Arial" w:hAnsi="Arial" w:cs="Arial"/>
                      <w:i/>
                      <w:iCs/>
                      <w:w w:val="105"/>
                      <w:sz w:val="10"/>
                      <w:szCs w:val="10"/>
                      <w:lang w:val="es-MX"/>
                    </w:rPr>
                    <w:t>Los servicios prestados por Consultores y Asociados BIAGIO, S.A. de C.V., es una empresa consolidada con más de diez años s de experiencia prestando servicio s a nivel gobierno y privado, por ello Redes Sociales Progresistas considero contratar los servicios s de la empresa, se acordó y firmo el   contrato en la Ciudad de México el 16 de diciembre de 2021.</w:t>
                  </w:r>
                </w:p>
                <w:p w14:paraId="3EDD31AE" w14:textId="77777777" w:rsidR="001E1E62" w:rsidRPr="00D9735B" w:rsidRDefault="001E1E62" w:rsidP="001501F2">
                  <w:pPr>
                    <w:pStyle w:val="TableParagraph"/>
                    <w:framePr w:hSpace="141" w:wrap="around" w:vAnchor="text" w:hAnchor="text" w:xAlign="center" w:y="1"/>
                    <w:ind w:left="65" w:right="126"/>
                    <w:suppressOverlap/>
                    <w:jc w:val="both"/>
                    <w:rPr>
                      <w:rFonts w:ascii="Arial" w:hAnsi="Arial" w:cs="Arial"/>
                      <w:i/>
                      <w:iCs/>
                      <w:w w:val="105"/>
                      <w:sz w:val="10"/>
                      <w:szCs w:val="10"/>
                      <w:lang w:val="es-MX"/>
                    </w:rPr>
                  </w:pPr>
                </w:p>
                <w:p w14:paraId="46C7B627" w14:textId="77777777" w:rsidR="001E1E62" w:rsidRPr="00D9735B" w:rsidRDefault="001E1E62" w:rsidP="001501F2">
                  <w:pPr>
                    <w:pStyle w:val="TableParagraph"/>
                    <w:framePr w:hSpace="141" w:wrap="around" w:vAnchor="text" w:hAnchor="text" w:xAlign="center" w:y="1"/>
                    <w:ind w:left="65" w:right="126"/>
                    <w:suppressOverlap/>
                    <w:jc w:val="both"/>
                    <w:rPr>
                      <w:rFonts w:ascii="Arial" w:hAnsi="Arial" w:cs="Arial"/>
                      <w:i/>
                      <w:iCs/>
                      <w:w w:val="105"/>
                      <w:sz w:val="10"/>
                      <w:szCs w:val="10"/>
                      <w:lang w:val="es-MX"/>
                    </w:rPr>
                  </w:pPr>
                  <w:r w:rsidRPr="00D9735B">
                    <w:rPr>
                      <w:rFonts w:ascii="Arial" w:hAnsi="Arial" w:cs="Arial"/>
                      <w:i/>
                      <w:iCs/>
                      <w:w w:val="105"/>
                      <w:sz w:val="10"/>
                      <w:szCs w:val="10"/>
                      <w:lang w:val="es-MX"/>
                    </w:rPr>
                    <w:t>Redes Sociales</w:t>
                  </w:r>
                  <w:r w:rsidRPr="00D9735B">
                    <w:rPr>
                      <w:rFonts w:ascii="Arial" w:hAnsi="Arial" w:cs="Arial"/>
                      <w:i/>
                      <w:iCs/>
                      <w:spacing w:val="5"/>
                      <w:w w:val="105"/>
                      <w:sz w:val="10"/>
                      <w:szCs w:val="10"/>
                      <w:lang w:val="es-MX"/>
                    </w:rPr>
                    <w:t xml:space="preserve"> </w:t>
                  </w:r>
                  <w:r w:rsidRPr="00D9735B">
                    <w:rPr>
                      <w:rFonts w:ascii="Arial" w:hAnsi="Arial" w:cs="Arial"/>
                      <w:i/>
                      <w:iCs/>
                      <w:w w:val="105"/>
                      <w:sz w:val="10"/>
                      <w:szCs w:val="10"/>
                      <w:lang w:val="es-MX"/>
                    </w:rPr>
                    <w:t>Progresistas</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al</w:t>
                  </w:r>
                  <w:r w:rsidRPr="00D9735B">
                    <w:rPr>
                      <w:rFonts w:ascii="Arial" w:hAnsi="Arial" w:cs="Arial"/>
                      <w:i/>
                      <w:iCs/>
                      <w:spacing w:val="-3"/>
                      <w:w w:val="105"/>
                      <w:sz w:val="10"/>
                      <w:szCs w:val="10"/>
                      <w:lang w:val="es-MX"/>
                    </w:rPr>
                    <w:t xml:space="preserve"> </w:t>
                  </w:r>
                  <w:r w:rsidRPr="00D9735B">
                    <w:rPr>
                      <w:rFonts w:ascii="Arial" w:hAnsi="Arial" w:cs="Arial"/>
                      <w:i/>
                      <w:iCs/>
                      <w:w w:val="105"/>
                      <w:sz w:val="10"/>
                      <w:szCs w:val="10"/>
                      <w:lang w:val="es-MX"/>
                    </w:rPr>
                    <w:t>ser</w:t>
                  </w:r>
                  <w:r w:rsidRPr="00D9735B">
                    <w:rPr>
                      <w:rFonts w:ascii="Arial" w:hAnsi="Arial" w:cs="Arial"/>
                      <w:i/>
                      <w:iCs/>
                      <w:spacing w:val="-3"/>
                      <w:w w:val="105"/>
                      <w:sz w:val="10"/>
                      <w:szCs w:val="10"/>
                      <w:lang w:val="es-MX"/>
                    </w:rPr>
                    <w:t xml:space="preserve"> </w:t>
                  </w:r>
                  <w:r w:rsidRPr="00D9735B">
                    <w:rPr>
                      <w:rFonts w:ascii="Arial" w:hAnsi="Arial" w:cs="Arial"/>
                      <w:i/>
                      <w:iCs/>
                      <w:w w:val="105"/>
                      <w:sz w:val="10"/>
                      <w:szCs w:val="10"/>
                      <w:lang w:val="es-MX"/>
                    </w:rPr>
                    <w:t>un</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Partido</w:t>
                  </w:r>
                  <w:r w:rsidRPr="00D9735B">
                    <w:rPr>
                      <w:rFonts w:ascii="Arial" w:hAnsi="Arial" w:cs="Arial"/>
                      <w:i/>
                      <w:iCs/>
                      <w:spacing w:val="14"/>
                      <w:w w:val="105"/>
                      <w:sz w:val="10"/>
                      <w:szCs w:val="10"/>
                      <w:lang w:val="es-MX"/>
                    </w:rPr>
                    <w:t xml:space="preserve"> </w:t>
                  </w:r>
                  <w:r w:rsidRPr="00D9735B">
                    <w:rPr>
                      <w:rFonts w:ascii="Arial" w:hAnsi="Arial" w:cs="Arial"/>
                      <w:i/>
                      <w:iCs/>
                      <w:w w:val="105"/>
                      <w:sz w:val="10"/>
                      <w:szCs w:val="10"/>
                      <w:lang w:val="es-MX"/>
                    </w:rPr>
                    <w:t>joven</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de</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nueva</w:t>
                  </w:r>
                  <w:r w:rsidRPr="00D9735B">
                    <w:rPr>
                      <w:rFonts w:ascii="Arial" w:hAnsi="Arial" w:cs="Arial"/>
                      <w:i/>
                      <w:iCs/>
                      <w:spacing w:val="-3"/>
                      <w:w w:val="105"/>
                      <w:sz w:val="10"/>
                      <w:szCs w:val="10"/>
                      <w:lang w:val="es-MX"/>
                    </w:rPr>
                    <w:t xml:space="preserve"> </w:t>
                  </w:r>
                  <w:r w:rsidRPr="00D9735B">
                    <w:rPr>
                      <w:rFonts w:ascii="Arial" w:hAnsi="Arial" w:cs="Arial"/>
                      <w:i/>
                      <w:iCs/>
                      <w:w w:val="105"/>
                      <w:sz w:val="10"/>
                      <w:szCs w:val="10"/>
                      <w:lang w:val="es-MX"/>
                    </w:rPr>
                    <w:t>creación,</w:t>
                  </w:r>
                  <w:r w:rsidRPr="00D9735B">
                    <w:rPr>
                      <w:rFonts w:ascii="Arial" w:hAnsi="Arial" w:cs="Arial"/>
                      <w:i/>
                      <w:iCs/>
                      <w:spacing w:val="-11"/>
                      <w:w w:val="105"/>
                      <w:sz w:val="10"/>
                      <w:szCs w:val="10"/>
                      <w:lang w:val="es-MX"/>
                    </w:rPr>
                    <w:t xml:space="preserve"> </w:t>
                  </w:r>
                  <w:r w:rsidRPr="00D9735B">
                    <w:rPr>
                      <w:rFonts w:ascii="Arial" w:hAnsi="Arial" w:cs="Arial"/>
                      <w:i/>
                      <w:iCs/>
                      <w:w w:val="105"/>
                      <w:sz w:val="10"/>
                      <w:szCs w:val="10"/>
                      <w:lang w:val="es-MX"/>
                    </w:rPr>
                    <w:t>sumado</w:t>
                  </w:r>
                  <w:r w:rsidRPr="00D9735B">
                    <w:rPr>
                      <w:rFonts w:ascii="Arial" w:hAnsi="Arial" w:cs="Arial"/>
                      <w:i/>
                      <w:iCs/>
                      <w:spacing w:val="13"/>
                      <w:w w:val="105"/>
                      <w:sz w:val="10"/>
                      <w:szCs w:val="10"/>
                      <w:lang w:val="es-MX"/>
                    </w:rPr>
                    <w:t xml:space="preserve"> </w:t>
                  </w:r>
                  <w:r w:rsidRPr="00D9735B">
                    <w:rPr>
                      <w:rFonts w:ascii="Arial" w:hAnsi="Arial" w:cs="Arial"/>
                      <w:i/>
                      <w:iCs/>
                      <w:w w:val="105"/>
                      <w:sz w:val="10"/>
                      <w:szCs w:val="10"/>
                      <w:lang w:val="es-MX"/>
                    </w:rPr>
                    <w:t>a esto</w:t>
                  </w:r>
                  <w:r w:rsidRPr="00D9735B">
                    <w:rPr>
                      <w:rFonts w:ascii="Arial" w:hAnsi="Arial" w:cs="Arial"/>
                      <w:i/>
                      <w:iCs/>
                      <w:spacing w:val="14"/>
                      <w:w w:val="105"/>
                      <w:sz w:val="10"/>
                      <w:szCs w:val="10"/>
                      <w:lang w:val="es-MX"/>
                    </w:rPr>
                    <w:t xml:space="preserve"> </w:t>
                  </w:r>
                  <w:r w:rsidRPr="00D9735B">
                    <w:rPr>
                      <w:rFonts w:ascii="Arial" w:hAnsi="Arial" w:cs="Arial"/>
                      <w:i/>
                      <w:iCs/>
                      <w:w w:val="105"/>
                      <w:sz w:val="10"/>
                      <w:szCs w:val="10"/>
                      <w:lang w:val="es-MX"/>
                    </w:rPr>
                    <w:t>el</w:t>
                  </w:r>
                  <w:r w:rsidRPr="00D9735B">
                    <w:rPr>
                      <w:rFonts w:ascii="Arial" w:hAnsi="Arial" w:cs="Arial"/>
                      <w:i/>
                      <w:iCs/>
                      <w:spacing w:val="-3"/>
                      <w:w w:val="105"/>
                      <w:sz w:val="10"/>
                      <w:szCs w:val="10"/>
                      <w:lang w:val="es-MX"/>
                    </w:rPr>
                    <w:t xml:space="preserve"> </w:t>
                  </w:r>
                  <w:r w:rsidRPr="00D9735B">
                    <w:rPr>
                      <w:rFonts w:ascii="Arial" w:hAnsi="Arial" w:cs="Arial"/>
                      <w:i/>
                      <w:iCs/>
                      <w:w w:val="105"/>
                      <w:sz w:val="10"/>
                      <w:szCs w:val="10"/>
                      <w:lang w:val="es-MX"/>
                    </w:rPr>
                    <w:t>antecedente</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de no contar con el presupuesto asignado en tiempo y forma, así como la premura del tiempo para dar</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cabal cumplimiento a cada uno de los requerimiento del Instituto Nacional Electoral, así como en cada</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uno</w:t>
                  </w:r>
                  <w:r w:rsidRPr="00D9735B">
                    <w:rPr>
                      <w:rFonts w:ascii="Arial" w:hAnsi="Arial" w:cs="Arial"/>
                      <w:i/>
                      <w:iCs/>
                      <w:spacing w:val="11"/>
                      <w:w w:val="105"/>
                      <w:sz w:val="10"/>
                      <w:szCs w:val="10"/>
                      <w:lang w:val="es-MX"/>
                    </w:rPr>
                    <w:t xml:space="preserve"> </w:t>
                  </w:r>
                  <w:r w:rsidRPr="00D9735B">
                    <w:rPr>
                      <w:rFonts w:ascii="Arial" w:hAnsi="Arial" w:cs="Arial"/>
                      <w:i/>
                      <w:iCs/>
                      <w:w w:val="105"/>
                      <w:sz w:val="10"/>
                      <w:szCs w:val="10"/>
                      <w:lang w:val="es-MX"/>
                    </w:rPr>
                    <w:t>de</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lo</w:t>
                  </w:r>
                  <w:r w:rsidRPr="00D9735B">
                    <w:rPr>
                      <w:rFonts w:ascii="Arial" w:hAnsi="Arial" w:cs="Arial"/>
                      <w:i/>
                      <w:iCs/>
                      <w:spacing w:val="-20"/>
                      <w:w w:val="105"/>
                      <w:sz w:val="10"/>
                      <w:szCs w:val="10"/>
                      <w:lang w:val="es-MX"/>
                    </w:rPr>
                    <w:t>s</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32</w:t>
                  </w:r>
                  <w:r w:rsidRPr="00D9735B">
                    <w:rPr>
                      <w:rFonts w:ascii="Arial" w:hAnsi="Arial" w:cs="Arial"/>
                      <w:i/>
                      <w:iCs/>
                      <w:spacing w:val="26"/>
                      <w:w w:val="105"/>
                      <w:sz w:val="10"/>
                      <w:szCs w:val="10"/>
                      <w:lang w:val="es-MX"/>
                    </w:rPr>
                    <w:t xml:space="preserve"> </w:t>
                  </w:r>
                  <w:r w:rsidRPr="00D9735B">
                    <w:rPr>
                      <w:rFonts w:ascii="Arial" w:hAnsi="Arial" w:cs="Arial"/>
                      <w:i/>
                      <w:iCs/>
                      <w:w w:val="105"/>
                      <w:sz w:val="10"/>
                      <w:szCs w:val="10"/>
                      <w:lang w:val="es-MX"/>
                    </w:rPr>
                    <w:t>Instituto</w:t>
                  </w:r>
                  <w:r w:rsidRPr="00D9735B">
                    <w:rPr>
                      <w:rFonts w:ascii="Arial" w:hAnsi="Arial" w:cs="Arial"/>
                      <w:i/>
                      <w:iCs/>
                      <w:spacing w:val="-20"/>
                      <w:w w:val="105"/>
                      <w:sz w:val="10"/>
                      <w:szCs w:val="10"/>
                      <w:lang w:val="es-MX"/>
                    </w:rPr>
                    <w:t xml:space="preserve"> </w:t>
                  </w:r>
                  <w:r w:rsidRPr="00D9735B">
                    <w:rPr>
                      <w:rFonts w:ascii="Arial" w:hAnsi="Arial" w:cs="Arial"/>
                      <w:i/>
                      <w:iCs/>
                      <w:w w:val="105"/>
                      <w:sz w:val="10"/>
                      <w:szCs w:val="10"/>
                      <w:lang w:val="es-MX"/>
                    </w:rPr>
                    <w:t>s</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Lo</w:t>
                  </w:r>
                  <w:r w:rsidRPr="00D9735B">
                    <w:rPr>
                      <w:rFonts w:ascii="Arial" w:hAnsi="Arial" w:cs="Arial"/>
                      <w:i/>
                      <w:iCs/>
                      <w:spacing w:val="-22"/>
                      <w:w w:val="105"/>
                      <w:sz w:val="10"/>
                      <w:szCs w:val="10"/>
                      <w:lang w:val="es-MX"/>
                    </w:rPr>
                    <w:t xml:space="preserve"> </w:t>
                  </w:r>
                  <w:r w:rsidRPr="00D9735B">
                    <w:rPr>
                      <w:rFonts w:ascii="Arial" w:hAnsi="Arial" w:cs="Arial"/>
                      <w:i/>
                      <w:iCs/>
                      <w:w w:val="105"/>
                      <w:sz w:val="10"/>
                      <w:szCs w:val="10"/>
                      <w:lang w:val="es-MX"/>
                    </w:rPr>
                    <w:t>cales,</w:t>
                  </w:r>
                  <w:r w:rsidRPr="00D9735B">
                    <w:rPr>
                      <w:rFonts w:ascii="Arial" w:hAnsi="Arial" w:cs="Arial"/>
                      <w:i/>
                      <w:iCs/>
                      <w:spacing w:val="-12"/>
                      <w:w w:val="105"/>
                      <w:sz w:val="10"/>
                      <w:szCs w:val="10"/>
                      <w:lang w:val="es-MX"/>
                    </w:rPr>
                    <w:t xml:space="preserve"> </w:t>
                  </w:r>
                  <w:r w:rsidRPr="00D9735B">
                    <w:rPr>
                      <w:rFonts w:ascii="Arial" w:hAnsi="Arial" w:cs="Arial"/>
                      <w:i/>
                      <w:iCs/>
                      <w:w w:val="105"/>
                      <w:sz w:val="10"/>
                      <w:szCs w:val="10"/>
                      <w:lang w:val="es-MX"/>
                    </w:rPr>
                    <w:t>por</w:t>
                  </w:r>
                  <w:r w:rsidRPr="00D9735B">
                    <w:rPr>
                      <w:rFonts w:ascii="Arial" w:hAnsi="Arial" w:cs="Arial"/>
                      <w:i/>
                      <w:iCs/>
                      <w:spacing w:val="-21"/>
                      <w:w w:val="105"/>
                      <w:sz w:val="10"/>
                      <w:szCs w:val="10"/>
                      <w:lang w:val="es-MX"/>
                    </w:rPr>
                    <w:t xml:space="preserve"> </w:t>
                  </w:r>
                  <w:r w:rsidRPr="00D9735B">
                    <w:rPr>
                      <w:rFonts w:ascii="Arial" w:hAnsi="Arial" w:cs="Arial"/>
                      <w:i/>
                      <w:iCs/>
                      <w:w w:val="105"/>
                      <w:sz w:val="10"/>
                      <w:szCs w:val="10"/>
                      <w:lang w:val="es-MX"/>
                    </w:rPr>
                    <w:t>r</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ello</w:t>
                  </w:r>
                  <w:r w:rsidRPr="00D9735B">
                    <w:rPr>
                      <w:rFonts w:ascii="Arial" w:hAnsi="Arial" w:cs="Arial"/>
                      <w:i/>
                      <w:iCs/>
                      <w:spacing w:val="-20"/>
                      <w:w w:val="105"/>
                      <w:sz w:val="10"/>
                      <w:szCs w:val="10"/>
                      <w:lang w:val="es-MX"/>
                    </w:rPr>
                    <w:t xml:space="preserve"> </w:t>
                  </w:r>
                  <w:r w:rsidRPr="00D9735B">
                    <w:rPr>
                      <w:rFonts w:ascii="Arial" w:hAnsi="Arial" w:cs="Arial"/>
                      <w:i/>
                      <w:iCs/>
                      <w:w w:val="105"/>
                      <w:sz w:val="10"/>
                      <w:szCs w:val="10"/>
                      <w:lang w:val="es-MX"/>
                    </w:rPr>
                    <w:t>,</w:t>
                  </w:r>
                  <w:r w:rsidRPr="00D9735B">
                    <w:rPr>
                      <w:rFonts w:ascii="Arial" w:hAnsi="Arial" w:cs="Arial"/>
                      <w:i/>
                      <w:iCs/>
                      <w:spacing w:val="-13"/>
                      <w:w w:val="105"/>
                      <w:sz w:val="10"/>
                      <w:szCs w:val="10"/>
                      <w:lang w:val="es-MX"/>
                    </w:rPr>
                    <w:t xml:space="preserve"> </w:t>
                  </w:r>
                  <w:r w:rsidRPr="00D9735B">
                    <w:rPr>
                      <w:rFonts w:ascii="Arial" w:hAnsi="Arial" w:cs="Arial"/>
                      <w:i/>
                      <w:iCs/>
                      <w:w w:val="105"/>
                      <w:sz w:val="10"/>
                      <w:szCs w:val="10"/>
                      <w:lang w:val="es-MX"/>
                    </w:rPr>
                    <w:t>se</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requería</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acompañamiento</w:t>
                  </w:r>
                  <w:r w:rsidRPr="00D9735B">
                    <w:rPr>
                      <w:rFonts w:ascii="Arial" w:hAnsi="Arial" w:cs="Arial"/>
                      <w:i/>
                      <w:iCs/>
                      <w:spacing w:val="11"/>
                      <w:w w:val="105"/>
                      <w:sz w:val="10"/>
                      <w:szCs w:val="10"/>
                      <w:lang w:val="es-MX"/>
                    </w:rPr>
                    <w:t xml:space="preserve"> </w:t>
                  </w:r>
                  <w:r w:rsidRPr="00D9735B">
                    <w:rPr>
                      <w:rFonts w:ascii="Arial" w:hAnsi="Arial" w:cs="Arial"/>
                      <w:i/>
                      <w:iCs/>
                      <w:w w:val="105"/>
                      <w:sz w:val="10"/>
                      <w:szCs w:val="10"/>
                      <w:lang w:val="es-MX"/>
                    </w:rPr>
                    <w:t>Especializado</w:t>
                  </w:r>
                  <w:r w:rsidRPr="00D9735B">
                    <w:rPr>
                      <w:rFonts w:ascii="Arial" w:hAnsi="Arial" w:cs="Arial"/>
                      <w:i/>
                      <w:iCs/>
                      <w:spacing w:val="11"/>
                      <w:w w:val="105"/>
                      <w:sz w:val="10"/>
                      <w:szCs w:val="10"/>
                      <w:lang w:val="es-MX"/>
                    </w:rPr>
                    <w:t xml:space="preserve"> </w:t>
                  </w:r>
                  <w:r w:rsidRPr="00D9735B">
                    <w:rPr>
                      <w:rFonts w:ascii="Arial" w:hAnsi="Arial" w:cs="Arial"/>
                      <w:i/>
                      <w:iCs/>
                      <w:w w:val="105"/>
                      <w:sz w:val="10"/>
                      <w:szCs w:val="10"/>
                      <w:lang w:val="es-MX"/>
                    </w:rPr>
                    <w:t>y</w:t>
                  </w:r>
                  <w:r w:rsidRPr="00D9735B">
                    <w:rPr>
                      <w:rFonts w:ascii="Arial" w:hAnsi="Arial" w:cs="Arial"/>
                      <w:i/>
                      <w:iCs/>
                      <w:spacing w:val="-12"/>
                      <w:w w:val="105"/>
                      <w:sz w:val="10"/>
                      <w:szCs w:val="10"/>
                      <w:lang w:val="es-MX"/>
                    </w:rPr>
                    <w:t xml:space="preserve"> </w:t>
                  </w:r>
                  <w:r w:rsidRPr="00D9735B">
                    <w:rPr>
                      <w:rFonts w:ascii="Arial" w:hAnsi="Arial" w:cs="Arial"/>
                      <w:i/>
                      <w:iCs/>
                      <w:w w:val="105"/>
                      <w:sz w:val="10"/>
                      <w:szCs w:val="10"/>
                      <w:lang w:val="es-MX"/>
                    </w:rPr>
                    <w:t>Profesional</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en</w:t>
                  </w:r>
                  <w:r w:rsidRPr="00D9735B">
                    <w:rPr>
                      <w:rFonts w:ascii="Arial" w:hAnsi="Arial" w:cs="Arial"/>
                      <w:i/>
                      <w:iCs/>
                      <w:spacing w:val="-32"/>
                      <w:w w:val="105"/>
                      <w:sz w:val="10"/>
                      <w:szCs w:val="10"/>
                      <w:lang w:val="es-MX"/>
                    </w:rPr>
                    <w:t xml:space="preserve">  </w:t>
                  </w:r>
                  <w:r w:rsidRPr="00D9735B">
                    <w:rPr>
                      <w:rFonts w:ascii="Arial" w:hAnsi="Arial" w:cs="Arial"/>
                      <w:i/>
                      <w:iCs/>
                      <w:w w:val="105"/>
                      <w:sz w:val="10"/>
                      <w:szCs w:val="10"/>
                      <w:lang w:val="es-MX"/>
                    </w:rPr>
                    <w:t>temas</w:t>
                  </w:r>
                  <w:r w:rsidRPr="00D9735B">
                    <w:rPr>
                      <w:rFonts w:ascii="Arial" w:hAnsi="Arial" w:cs="Arial"/>
                      <w:i/>
                      <w:iCs/>
                      <w:spacing w:val="2"/>
                      <w:w w:val="105"/>
                      <w:sz w:val="10"/>
                      <w:szCs w:val="10"/>
                      <w:lang w:val="es-MX"/>
                    </w:rPr>
                    <w:t xml:space="preserve"> </w:t>
                  </w:r>
                  <w:r w:rsidRPr="00D9735B">
                    <w:rPr>
                      <w:rFonts w:ascii="Arial" w:hAnsi="Arial" w:cs="Arial"/>
                      <w:i/>
                      <w:iCs/>
                      <w:w w:val="105"/>
                      <w:sz w:val="10"/>
                      <w:szCs w:val="10"/>
                      <w:lang w:val="es-MX"/>
                    </w:rPr>
                    <w:t>Po</w:t>
                  </w:r>
                  <w:r w:rsidRPr="00D9735B">
                    <w:rPr>
                      <w:rFonts w:ascii="Arial" w:hAnsi="Arial" w:cs="Arial"/>
                      <w:i/>
                      <w:iCs/>
                      <w:spacing w:val="-20"/>
                      <w:w w:val="105"/>
                      <w:sz w:val="10"/>
                      <w:szCs w:val="10"/>
                      <w:lang w:val="es-MX"/>
                    </w:rPr>
                    <w:t xml:space="preserve"> </w:t>
                  </w:r>
                  <w:r w:rsidRPr="00D9735B">
                    <w:rPr>
                      <w:rFonts w:ascii="Arial" w:hAnsi="Arial" w:cs="Arial"/>
                      <w:i/>
                      <w:iCs/>
                      <w:w w:val="105"/>
                      <w:sz w:val="10"/>
                      <w:szCs w:val="10"/>
                      <w:lang w:val="es-MX"/>
                    </w:rPr>
                    <w:t>lítico</w:t>
                  </w:r>
                  <w:r w:rsidRPr="00D9735B">
                    <w:rPr>
                      <w:rFonts w:ascii="Arial" w:hAnsi="Arial" w:cs="Arial"/>
                      <w:i/>
                      <w:iCs/>
                      <w:spacing w:val="12"/>
                      <w:w w:val="105"/>
                      <w:sz w:val="10"/>
                      <w:szCs w:val="10"/>
                      <w:lang w:val="es-MX"/>
                    </w:rPr>
                    <w:t xml:space="preserve"> </w:t>
                  </w:r>
                  <w:r w:rsidRPr="00D9735B">
                    <w:rPr>
                      <w:rFonts w:ascii="Arial" w:hAnsi="Arial" w:cs="Arial"/>
                      <w:i/>
                      <w:iCs/>
                      <w:w w:val="105"/>
                      <w:sz w:val="10"/>
                      <w:szCs w:val="10"/>
                      <w:lang w:val="es-MX"/>
                    </w:rPr>
                    <w:t>Electoral</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y</w:t>
                  </w:r>
                  <w:r w:rsidRPr="00D9735B">
                    <w:rPr>
                      <w:rFonts w:ascii="Arial" w:hAnsi="Arial" w:cs="Arial"/>
                      <w:i/>
                      <w:iCs/>
                      <w:spacing w:val="-12"/>
                      <w:w w:val="105"/>
                      <w:sz w:val="10"/>
                      <w:szCs w:val="10"/>
                      <w:lang w:val="es-MX"/>
                    </w:rPr>
                    <w:t xml:space="preserve"> </w:t>
                  </w:r>
                  <w:r w:rsidRPr="00D9735B">
                    <w:rPr>
                      <w:rFonts w:ascii="Arial" w:hAnsi="Arial" w:cs="Arial"/>
                      <w:i/>
                      <w:iCs/>
                      <w:w w:val="105"/>
                      <w:sz w:val="10"/>
                      <w:szCs w:val="10"/>
                      <w:lang w:val="es-MX"/>
                    </w:rPr>
                    <w:t>en</w:t>
                  </w:r>
                  <w:r w:rsidRPr="00D9735B">
                    <w:rPr>
                      <w:rFonts w:ascii="Arial" w:hAnsi="Arial" w:cs="Arial"/>
                      <w:i/>
                      <w:iCs/>
                      <w:spacing w:val="-5"/>
                      <w:w w:val="105"/>
                      <w:sz w:val="10"/>
                      <w:szCs w:val="10"/>
                      <w:lang w:val="es-MX"/>
                    </w:rPr>
                    <w:t xml:space="preserve"> </w:t>
                  </w:r>
                  <w:r w:rsidRPr="00D9735B">
                    <w:rPr>
                      <w:rFonts w:ascii="Arial" w:hAnsi="Arial" w:cs="Arial"/>
                      <w:i/>
                      <w:iCs/>
                      <w:w w:val="105"/>
                      <w:sz w:val="10"/>
                      <w:szCs w:val="10"/>
                      <w:lang w:val="es-MX"/>
                    </w:rPr>
                    <w:t>derecho</w:t>
                  </w:r>
                  <w:r w:rsidRPr="00D9735B">
                    <w:rPr>
                      <w:rFonts w:ascii="Arial" w:hAnsi="Arial" w:cs="Arial"/>
                      <w:i/>
                      <w:iCs/>
                      <w:spacing w:val="-22"/>
                      <w:w w:val="105"/>
                      <w:sz w:val="10"/>
                      <w:szCs w:val="10"/>
                      <w:lang w:val="es-MX"/>
                    </w:rPr>
                    <w:t xml:space="preserve"> </w:t>
                  </w:r>
                  <w:r w:rsidRPr="00D9735B">
                    <w:rPr>
                      <w:rFonts w:ascii="Arial" w:hAnsi="Arial" w:cs="Arial"/>
                      <w:i/>
                      <w:iCs/>
                      <w:w w:val="105"/>
                      <w:sz w:val="10"/>
                      <w:szCs w:val="10"/>
                      <w:lang w:val="es-MX"/>
                    </w:rPr>
                    <w:t>,</w:t>
                  </w:r>
                  <w:r w:rsidRPr="00D9735B">
                    <w:rPr>
                      <w:rFonts w:ascii="Arial" w:hAnsi="Arial" w:cs="Arial"/>
                      <w:i/>
                      <w:iCs/>
                      <w:spacing w:val="-12"/>
                      <w:w w:val="105"/>
                      <w:sz w:val="10"/>
                      <w:szCs w:val="10"/>
                      <w:lang w:val="es-MX"/>
                    </w:rPr>
                    <w:t xml:space="preserve"> </w:t>
                  </w:r>
                  <w:r w:rsidRPr="00D9735B">
                    <w:rPr>
                      <w:rFonts w:ascii="Arial" w:hAnsi="Arial" w:cs="Arial"/>
                      <w:i/>
                      <w:iCs/>
                      <w:w w:val="105"/>
                      <w:sz w:val="10"/>
                      <w:szCs w:val="10"/>
                      <w:lang w:val="es-MX"/>
                    </w:rPr>
                    <w:t>A</w:t>
                  </w:r>
                  <w:r w:rsidRPr="00D9735B">
                    <w:rPr>
                      <w:rFonts w:ascii="Arial" w:hAnsi="Arial" w:cs="Arial"/>
                      <w:i/>
                      <w:iCs/>
                      <w:spacing w:val="12"/>
                      <w:w w:val="105"/>
                      <w:sz w:val="10"/>
                      <w:szCs w:val="10"/>
                      <w:lang w:val="es-MX"/>
                    </w:rPr>
                    <w:t xml:space="preserve"> </w:t>
                  </w:r>
                  <w:r w:rsidRPr="00D9735B">
                    <w:rPr>
                      <w:rFonts w:ascii="Arial" w:hAnsi="Arial" w:cs="Arial"/>
                      <w:i/>
                      <w:iCs/>
                      <w:w w:val="105"/>
                      <w:sz w:val="10"/>
                      <w:szCs w:val="10"/>
                      <w:lang w:val="es-MX"/>
                    </w:rPr>
                    <w:t>razón</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de</w:t>
                  </w:r>
                  <w:r w:rsidRPr="00D9735B">
                    <w:rPr>
                      <w:rFonts w:ascii="Arial" w:hAnsi="Arial" w:cs="Arial"/>
                      <w:i/>
                      <w:iCs/>
                      <w:spacing w:val="-5"/>
                      <w:w w:val="105"/>
                      <w:sz w:val="10"/>
                      <w:szCs w:val="10"/>
                      <w:lang w:val="es-MX"/>
                    </w:rPr>
                    <w:t xml:space="preserve"> </w:t>
                  </w:r>
                  <w:r w:rsidRPr="00D9735B">
                    <w:rPr>
                      <w:rFonts w:ascii="Arial" w:hAnsi="Arial" w:cs="Arial"/>
                      <w:i/>
                      <w:iCs/>
                      <w:w w:val="105"/>
                      <w:sz w:val="10"/>
                      <w:szCs w:val="10"/>
                      <w:lang w:val="es-MX"/>
                    </w:rPr>
                    <w:t>atender</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lo</w:t>
                  </w:r>
                  <w:r w:rsidRPr="00D9735B">
                    <w:rPr>
                      <w:rFonts w:ascii="Arial" w:hAnsi="Arial" w:cs="Arial"/>
                      <w:i/>
                      <w:iCs/>
                      <w:spacing w:val="-20"/>
                      <w:w w:val="105"/>
                      <w:sz w:val="10"/>
                      <w:szCs w:val="10"/>
                      <w:lang w:val="es-MX"/>
                    </w:rPr>
                    <w:t>s</w:t>
                  </w:r>
                  <w:r w:rsidRPr="00D9735B">
                    <w:rPr>
                      <w:rFonts w:ascii="Arial" w:hAnsi="Arial" w:cs="Arial"/>
                      <w:i/>
                      <w:iCs/>
                      <w:spacing w:val="3"/>
                      <w:w w:val="105"/>
                      <w:sz w:val="10"/>
                      <w:szCs w:val="10"/>
                      <w:lang w:val="es-MX"/>
                    </w:rPr>
                    <w:t xml:space="preserve"> </w:t>
                  </w:r>
                  <w:r w:rsidRPr="00D9735B">
                    <w:rPr>
                      <w:rFonts w:ascii="Arial" w:hAnsi="Arial" w:cs="Arial"/>
                      <w:i/>
                      <w:iCs/>
                      <w:w w:val="105"/>
                      <w:sz w:val="10"/>
                      <w:szCs w:val="10"/>
                      <w:lang w:val="es-MX"/>
                    </w:rPr>
                    <w:t>requerimiento</w:t>
                  </w:r>
                  <w:r w:rsidRPr="00D9735B">
                    <w:rPr>
                      <w:rFonts w:ascii="Arial" w:hAnsi="Arial" w:cs="Arial"/>
                      <w:i/>
                      <w:iCs/>
                      <w:spacing w:val="-19"/>
                      <w:w w:val="105"/>
                      <w:sz w:val="10"/>
                      <w:szCs w:val="10"/>
                      <w:lang w:val="es-MX"/>
                    </w:rPr>
                    <w:t xml:space="preserve"> </w:t>
                  </w:r>
                  <w:r w:rsidRPr="00D9735B">
                    <w:rPr>
                      <w:rFonts w:ascii="Arial" w:hAnsi="Arial" w:cs="Arial"/>
                      <w:i/>
                      <w:iCs/>
                      <w:w w:val="105"/>
                      <w:sz w:val="10"/>
                      <w:szCs w:val="10"/>
                      <w:lang w:val="es-MX"/>
                    </w:rPr>
                    <w:t>s</w:t>
                  </w:r>
                  <w:r w:rsidRPr="00D9735B">
                    <w:rPr>
                      <w:rFonts w:ascii="Arial" w:hAnsi="Arial" w:cs="Arial"/>
                      <w:i/>
                      <w:iCs/>
                      <w:spacing w:val="3"/>
                      <w:w w:val="105"/>
                      <w:sz w:val="10"/>
                      <w:szCs w:val="10"/>
                      <w:lang w:val="es-MX"/>
                    </w:rPr>
                    <w:t xml:space="preserve"> </w:t>
                  </w:r>
                  <w:r w:rsidRPr="00D9735B">
                    <w:rPr>
                      <w:rFonts w:ascii="Arial" w:hAnsi="Arial" w:cs="Arial"/>
                      <w:i/>
                      <w:iCs/>
                      <w:w w:val="105"/>
                      <w:sz w:val="10"/>
                      <w:szCs w:val="10"/>
                      <w:lang w:val="es-MX"/>
                    </w:rPr>
                    <w:t>de</w:t>
                  </w:r>
                  <w:r w:rsidRPr="00D9735B">
                    <w:rPr>
                      <w:rFonts w:ascii="Arial" w:hAnsi="Arial" w:cs="Arial"/>
                      <w:i/>
                      <w:iCs/>
                      <w:spacing w:val="-5"/>
                      <w:w w:val="105"/>
                      <w:sz w:val="10"/>
                      <w:szCs w:val="10"/>
                      <w:lang w:val="es-MX"/>
                    </w:rPr>
                    <w:t xml:space="preserve"> </w:t>
                  </w:r>
                  <w:r w:rsidRPr="00D9735B">
                    <w:rPr>
                      <w:rFonts w:ascii="Arial" w:hAnsi="Arial" w:cs="Arial"/>
                      <w:i/>
                      <w:iCs/>
                      <w:w w:val="105"/>
                      <w:sz w:val="10"/>
                      <w:szCs w:val="10"/>
                      <w:lang w:val="es-MX"/>
                    </w:rPr>
                    <w:t>acreditación</w:t>
                  </w:r>
                  <w:r w:rsidRPr="00D9735B">
                    <w:rPr>
                      <w:rFonts w:ascii="Arial" w:hAnsi="Arial" w:cs="Arial"/>
                      <w:i/>
                      <w:iCs/>
                      <w:spacing w:val="-20"/>
                      <w:w w:val="105"/>
                      <w:sz w:val="10"/>
                      <w:szCs w:val="10"/>
                      <w:lang w:val="es-MX"/>
                    </w:rPr>
                    <w:t xml:space="preserve"> </w:t>
                  </w:r>
                  <w:r w:rsidRPr="00D9735B">
                    <w:rPr>
                      <w:rFonts w:ascii="Arial" w:hAnsi="Arial" w:cs="Arial"/>
                      <w:i/>
                      <w:iCs/>
                      <w:w w:val="105"/>
                      <w:sz w:val="10"/>
                      <w:szCs w:val="10"/>
                      <w:lang w:val="es-MX"/>
                    </w:rPr>
                    <w:t>n</w:t>
                  </w:r>
                  <w:r w:rsidRPr="00D9735B">
                    <w:rPr>
                      <w:rFonts w:ascii="Arial" w:hAnsi="Arial" w:cs="Arial"/>
                      <w:i/>
                      <w:iCs/>
                      <w:spacing w:val="-4"/>
                      <w:w w:val="105"/>
                      <w:sz w:val="10"/>
                      <w:szCs w:val="10"/>
                      <w:lang w:val="es-MX"/>
                    </w:rPr>
                    <w:t xml:space="preserve"> </w:t>
                  </w:r>
                  <w:r w:rsidRPr="00D9735B">
                    <w:rPr>
                      <w:rFonts w:ascii="Arial" w:hAnsi="Arial" w:cs="Arial"/>
                      <w:i/>
                      <w:iCs/>
                      <w:w w:val="105"/>
                      <w:sz w:val="10"/>
                      <w:szCs w:val="10"/>
                      <w:lang w:val="es-MX"/>
                    </w:rPr>
                    <w:t>de</w:t>
                  </w:r>
                  <w:r w:rsidRPr="00D9735B">
                    <w:rPr>
                      <w:rFonts w:ascii="Arial" w:hAnsi="Arial" w:cs="Arial"/>
                      <w:i/>
                      <w:iCs/>
                      <w:spacing w:val="-5"/>
                      <w:w w:val="105"/>
                      <w:sz w:val="10"/>
                      <w:szCs w:val="10"/>
                      <w:lang w:val="es-MX"/>
                    </w:rPr>
                    <w:t xml:space="preserve"> </w:t>
                  </w:r>
                  <w:r w:rsidRPr="00D9735B">
                    <w:rPr>
                      <w:rFonts w:ascii="Arial" w:hAnsi="Arial" w:cs="Arial"/>
                      <w:i/>
                      <w:iCs/>
                      <w:w w:val="105"/>
                      <w:sz w:val="10"/>
                      <w:szCs w:val="10"/>
                      <w:lang w:val="es-MX"/>
                    </w:rPr>
                    <w:t>cada</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uno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de los Comité Estatales así como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en el Comité Ejecutivo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Nacional fortaleciendo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así, a nuestro</w:t>
                  </w:r>
                  <w:r w:rsidRPr="00D9735B">
                    <w:rPr>
                      <w:rFonts w:ascii="Arial" w:hAnsi="Arial" w:cs="Arial"/>
                      <w:i/>
                      <w:iCs/>
                      <w:spacing w:val="1"/>
                      <w:w w:val="105"/>
                      <w:sz w:val="10"/>
                      <w:szCs w:val="10"/>
                      <w:lang w:val="es-MX"/>
                    </w:rPr>
                    <w:t xml:space="preserve"> </w:t>
                  </w:r>
                  <w:r w:rsidRPr="00D9735B">
                    <w:rPr>
                      <w:rFonts w:ascii="Arial" w:hAnsi="Arial" w:cs="Arial"/>
                      <w:i/>
                      <w:iCs/>
                      <w:w w:val="105"/>
                      <w:sz w:val="10"/>
                      <w:szCs w:val="10"/>
                      <w:lang w:val="es-MX"/>
                    </w:rPr>
                    <w:t>Instituto</w:t>
                  </w:r>
                  <w:r w:rsidRPr="00D9735B">
                    <w:rPr>
                      <w:rFonts w:ascii="Arial" w:hAnsi="Arial" w:cs="Arial"/>
                      <w:i/>
                      <w:iCs/>
                      <w:spacing w:val="6"/>
                      <w:w w:val="105"/>
                      <w:sz w:val="10"/>
                      <w:szCs w:val="10"/>
                      <w:lang w:val="es-MX"/>
                    </w:rPr>
                    <w:t xml:space="preserve"> </w:t>
                  </w:r>
                  <w:r w:rsidRPr="00D9735B">
                    <w:rPr>
                      <w:rFonts w:ascii="Arial" w:hAnsi="Arial" w:cs="Arial"/>
                      <w:i/>
                      <w:iCs/>
                      <w:w w:val="105"/>
                      <w:sz w:val="10"/>
                      <w:szCs w:val="10"/>
                      <w:lang w:val="es-MX"/>
                    </w:rPr>
                    <w:t>Po</w:t>
                  </w:r>
                  <w:r w:rsidRPr="00D9735B">
                    <w:rPr>
                      <w:rFonts w:ascii="Arial" w:hAnsi="Arial" w:cs="Arial"/>
                      <w:i/>
                      <w:iCs/>
                      <w:spacing w:val="-21"/>
                      <w:w w:val="105"/>
                      <w:sz w:val="10"/>
                      <w:szCs w:val="10"/>
                      <w:lang w:val="es-MX"/>
                    </w:rPr>
                    <w:t xml:space="preserve"> </w:t>
                  </w:r>
                  <w:r w:rsidRPr="00D9735B">
                    <w:rPr>
                      <w:rFonts w:ascii="Arial" w:hAnsi="Arial" w:cs="Arial"/>
                      <w:i/>
                      <w:iCs/>
                      <w:w w:val="105"/>
                      <w:sz w:val="10"/>
                      <w:szCs w:val="10"/>
                      <w:lang w:val="es-MX"/>
                    </w:rPr>
                    <w:t>lítico</w:t>
                  </w:r>
                  <w:r w:rsidRPr="00D9735B">
                    <w:rPr>
                      <w:rFonts w:ascii="Arial" w:hAnsi="Arial" w:cs="Arial"/>
                      <w:i/>
                      <w:iCs/>
                      <w:spacing w:val="-22"/>
                      <w:w w:val="105"/>
                      <w:sz w:val="10"/>
                      <w:szCs w:val="10"/>
                      <w:lang w:val="es-MX"/>
                    </w:rPr>
                    <w:t xml:space="preserve"> </w:t>
                  </w:r>
                  <w:r w:rsidRPr="00D9735B">
                    <w:rPr>
                      <w:rFonts w:ascii="Arial" w:hAnsi="Arial" w:cs="Arial"/>
                      <w:i/>
                      <w:iCs/>
                      <w:w w:val="105"/>
                      <w:sz w:val="10"/>
                      <w:szCs w:val="10"/>
                      <w:lang w:val="es-MX"/>
                    </w:rPr>
                    <w:t>.</w:t>
                  </w:r>
                </w:p>
                <w:p w14:paraId="76A3DD1E" w14:textId="77777777" w:rsidR="001E1E62" w:rsidRPr="00D9735B" w:rsidRDefault="001E1E62" w:rsidP="001501F2">
                  <w:pPr>
                    <w:pStyle w:val="TableParagraph"/>
                    <w:framePr w:hSpace="141" w:wrap="around" w:vAnchor="text" w:hAnchor="text" w:xAlign="center" w:y="1"/>
                    <w:ind w:left="35" w:right="126"/>
                    <w:suppressOverlap/>
                    <w:jc w:val="both"/>
                    <w:rPr>
                      <w:rFonts w:ascii="Arial" w:hAnsi="Arial" w:cs="Arial"/>
                      <w:i/>
                      <w:iCs/>
                      <w:sz w:val="10"/>
                      <w:szCs w:val="10"/>
                      <w:lang w:val="es-MX"/>
                    </w:rPr>
                  </w:pPr>
                </w:p>
              </w:tc>
            </w:tr>
          </w:tbl>
          <w:p w14:paraId="0AA4BB64" w14:textId="77777777" w:rsidR="001E1E62" w:rsidRPr="00D9735B" w:rsidRDefault="001E1E62" w:rsidP="00F42418">
            <w:pPr>
              <w:pStyle w:val="NormalWeb"/>
              <w:framePr w:hSpace="0" w:wrap="auto" w:vAnchor="margin" w:xAlign="left" w:yAlign="inline"/>
              <w:suppressOverlap w:val="0"/>
              <w:rPr>
                <w:i/>
              </w:rPr>
            </w:pPr>
          </w:p>
          <w:p w14:paraId="6CB58EFE" w14:textId="77777777" w:rsidR="001E1E62" w:rsidRPr="00D9735B" w:rsidRDefault="001E1E62" w:rsidP="00F42418">
            <w:pPr>
              <w:pStyle w:val="NormalWeb"/>
              <w:framePr w:hSpace="0" w:wrap="auto" w:vAnchor="margin" w:xAlign="left" w:yAlign="inline"/>
              <w:suppressOverlap w:val="0"/>
              <w:rPr>
                <w:i/>
              </w:rPr>
            </w:pPr>
            <w:r w:rsidRPr="00D9735B">
              <w:rPr>
                <w:i/>
              </w:rPr>
              <w:t>Con relación al proveedor “Artpico, S.A. de C.V.”, se constató que presentó los expedientes solicitados: consistentes en contrato de prestación de servicio; spot denominado “AÑO DIFICIL”; las identificaciones oficiales de C. José Fernando González Sánchez como representante del sujeto obligado, y el pasaporte del C. Carlos Hernandez Sánchez, sin embargo, en el testimonio de la escritura pública Núm. 82,560 “LA CONSTITUCIÓN DE LA SOCIEDAD” denominada “ARTPICO”, entregada por el partido, no se localiza el nombramiento del C. Carlos Hernandez Sánchez como representante legal de  “Artpico, S.A. de C.V.” por lo cual no queda acreditada la personalidad jurídica del firmante, además de que no se incluye la factura CFDI y XML por los servicios recibidos.</w:t>
            </w:r>
          </w:p>
          <w:p w14:paraId="0C3B91CD" w14:textId="77777777" w:rsidR="001E1E62" w:rsidRPr="00D9735B" w:rsidRDefault="001E1E62" w:rsidP="00F42418">
            <w:pPr>
              <w:pStyle w:val="NormalWeb"/>
              <w:framePr w:hSpace="0" w:wrap="auto" w:vAnchor="margin" w:xAlign="left" w:yAlign="inline"/>
              <w:suppressOverlap w:val="0"/>
              <w:rPr>
                <w:i/>
              </w:rPr>
            </w:pPr>
          </w:p>
          <w:p w14:paraId="64550BC2" w14:textId="77777777" w:rsidR="001E1E62" w:rsidRPr="00D9735B" w:rsidRDefault="001E1E62" w:rsidP="00F42418">
            <w:pPr>
              <w:pStyle w:val="NormalWeb"/>
              <w:framePr w:hSpace="0" w:wrap="auto" w:vAnchor="margin" w:xAlign="left" w:yAlign="inline"/>
              <w:suppressOverlap w:val="0"/>
              <w:rPr>
                <w:i/>
              </w:rPr>
            </w:pPr>
            <w:r w:rsidRPr="00D9735B">
              <w:rPr>
                <w:i/>
              </w:rPr>
              <w:t>Por lo que se refiere al proveedor “Consultores y Asociados Biagio S.A. de C.V.”, se constató que presentó las identificaciones oficiales de C. José Fernando González Sánchez como representante del sujeto obligado, y de C. Rene Otoniel Morales Rodríguez, sin embargo, no es el firmante del contrato de referencia de esta observación, así mismo no presentan reporte de actividades realizadas.</w:t>
            </w:r>
          </w:p>
          <w:p w14:paraId="2DB10AB6" w14:textId="77777777" w:rsidR="001E1E62" w:rsidRPr="00D9735B" w:rsidRDefault="001E1E62" w:rsidP="00F42418">
            <w:pPr>
              <w:pStyle w:val="NormalWeb"/>
              <w:framePr w:hSpace="0" w:wrap="auto" w:vAnchor="margin" w:xAlign="left" w:yAlign="inline"/>
              <w:suppressOverlap w:val="0"/>
              <w:rPr>
                <w:i/>
              </w:rPr>
            </w:pPr>
          </w:p>
          <w:p w14:paraId="7BF4BDE8" w14:textId="77777777" w:rsidR="001E1E62" w:rsidRPr="00D9735B" w:rsidRDefault="001E1E62" w:rsidP="00F42418">
            <w:pPr>
              <w:pStyle w:val="NormalWeb"/>
              <w:framePr w:hSpace="0" w:wrap="auto" w:vAnchor="margin" w:xAlign="left" w:yAlign="inline"/>
              <w:suppressOverlap w:val="0"/>
              <w:rPr>
                <w:i/>
              </w:rPr>
            </w:pPr>
            <w:r w:rsidRPr="00D9735B">
              <w:rPr>
                <w:i/>
              </w:rPr>
              <w:t>Por lo anterior, se le solicita presentar en el SIF lo siguiente:</w:t>
            </w:r>
          </w:p>
          <w:p w14:paraId="77266CA8" w14:textId="77777777" w:rsidR="001E1E62" w:rsidRPr="00D9735B" w:rsidRDefault="001E1E62" w:rsidP="00F42418">
            <w:pPr>
              <w:pStyle w:val="NormalWeb"/>
              <w:framePr w:hSpace="0" w:wrap="auto" w:vAnchor="margin" w:xAlign="left" w:yAlign="inline"/>
              <w:suppressOverlap w:val="0"/>
              <w:rPr>
                <w:i/>
              </w:rPr>
            </w:pPr>
          </w:p>
          <w:p w14:paraId="18236125" w14:textId="41C3A6E3" w:rsidR="001E1E62" w:rsidRPr="00D9735B" w:rsidRDefault="001E1E62" w:rsidP="00F42418">
            <w:pPr>
              <w:pStyle w:val="NormalWeb"/>
              <w:framePr w:hSpace="0" w:wrap="auto" w:vAnchor="margin" w:xAlign="left" w:yAlign="inline"/>
              <w:suppressOverlap w:val="0"/>
              <w:rPr>
                <w:i/>
              </w:rPr>
            </w:pPr>
            <w:r w:rsidRPr="00D9735B">
              <w:rPr>
                <w:i/>
              </w:rPr>
              <w:t>•Justificación de cuándo y dónde se llevó a cabo el servicio, precisando los domicilios, la fecha de inicio y conclusión y aportando la documentación que corresponda.</w:t>
            </w:r>
          </w:p>
          <w:p w14:paraId="20528283" w14:textId="77777777" w:rsidR="001E1E62" w:rsidRPr="00D9735B" w:rsidRDefault="001E1E62" w:rsidP="00F42418">
            <w:pPr>
              <w:pStyle w:val="NormalWeb"/>
              <w:framePr w:hSpace="0" w:wrap="auto" w:vAnchor="margin" w:xAlign="left" w:yAlign="inline"/>
              <w:suppressOverlap w:val="0"/>
              <w:rPr>
                <w:i/>
              </w:rPr>
            </w:pPr>
          </w:p>
          <w:p w14:paraId="1865ACAA" w14:textId="1B6A0A49" w:rsidR="001E1E62" w:rsidRPr="00D9735B" w:rsidRDefault="001E1E62" w:rsidP="00F42418">
            <w:pPr>
              <w:pStyle w:val="NormalWeb"/>
              <w:framePr w:hSpace="0" w:wrap="auto" w:vAnchor="margin" w:xAlign="left" w:yAlign="inline"/>
              <w:suppressOverlap w:val="0"/>
              <w:rPr>
                <w:i/>
              </w:rPr>
            </w:pPr>
            <w:r w:rsidRPr="00D9735B">
              <w:rPr>
                <w:i/>
              </w:rPr>
              <w:lastRenderedPageBreak/>
              <w:t xml:space="preserve">•Documentación que acredite la razón de negocios o el motivo por el que se decidió llevar a cabo la contratación del servicio y por qué eligió a ese proveedor. </w:t>
            </w:r>
          </w:p>
          <w:p w14:paraId="0F9DBDC4" w14:textId="77777777" w:rsidR="001E1E62" w:rsidRPr="00D9735B" w:rsidRDefault="001E1E62" w:rsidP="00F42418">
            <w:pPr>
              <w:pStyle w:val="NormalWeb"/>
              <w:framePr w:hSpace="0" w:wrap="auto" w:vAnchor="margin" w:xAlign="left" w:yAlign="inline"/>
              <w:suppressOverlap w:val="0"/>
              <w:rPr>
                <w:i/>
              </w:rPr>
            </w:pPr>
          </w:p>
          <w:p w14:paraId="3185D109" w14:textId="5885BE41" w:rsidR="001E1E62" w:rsidRPr="00D9735B" w:rsidRDefault="001E1E62" w:rsidP="00F42418">
            <w:pPr>
              <w:pStyle w:val="NormalWeb"/>
              <w:framePr w:hSpace="0" w:wrap="auto" w:vAnchor="margin" w:xAlign="left" w:yAlign="inline"/>
              <w:suppressOverlap w:val="0"/>
              <w:rPr>
                <w:i/>
              </w:rPr>
            </w:pPr>
            <w:r w:rsidRPr="00D9735B">
              <w:rPr>
                <w:i/>
              </w:rPr>
              <w:t>•Proporcione evidencia de los medios que utilizó para contactar al proveedor, conocer sus condiciones, el costo del servicio, así como los criterios utilizados para seleccionarlo, cómo se pactó la contraprestación y el lugar de la firma del contrato.</w:t>
            </w:r>
          </w:p>
          <w:p w14:paraId="75B10F06" w14:textId="77777777" w:rsidR="001E1E62" w:rsidRPr="00D9735B" w:rsidRDefault="001E1E62" w:rsidP="00F42418">
            <w:pPr>
              <w:pStyle w:val="NormalWeb"/>
              <w:framePr w:hSpace="0" w:wrap="auto" w:vAnchor="margin" w:xAlign="left" w:yAlign="inline"/>
              <w:suppressOverlap w:val="0"/>
              <w:rPr>
                <w:i/>
              </w:rPr>
            </w:pPr>
          </w:p>
          <w:p w14:paraId="249A4155" w14:textId="1C2090C9" w:rsidR="001E1E62" w:rsidRPr="00D9735B" w:rsidRDefault="001E1E62" w:rsidP="00F42418">
            <w:pPr>
              <w:pStyle w:val="NormalWeb"/>
              <w:framePr w:hSpace="0" w:wrap="auto" w:vAnchor="margin" w:xAlign="left" w:yAlign="inline"/>
              <w:suppressOverlap w:val="0"/>
              <w:rPr>
                <w:i/>
              </w:rPr>
            </w:pPr>
            <w:r w:rsidRPr="00D9735B">
              <w:rPr>
                <w:i/>
              </w:rPr>
              <w:t>•En el caso de que el servicio prestado se haya realizado en las instalaciones del sujeto obligado, indique y proporcione las evidencias de cómo fue que controló el acceso del personal de su proveedor al interior del inmueble.</w:t>
            </w:r>
          </w:p>
          <w:p w14:paraId="4CC91FF0" w14:textId="77777777" w:rsidR="001E1E62" w:rsidRPr="00D9735B" w:rsidRDefault="001E1E62" w:rsidP="00F42418">
            <w:pPr>
              <w:pStyle w:val="NormalWeb"/>
              <w:framePr w:hSpace="0" w:wrap="auto" w:vAnchor="margin" w:xAlign="left" w:yAlign="inline"/>
              <w:suppressOverlap w:val="0"/>
              <w:rPr>
                <w:i/>
              </w:rPr>
            </w:pPr>
          </w:p>
          <w:p w14:paraId="5ADB0DA8" w14:textId="78639B37" w:rsidR="001E1E62" w:rsidRPr="00D9735B" w:rsidRDefault="001E1E62" w:rsidP="00F42418">
            <w:pPr>
              <w:pStyle w:val="NormalWeb"/>
              <w:framePr w:hSpace="0" w:wrap="auto" w:vAnchor="margin" w:xAlign="left" w:yAlign="inline"/>
              <w:suppressOverlap w:val="0"/>
              <w:rPr>
                <w:i/>
              </w:rPr>
            </w:pPr>
            <w:r w:rsidRPr="00D9735B">
              <w:rPr>
                <w:i/>
              </w:rPr>
              <w:t>•En el caso de que el personal que prestó el servicio residiera en otra ciudad, indique quién se encargó de su transportación a las instalaciones del sujeto obligado, proporcionando la documentación correspondiente.</w:t>
            </w:r>
          </w:p>
          <w:p w14:paraId="20A7CD36" w14:textId="77777777" w:rsidR="001E1E62" w:rsidRPr="00D9735B" w:rsidRDefault="001E1E62" w:rsidP="00F42418">
            <w:pPr>
              <w:pStyle w:val="NormalWeb"/>
              <w:framePr w:hSpace="0" w:wrap="auto" w:vAnchor="margin" w:xAlign="left" w:yAlign="inline"/>
              <w:suppressOverlap w:val="0"/>
              <w:rPr>
                <w:i/>
              </w:rPr>
            </w:pPr>
          </w:p>
          <w:p w14:paraId="607848A9" w14:textId="4202AB5B" w:rsidR="001E1E62" w:rsidRPr="00D9735B" w:rsidRDefault="001E1E62" w:rsidP="00F42418">
            <w:pPr>
              <w:pStyle w:val="NormalWeb"/>
              <w:framePr w:hSpace="0" w:wrap="auto" w:vAnchor="margin" w:xAlign="left" w:yAlign="inline"/>
              <w:suppressOverlap w:val="0"/>
              <w:rPr>
                <w:i/>
              </w:rPr>
            </w:pPr>
            <w:r w:rsidRPr="00D9735B">
              <w:rPr>
                <w:i/>
              </w:rPr>
              <w:t>•Documentación que acredite la forma en la que supervisó o verificó el cumplimiento de las obligaciones adquiridas por el proveedor en el contrato.</w:t>
            </w:r>
          </w:p>
          <w:p w14:paraId="4635FCC3" w14:textId="77777777" w:rsidR="001E1E62" w:rsidRPr="00D9735B" w:rsidRDefault="001E1E62" w:rsidP="00F42418">
            <w:pPr>
              <w:pStyle w:val="NormalWeb"/>
              <w:framePr w:hSpace="0" w:wrap="auto" w:vAnchor="margin" w:xAlign="left" w:yAlign="inline"/>
              <w:suppressOverlap w:val="0"/>
              <w:rPr>
                <w:i/>
              </w:rPr>
            </w:pPr>
          </w:p>
          <w:p w14:paraId="01887681" w14:textId="598E6142" w:rsidR="001E1E62" w:rsidRPr="00D9735B" w:rsidRDefault="001E1E62" w:rsidP="00F42418">
            <w:pPr>
              <w:pStyle w:val="NormalWeb"/>
              <w:framePr w:hSpace="0" w:wrap="auto" w:vAnchor="margin" w:xAlign="left" w:yAlign="inline"/>
              <w:suppressOverlap w:val="0"/>
              <w:rPr>
                <w:i/>
              </w:rPr>
            </w:pPr>
            <w:r w:rsidRPr="00D9735B">
              <w:rPr>
                <w:i/>
              </w:rPr>
              <w:t>•Para el caso de gastos de asesoría o capacitación, señale cuántas personas recibieron la asesoría o capacitación.</w:t>
            </w:r>
          </w:p>
          <w:p w14:paraId="6B36F70C" w14:textId="77777777" w:rsidR="001E1E62" w:rsidRPr="00D9735B" w:rsidRDefault="001E1E62" w:rsidP="00F42418">
            <w:pPr>
              <w:pStyle w:val="NormalWeb"/>
              <w:framePr w:hSpace="0" w:wrap="auto" w:vAnchor="margin" w:xAlign="left" w:yAlign="inline"/>
              <w:suppressOverlap w:val="0"/>
              <w:rPr>
                <w:i/>
              </w:rPr>
            </w:pPr>
          </w:p>
          <w:p w14:paraId="36B06C71" w14:textId="3B08FF34" w:rsidR="001E1E62" w:rsidRPr="00D9735B" w:rsidRDefault="001E1E62" w:rsidP="00F42418">
            <w:pPr>
              <w:pStyle w:val="NormalWeb"/>
              <w:framePr w:hSpace="0" w:wrap="auto" w:vAnchor="margin" w:xAlign="left" w:yAlign="inline"/>
              <w:suppressOverlap w:val="0"/>
              <w:rPr>
                <w:i/>
              </w:rPr>
            </w:pPr>
            <w:r w:rsidRPr="00D9735B">
              <w:rPr>
                <w:i/>
              </w:rPr>
              <w:t>•Documentación que acredite la materialidad del servicio como manuales de operación, guías técnicas, informes de los avances y resultados del proyecto, o cualquier otro elemento, de acuerdo con la naturaleza de la operación.</w:t>
            </w:r>
          </w:p>
          <w:p w14:paraId="293CEB6A" w14:textId="77777777" w:rsidR="001E1E62" w:rsidRPr="00D9735B" w:rsidRDefault="001E1E62" w:rsidP="00F42418">
            <w:pPr>
              <w:pStyle w:val="NormalWeb"/>
              <w:framePr w:hSpace="0" w:wrap="auto" w:vAnchor="margin" w:xAlign="left" w:yAlign="inline"/>
              <w:suppressOverlap w:val="0"/>
              <w:rPr>
                <w:i/>
              </w:rPr>
            </w:pPr>
          </w:p>
          <w:p w14:paraId="21201C79" w14:textId="3C694F9C" w:rsidR="001E1E62" w:rsidRPr="00D9735B" w:rsidRDefault="001E1E62" w:rsidP="00F42418">
            <w:pPr>
              <w:pStyle w:val="NormalWeb"/>
              <w:framePr w:hSpace="0" w:wrap="auto" w:vAnchor="margin" w:xAlign="left" w:yAlign="inline"/>
              <w:suppressOverlap w:val="0"/>
              <w:rPr>
                <w:i/>
              </w:rPr>
            </w:pPr>
            <w:r w:rsidRPr="00D9735B">
              <w:rPr>
                <w:i/>
              </w:rPr>
              <w:t>•Justifique por qué el gasto fue indispensable para cumplir los fines del partido político.</w:t>
            </w:r>
          </w:p>
          <w:p w14:paraId="67F11510" w14:textId="77777777" w:rsidR="001E1E62" w:rsidRPr="00D9735B" w:rsidRDefault="001E1E62" w:rsidP="00F42418">
            <w:pPr>
              <w:pStyle w:val="NormalWeb"/>
              <w:framePr w:hSpace="0" w:wrap="auto" w:vAnchor="margin" w:xAlign="left" w:yAlign="inline"/>
              <w:suppressOverlap w:val="0"/>
              <w:rPr>
                <w:i/>
              </w:rPr>
            </w:pPr>
          </w:p>
          <w:p w14:paraId="26C1EF1D" w14:textId="4720093B" w:rsidR="001E1E62" w:rsidRPr="00D9735B" w:rsidRDefault="001E1E62" w:rsidP="00F42418">
            <w:pPr>
              <w:pStyle w:val="NormalWeb"/>
              <w:framePr w:hSpace="0" w:wrap="auto" w:vAnchor="margin" w:xAlign="left" w:yAlign="inline"/>
              <w:suppressOverlap w:val="0"/>
              <w:rPr>
                <w:i/>
              </w:rPr>
            </w:pPr>
            <w:r w:rsidRPr="00D9735B">
              <w:rPr>
                <w:i/>
              </w:rPr>
              <w:t>•La documentación faltante indicada en la columna “Documentación faltante” del cuadro que antecede.</w:t>
            </w:r>
          </w:p>
          <w:p w14:paraId="78FEFF60" w14:textId="77777777" w:rsidR="001E1E62" w:rsidRPr="00D9735B" w:rsidRDefault="001E1E62" w:rsidP="00F42418">
            <w:pPr>
              <w:pStyle w:val="NormalWeb"/>
              <w:framePr w:hSpace="0" w:wrap="auto" w:vAnchor="margin" w:xAlign="left" w:yAlign="inline"/>
              <w:suppressOverlap w:val="0"/>
              <w:rPr>
                <w:i/>
              </w:rPr>
            </w:pPr>
          </w:p>
          <w:p w14:paraId="69980FE4" w14:textId="77777777" w:rsidR="001E1E62" w:rsidRPr="00D9735B" w:rsidRDefault="001E1E62" w:rsidP="00F42418">
            <w:pPr>
              <w:pStyle w:val="NormalWeb"/>
              <w:framePr w:hSpace="0" w:wrap="auto" w:vAnchor="margin" w:xAlign="left" w:yAlign="inline"/>
              <w:suppressOverlap w:val="0"/>
              <w:rPr>
                <w:i/>
              </w:rPr>
            </w:pPr>
            <w:r w:rsidRPr="00D9735B">
              <w:rPr>
                <w:i/>
              </w:rPr>
              <w:t>En caso de tratarse de Asesorías, Capacitación y Cursos:</w:t>
            </w:r>
          </w:p>
          <w:p w14:paraId="09A68E26" w14:textId="77777777" w:rsidR="001E1E62" w:rsidRPr="00D9735B" w:rsidRDefault="001E1E62" w:rsidP="00F42418">
            <w:pPr>
              <w:pStyle w:val="NormalWeb"/>
              <w:framePr w:hSpace="0" w:wrap="auto" w:vAnchor="margin" w:xAlign="left" w:yAlign="inline"/>
              <w:suppressOverlap w:val="0"/>
              <w:rPr>
                <w:i/>
              </w:rPr>
            </w:pPr>
          </w:p>
          <w:p w14:paraId="55A805FF" w14:textId="15D52A6F" w:rsidR="001E1E62" w:rsidRPr="00D9735B" w:rsidRDefault="001E1E62" w:rsidP="00F42418">
            <w:pPr>
              <w:pStyle w:val="NormalWeb"/>
              <w:framePr w:hSpace="0" w:wrap="auto" w:vAnchor="margin" w:xAlign="left" w:yAlign="inline"/>
              <w:suppressOverlap w:val="0"/>
              <w:rPr>
                <w:i/>
              </w:rPr>
            </w:pPr>
            <w:r w:rsidRPr="00D9735B">
              <w:rPr>
                <w:i/>
              </w:rPr>
              <w:t>•El listado del personal que inscribió, que justifique que el objeto del gasto está relacionado con las actividades del sujeto obligado.</w:t>
            </w:r>
          </w:p>
          <w:p w14:paraId="29FAD856" w14:textId="77777777" w:rsidR="001E1E62" w:rsidRPr="00D9735B" w:rsidRDefault="001E1E62" w:rsidP="00F42418">
            <w:pPr>
              <w:pStyle w:val="NormalWeb"/>
              <w:framePr w:hSpace="0" w:wrap="auto" w:vAnchor="margin" w:xAlign="left" w:yAlign="inline"/>
              <w:suppressOverlap w:val="0"/>
              <w:rPr>
                <w:i/>
              </w:rPr>
            </w:pPr>
          </w:p>
          <w:p w14:paraId="174A26C6" w14:textId="05AC66C8" w:rsidR="001E1E62" w:rsidRPr="00D9735B" w:rsidRDefault="001E1E62" w:rsidP="00F42418">
            <w:pPr>
              <w:pStyle w:val="NormalWeb"/>
              <w:framePr w:hSpace="0" w:wrap="auto" w:vAnchor="margin" w:xAlign="left" w:yAlign="inline"/>
              <w:suppressOverlap w:val="0"/>
              <w:rPr>
                <w:i/>
              </w:rPr>
            </w:pPr>
            <w:r w:rsidRPr="00D9735B">
              <w:rPr>
                <w:i/>
              </w:rPr>
              <w:t xml:space="preserve">•La convocatoria, el programa del evento, la lista de asistencia del taller o evento realizado, muestras y evidencias que determinen y justifiquen </w:t>
            </w:r>
            <w:r w:rsidRPr="00D9735B">
              <w:rPr>
                <w:i/>
              </w:rPr>
              <w:lastRenderedPageBreak/>
              <w:t>razonablemente el objeto del gasto del evento realizado, el cual deberá ser vinculado con las actividades ordinarias del partido.</w:t>
            </w:r>
          </w:p>
          <w:p w14:paraId="12BE3101" w14:textId="77777777" w:rsidR="001E1E62" w:rsidRPr="00D9735B" w:rsidRDefault="001E1E62" w:rsidP="00F42418">
            <w:pPr>
              <w:pStyle w:val="NormalWeb"/>
              <w:framePr w:hSpace="0" w:wrap="auto" w:vAnchor="margin" w:xAlign="left" w:yAlign="inline"/>
              <w:suppressOverlap w:val="0"/>
              <w:rPr>
                <w:i/>
              </w:rPr>
            </w:pPr>
          </w:p>
          <w:p w14:paraId="256ABA3F" w14:textId="29BD6933" w:rsidR="001E1E62" w:rsidRPr="00D9735B" w:rsidRDefault="001E1E62" w:rsidP="00F42418">
            <w:pPr>
              <w:pStyle w:val="NormalWeb"/>
              <w:framePr w:hSpace="0" w:wrap="auto" w:vAnchor="margin" w:xAlign="left" w:yAlign="inline"/>
              <w:suppressOverlap w:val="0"/>
              <w:rPr>
                <w:i/>
              </w:rPr>
            </w:pPr>
            <w:r w:rsidRPr="00D9735B">
              <w:rPr>
                <w:i/>
              </w:rPr>
              <w:t xml:space="preserve">•Las aclaraciones que a su derecho convenga. </w:t>
            </w:r>
          </w:p>
          <w:p w14:paraId="0A77D649" w14:textId="77777777" w:rsidR="001E1E62" w:rsidRPr="00D9735B" w:rsidRDefault="001E1E62" w:rsidP="00F42418">
            <w:pPr>
              <w:pStyle w:val="NormalWeb"/>
              <w:framePr w:hSpace="0" w:wrap="auto" w:vAnchor="margin" w:xAlign="left" w:yAlign="inline"/>
              <w:suppressOverlap w:val="0"/>
              <w:rPr>
                <w:i/>
              </w:rPr>
            </w:pPr>
          </w:p>
          <w:p w14:paraId="3264685E" w14:textId="77777777" w:rsidR="001E1E62" w:rsidRPr="00D9735B" w:rsidRDefault="001E1E62" w:rsidP="00F42418">
            <w:pPr>
              <w:pStyle w:val="NormalWeb"/>
              <w:framePr w:hSpace="0" w:wrap="auto" w:vAnchor="margin" w:xAlign="left" w:yAlign="inline"/>
              <w:suppressOverlap w:val="0"/>
              <w:rPr>
                <w:i/>
              </w:rPr>
            </w:pPr>
            <w:r w:rsidRPr="00D9735B">
              <w:rPr>
                <w:i/>
              </w:rPr>
              <w:t>Lo anterior de conformidad con el artículo 25, numeral 1, incisos a) y n); 54 numeral 1, inciso f) y 78, numeral 1, inciso b) de la LGPP; 45, 82, numeral 2; 106, numeral 4; 121, numeral 1, inciso i); 127; 296 numeral 1; 331, 332 y 374 del RF y 69-B CFF.</w:t>
            </w:r>
          </w:p>
          <w:p w14:paraId="1F8F7369" w14:textId="77777777" w:rsidR="001E1E62" w:rsidRPr="00D9735B" w:rsidRDefault="001E1E62" w:rsidP="001E1E62">
            <w:pPr>
              <w:ind w:right="128"/>
              <w:jc w:val="both"/>
              <w:rPr>
                <w:rFonts w:ascii="Arial" w:hAnsi="Arial" w:cs="Arial"/>
                <w:b/>
                <w:bCs/>
                <w:i/>
                <w:iCs/>
                <w:sz w:val="18"/>
                <w:szCs w:val="18"/>
              </w:rPr>
            </w:pPr>
          </w:p>
        </w:tc>
        <w:tc>
          <w:tcPr>
            <w:tcW w:w="3686" w:type="dxa"/>
          </w:tcPr>
          <w:p w14:paraId="1D5F9024" w14:textId="77777777" w:rsidR="001E1E62" w:rsidRPr="00D9735B" w:rsidRDefault="001E1E62" w:rsidP="00F42418">
            <w:pPr>
              <w:pStyle w:val="NormalWeb"/>
              <w:framePr w:hSpace="0" w:wrap="auto" w:vAnchor="margin" w:xAlign="left" w:yAlign="inline"/>
              <w:suppressOverlap w:val="0"/>
              <w:rPr>
                <w:i/>
              </w:rPr>
            </w:pPr>
            <w:r w:rsidRPr="00D9735B">
              <w:rPr>
                <w:i/>
              </w:rPr>
              <w:lastRenderedPageBreak/>
              <w:t>“(…)</w:t>
            </w:r>
          </w:p>
          <w:p w14:paraId="3850ED40" w14:textId="77777777" w:rsidR="001E1E62" w:rsidRPr="00D9735B" w:rsidRDefault="001E1E62" w:rsidP="00F42418">
            <w:pPr>
              <w:pStyle w:val="NormalWeb"/>
              <w:framePr w:hSpace="0" w:wrap="auto" w:vAnchor="margin" w:xAlign="left" w:yAlign="inline"/>
              <w:suppressOverlap w:val="0"/>
              <w:rPr>
                <w:i/>
              </w:rPr>
            </w:pPr>
          </w:p>
          <w:p w14:paraId="38A0E9CC" w14:textId="2D65E00C" w:rsidR="001E1E62" w:rsidRPr="00D9735B" w:rsidRDefault="001E1E62" w:rsidP="00F42418">
            <w:pPr>
              <w:pStyle w:val="NormalWeb"/>
              <w:framePr w:hSpace="0" w:wrap="auto" w:vAnchor="margin" w:xAlign="left" w:yAlign="inline"/>
              <w:suppressOverlap w:val="0"/>
              <w:rPr>
                <w:i/>
              </w:rPr>
            </w:pPr>
            <w:r w:rsidRPr="00D9735B">
              <w:rPr>
                <w:i/>
              </w:rPr>
              <w:t>Se presenta en SIF la documentación faltante como se detalla en el siguiente cuadro:</w:t>
            </w:r>
          </w:p>
          <w:p w14:paraId="1035FED2" w14:textId="77777777" w:rsidR="001E1E62" w:rsidRPr="00D9735B" w:rsidRDefault="001E1E62" w:rsidP="00F42418">
            <w:pPr>
              <w:pStyle w:val="NormalWeb"/>
              <w:framePr w:hSpace="0" w:wrap="auto" w:vAnchor="margin" w:xAlign="left" w:yAlign="inline"/>
              <w:suppressOverlap w:val="0"/>
              <w:rPr>
                <w:i/>
              </w:rPr>
            </w:pPr>
          </w:p>
          <w:p w14:paraId="68370DFA" w14:textId="5C2C8EA2" w:rsidR="001E1E62" w:rsidRPr="00D9735B" w:rsidRDefault="001E1E62" w:rsidP="00F42418">
            <w:pPr>
              <w:pStyle w:val="NormalWeb"/>
              <w:framePr w:hSpace="0" w:wrap="auto" w:vAnchor="margin" w:xAlign="left" w:yAlign="inline"/>
              <w:suppressOverlap w:val="0"/>
              <w:rPr>
                <w:b/>
                <w:i/>
              </w:rPr>
            </w:pPr>
            <w:r w:rsidRPr="00D9735B">
              <w:rPr>
                <w:i/>
              </w:rPr>
              <w:t>Véase cuadro de la página 5 del</w:t>
            </w:r>
            <w:r w:rsidRPr="00D9735B">
              <w:rPr>
                <w:b/>
                <w:i/>
              </w:rPr>
              <w:t xml:space="preserve"> ANEXO R2-1-RSP CEN</w:t>
            </w:r>
          </w:p>
          <w:p w14:paraId="554C5CED" w14:textId="279A830E" w:rsidR="001E1E62" w:rsidRPr="00D9735B" w:rsidRDefault="001E1E62" w:rsidP="00F42418">
            <w:pPr>
              <w:pStyle w:val="NormalWeb"/>
              <w:framePr w:hSpace="0" w:wrap="auto" w:vAnchor="margin" w:xAlign="left" w:yAlign="inline"/>
              <w:suppressOverlap w:val="0"/>
              <w:rPr>
                <w:i/>
              </w:rPr>
            </w:pPr>
          </w:p>
          <w:p w14:paraId="6DA26E93" w14:textId="249334E0" w:rsidR="001E1E62" w:rsidRPr="00D9735B" w:rsidRDefault="001E1E62" w:rsidP="00F42418">
            <w:pPr>
              <w:pStyle w:val="NormalWeb"/>
              <w:framePr w:hSpace="0" w:wrap="auto" w:vAnchor="margin" w:xAlign="left" w:yAlign="inline"/>
              <w:suppressOverlap w:val="0"/>
              <w:rPr>
                <w:i/>
              </w:rPr>
            </w:pPr>
            <w:r w:rsidRPr="00D9735B">
              <w:rPr>
                <w:i/>
              </w:rPr>
              <w:t>(…)”</w:t>
            </w:r>
          </w:p>
          <w:p w14:paraId="5D4B43E2" w14:textId="77777777" w:rsidR="001E1E62" w:rsidRPr="00D9735B" w:rsidRDefault="001E1E62" w:rsidP="00F42418">
            <w:pPr>
              <w:pStyle w:val="NormalWeb"/>
              <w:framePr w:hSpace="0" w:wrap="auto" w:vAnchor="margin" w:xAlign="left" w:yAlign="inline"/>
              <w:suppressOverlap w:val="0"/>
            </w:pPr>
          </w:p>
        </w:tc>
        <w:tc>
          <w:tcPr>
            <w:tcW w:w="4110" w:type="dxa"/>
          </w:tcPr>
          <w:p w14:paraId="481D0239" w14:textId="73B732B7" w:rsidR="001E1E62" w:rsidRPr="00D9735B" w:rsidRDefault="009E1643" w:rsidP="00B538D3">
            <w:pPr>
              <w:jc w:val="both"/>
              <w:rPr>
                <w:rFonts w:ascii="Arial" w:hAnsi="Arial" w:cs="Arial"/>
                <w:b/>
                <w:bCs/>
                <w:sz w:val="18"/>
                <w:szCs w:val="18"/>
              </w:rPr>
            </w:pPr>
            <w:r w:rsidRPr="00D9735B">
              <w:rPr>
                <w:rFonts w:ascii="Arial" w:hAnsi="Arial" w:cs="Arial"/>
                <w:b/>
                <w:bCs/>
                <w:sz w:val="18"/>
                <w:szCs w:val="18"/>
              </w:rPr>
              <w:t>Atendida</w:t>
            </w:r>
          </w:p>
          <w:p w14:paraId="122132B3" w14:textId="77FE35D7" w:rsidR="001E1E62" w:rsidRPr="00D9735B" w:rsidRDefault="001E1E62" w:rsidP="00B538D3">
            <w:pPr>
              <w:jc w:val="both"/>
              <w:rPr>
                <w:rFonts w:ascii="Arial" w:hAnsi="Arial" w:cs="Arial"/>
                <w:sz w:val="18"/>
                <w:szCs w:val="18"/>
              </w:rPr>
            </w:pPr>
            <w:r w:rsidRPr="00D9735B">
              <w:rPr>
                <w:rFonts w:ascii="Arial" w:hAnsi="Arial" w:cs="Arial"/>
                <w:sz w:val="18"/>
                <w:szCs w:val="18"/>
              </w:rPr>
              <w:t>Del análisis a las aclaraciones y documentación presentada por el sujeto obligado, con relación al proveedor “</w:t>
            </w:r>
            <w:r w:rsidRPr="00D9735B">
              <w:rPr>
                <w:rFonts w:ascii="Arial" w:hAnsi="Arial" w:cs="Arial"/>
                <w:b/>
                <w:bCs/>
                <w:sz w:val="18"/>
                <w:szCs w:val="18"/>
              </w:rPr>
              <w:t>ARTPICO S.A. DE C.V.”</w:t>
            </w:r>
            <w:r w:rsidRPr="00D9735B">
              <w:rPr>
                <w:rFonts w:ascii="Arial" w:hAnsi="Arial" w:cs="Arial"/>
                <w:sz w:val="18"/>
                <w:szCs w:val="18"/>
              </w:rPr>
              <w:t xml:space="preserve">, se constató que presentó en la póliza </w:t>
            </w:r>
            <w:r w:rsidRPr="00D9735B">
              <w:rPr>
                <w:rFonts w:ascii="Arial" w:hAnsi="Arial" w:cs="Arial"/>
                <w:b/>
                <w:bCs/>
                <w:sz w:val="18"/>
                <w:szCs w:val="18"/>
              </w:rPr>
              <w:t xml:space="preserve">PN-DR-01-12-20 </w:t>
            </w:r>
            <w:r w:rsidRPr="00D9735B">
              <w:rPr>
                <w:rFonts w:ascii="Arial" w:hAnsi="Arial" w:cs="Arial"/>
                <w:sz w:val="18"/>
                <w:szCs w:val="18"/>
              </w:rPr>
              <w:t xml:space="preserve">los expedientes solicitados consistente en acta constitutiva que ampra el nombramiento y la capacidad jurídica del C. Carlos Hernández Sánchez, identificación oficial, así como el contrato debidamente firmado y requisitado, adicionalmente se localizó en la documentación adjunta al informe anual la muestra del spot denominado: “RSP-Año Difícil”. Es preciso señalar que referente al comprobante de pago, el partido señaló que dicho servicio se encuentra </w:t>
            </w:r>
            <w:r w:rsidRPr="00D9735B">
              <w:rPr>
                <w:rFonts w:ascii="Arial" w:hAnsi="Arial" w:cs="Arial"/>
                <w:sz w:val="18"/>
                <w:szCs w:val="18"/>
              </w:rPr>
              <w:lastRenderedPageBreak/>
              <w:t>provisionado, situación que se constató en el registro contable, asimismo respecto la factura emitida por el proveedor será proporcionada al sujeto obligado una vez sea realizado el pago, conforme lo señalado en la cláusula quinta del contr</w:t>
            </w:r>
            <w:r w:rsidR="00017C62" w:rsidRPr="00D9735B">
              <w:rPr>
                <w:rFonts w:ascii="Arial" w:hAnsi="Arial" w:cs="Arial"/>
                <w:sz w:val="18"/>
                <w:szCs w:val="18"/>
              </w:rPr>
              <w:t>ato de prestación de servicios.</w:t>
            </w:r>
          </w:p>
          <w:p w14:paraId="11C51649" w14:textId="77777777" w:rsidR="00FF07FE" w:rsidRPr="00D9735B" w:rsidRDefault="00FF07FE" w:rsidP="00B538D3">
            <w:pPr>
              <w:pStyle w:val="Sinespaciado"/>
              <w:jc w:val="both"/>
              <w:rPr>
                <w:rFonts w:ascii="Arial" w:hAnsi="Arial" w:cs="Arial"/>
                <w:b/>
                <w:sz w:val="18"/>
                <w:szCs w:val="18"/>
              </w:rPr>
            </w:pPr>
          </w:p>
          <w:p w14:paraId="68DD2F5F" w14:textId="4C73CE7B" w:rsidR="009E1643" w:rsidRPr="00D9735B" w:rsidRDefault="009E1643" w:rsidP="00B538D3">
            <w:pPr>
              <w:pStyle w:val="Sinespaciado"/>
              <w:jc w:val="both"/>
              <w:rPr>
                <w:rFonts w:ascii="Arial" w:hAnsi="Arial" w:cs="Arial"/>
                <w:b/>
                <w:sz w:val="18"/>
                <w:szCs w:val="18"/>
              </w:rPr>
            </w:pPr>
            <w:r w:rsidRPr="00D9735B">
              <w:rPr>
                <w:rFonts w:ascii="Arial" w:hAnsi="Arial" w:cs="Arial"/>
                <w:b/>
                <w:sz w:val="18"/>
                <w:szCs w:val="18"/>
              </w:rPr>
              <w:t>No atendida</w:t>
            </w:r>
          </w:p>
          <w:p w14:paraId="40CF3E75" w14:textId="77777777" w:rsidR="00FF07FE" w:rsidRPr="00D9735B" w:rsidRDefault="00FF07FE" w:rsidP="00B538D3">
            <w:pPr>
              <w:pStyle w:val="Sinespaciado"/>
              <w:jc w:val="both"/>
              <w:rPr>
                <w:rFonts w:ascii="Arial" w:hAnsi="Arial" w:cs="Arial"/>
                <w:b/>
                <w:sz w:val="18"/>
                <w:szCs w:val="18"/>
              </w:rPr>
            </w:pPr>
          </w:p>
          <w:p w14:paraId="2B780C8B" w14:textId="66A87D56" w:rsidR="001E1E62" w:rsidRPr="00D9735B" w:rsidRDefault="001E1E62" w:rsidP="00B538D3">
            <w:pPr>
              <w:pStyle w:val="Sinespaciado"/>
              <w:jc w:val="both"/>
              <w:rPr>
                <w:rFonts w:ascii="Arial" w:hAnsi="Arial" w:cs="Arial"/>
                <w:b/>
                <w:bCs/>
                <w:sz w:val="18"/>
                <w:szCs w:val="18"/>
              </w:rPr>
            </w:pPr>
            <w:r w:rsidRPr="00D9735B">
              <w:rPr>
                <w:rFonts w:ascii="Arial" w:hAnsi="Arial" w:cs="Arial"/>
                <w:sz w:val="18"/>
                <w:szCs w:val="18"/>
              </w:rPr>
              <w:t>Ahora bien, referente al proveedor “</w:t>
            </w:r>
            <w:r w:rsidRPr="00D9735B">
              <w:rPr>
                <w:rFonts w:ascii="Arial" w:hAnsi="Arial" w:cs="Arial"/>
                <w:b/>
                <w:bCs/>
                <w:sz w:val="18"/>
                <w:szCs w:val="18"/>
              </w:rPr>
              <w:t xml:space="preserve">Consultores y Asociados Biagio, S.A de C.V.” </w:t>
            </w:r>
            <w:r w:rsidRPr="00D9735B">
              <w:rPr>
                <w:rFonts w:ascii="Arial" w:hAnsi="Arial" w:cs="Arial"/>
                <w:sz w:val="18"/>
                <w:szCs w:val="18"/>
              </w:rPr>
              <w:t xml:space="preserve">referente a la póliza </w:t>
            </w:r>
            <w:r w:rsidRPr="00D9735B">
              <w:rPr>
                <w:rFonts w:ascii="Arial" w:hAnsi="Arial" w:cs="Arial"/>
                <w:b/>
                <w:bCs/>
                <w:sz w:val="18"/>
                <w:szCs w:val="18"/>
              </w:rPr>
              <w:t xml:space="preserve">PN-EG-17-12-20, </w:t>
            </w:r>
            <w:r w:rsidRPr="00D9735B">
              <w:rPr>
                <w:rFonts w:ascii="Arial" w:hAnsi="Arial" w:cs="Arial"/>
                <w:sz w:val="18"/>
                <w:szCs w:val="18"/>
              </w:rPr>
              <w:t>aun cuando señaló que presentó la documentación solicitada por esta autoridad; de la revisión a los diferentes apartados del SIF, se localizó el acta constitutiva de “</w:t>
            </w:r>
            <w:r w:rsidRPr="00D9735B">
              <w:rPr>
                <w:rFonts w:ascii="Arial" w:hAnsi="Arial" w:cs="Arial"/>
                <w:b/>
                <w:bCs/>
                <w:sz w:val="18"/>
                <w:szCs w:val="18"/>
              </w:rPr>
              <w:t xml:space="preserve">Consultores y Asociados Biagio, S.A de C.V.” </w:t>
            </w:r>
            <w:r w:rsidRPr="00D9735B">
              <w:rPr>
                <w:rFonts w:ascii="Arial" w:hAnsi="Arial" w:cs="Arial"/>
                <w:sz w:val="18"/>
                <w:szCs w:val="18"/>
              </w:rPr>
              <w:t>en la</w:t>
            </w:r>
            <w:r w:rsidRPr="00D9735B">
              <w:rPr>
                <w:rFonts w:ascii="Arial" w:hAnsi="Arial" w:cs="Arial"/>
                <w:b/>
                <w:bCs/>
                <w:sz w:val="18"/>
                <w:szCs w:val="18"/>
              </w:rPr>
              <w:t xml:space="preserve"> </w:t>
            </w:r>
            <w:r w:rsidRPr="00D9735B">
              <w:rPr>
                <w:rFonts w:ascii="Arial" w:hAnsi="Arial" w:cs="Arial"/>
                <w:sz w:val="18"/>
                <w:szCs w:val="18"/>
              </w:rPr>
              <w:t xml:space="preserve">cual se nombra administrador único al C. Juventino Ángeles Villanueva. Sin embargo, no se localizó el poder para el Lic. Rogelio Ángel Florentino Cervantes Figueroa, firmante del contrato de referencia; por tal razón la observación </w:t>
            </w:r>
            <w:r w:rsidRPr="00D9735B">
              <w:rPr>
                <w:rFonts w:ascii="Arial" w:hAnsi="Arial" w:cs="Arial"/>
                <w:b/>
                <w:bCs/>
                <w:sz w:val="18"/>
                <w:szCs w:val="18"/>
              </w:rPr>
              <w:t xml:space="preserve">no quedó atendida, </w:t>
            </w:r>
            <w:r w:rsidRPr="00D9735B">
              <w:rPr>
                <w:rFonts w:ascii="Arial" w:hAnsi="Arial" w:cs="Arial"/>
                <w:sz w:val="18"/>
                <w:szCs w:val="18"/>
              </w:rPr>
              <w:t>en cuanto a este punto.</w:t>
            </w:r>
          </w:p>
        </w:tc>
        <w:tc>
          <w:tcPr>
            <w:tcW w:w="1842" w:type="dxa"/>
          </w:tcPr>
          <w:p w14:paraId="662CECED" w14:textId="77777777" w:rsidR="009E1643" w:rsidRPr="00D9735B" w:rsidRDefault="009E1643" w:rsidP="001E1E62">
            <w:pPr>
              <w:ind w:right="183"/>
              <w:jc w:val="both"/>
              <w:rPr>
                <w:rFonts w:ascii="Arial" w:hAnsi="Arial" w:cs="Arial"/>
                <w:b/>
                <w:bCs/>
                <w:sz w:val="18"/>
                <w:szCs w:val="18"/>
              </w:rPr>
            </w:pPr>
          </w:p>
          <w:p w14:paraId="030571CC" w14:textId="77777777" w:rsidR="009E1643" w:rsidRPr="00D9735B" w:rsidRDefault="009E1643" w:rsidP="001E1E62">
            <w:pPr>
              <w:ind w:right="183"/>
              <w:jc w:val="both"/>
              <w:rPr>
                <w:rFonts w:ascii="Arial" w:hAnsi="Arial" w:cs="Arial"/>
                <w:b/>
                <w:bCs/>
                <w:sz w:val="18"/>
                <w:szCs w:val="18"/>
              </w:rPr>
            </w:pPr>
          </w:p>
          <w:p w14:paraId="6ACF3734" w14:textId="77777777" w:rsidR="009E1643" w:rsidRPr="00D9735B" w:rsidRDefault="009E1643" w:rsidP="001E1E62">
            <w:pPr>
              <w:ind w:right="183"/>
              <w:jc w:val="both"/>
              <w:rPr>
                <w:rFonts w:ascii="Arial" w:hAnsi="Arial" w:cs="Arial"/>
                <w:b/>
                <w:bCs/>
                <w:sz w:val="18"/>
                <w:szCs w:val="18"/>
              </w:rPr>
            </w:pPr>
          </w:p>
          <w:p w14:paraId="08C2C250" w14:textId="77777777" w:rsidR="009E1643" w:rsidRPr="00D9735B" w:rsidRDefault="009E1643" w:rsidP="001E1E62">
            <w:pPr>
              <w:ind w:right="183"/>
              <w:jc w:val="both"/>
              <w:rPr>
                <w:rFonts w:ascii="Arial" w:hAnsi="Arial" w:cs="Arial"/>
                <w:b/>
                <w:bCs/>
                <w:sz w:val="18"/>
                <w:szCs w:val="18"/>
              </w:rPr>
            </w:pPr>
          </w:p>
          <w:p w14:paraId="3F4E2C9F" w14:textId="77777777" w:rsidR="009E1643" w:rsidRPr="00D9735B" w:rsidRDefault="009E1643" w:rsidP="001E1E62">
            <w:pPr>
              <w:ind w:right="183"/>
              <w:jc w:val="both"/>
              <w:rPr>
                <w:rFonts w:ascii="Arial" w:hAnsi="Arial" w:cs="Arial"/>
                <w:b/>
                <w:bCs/>
                <w:sz w:val="18"/>
                <w:szCs w:val="18"/>
              </w:rPr>
            </w:pPr>
          </w:p>
          <w:p w14:paraId="4EB77008" w14:textId="77777777" w:rsidR="009E1643" w:rsidRPr="00D9735B" w:rsidRDefault="009E1643" w:rsidP="001E1E62">
            <w:pPr>
              <w:ind w:right="183"/>
              <w:jc w:val="both"/>
              <w:rPr>
                <w:rFonts w:ascii="Arial" w:hAnsi="Arial" w:cs="Arial"/>
                <w:b/>
                <w:bCs/>
                <w:sz w:val="18"/>
                <w:szCs w:val="18"/>
              </w:rPr>
            </w:pPr>
          </w:p>
          <w:p w14:paraId="220107C7" w14:textId="77777777" w:rsidR="009E1643" w:rsidRPr="00D9735B" w:rsidRDefault="009E1643" w:rsidP="001E1E62">
            <w:pPr>
              <w:ind w:right="183"/>
              <w:jc w:val="both"/>
              <w:rPr>
                <w:rFonts w:ascii="Arial" w:hAnsi="Arial" w:cs="Arial"/>
                <w:b/>
                <w:bCs/>
                <w:sz w:val="18"/>
                <w:szCs w:val="18"/>
              </w:rPr>
            </w:pPr>
          </w:p>
          <w:p w14:paraId="207F9A4A" w14:textId="77777777" w:rsidR="009E1643" w:rsidRPr="00D9735B" w:rsidRDefault="009E1643" w:rsidP="001E1E62">
            <w:pPr>
              <w:ind w:right="183"/>
              <w:jc w:val="both"/>
              <w:rPr>
                <w:rFonts w:ascii="Arial" w:hAnsi="Arial" w:cs="Arial"/>
                <w:b/>
                <w:bCs/>
                <w:sz w:val="18"/>
                <w:szCs w:val="18"/>
              </w:rPr>
            </w:pPr>
          </w:p>
          <w:p w14:paraId="225C31F1" w14:textId="77777777" w:rsidR="009E1643" w:rsidRPr="00D9735B" w:rsidRDefault="009E1643" w:rsidP="001E1E62">
            <w:pPr>
              <w:ind w:right="183"/>
              <w:jc w:val="both"/>
              <w:rPr>
                <w:rFonts w:ascii="Arial" w:hAnsi="Arial" w:cs="Arial"/>
                <w:b/>
                <w:bCs/>
                <w:sz w:val="18"/>
                <w:szCs w:val="18"/>
              </w:rPr>
            </w:pPr>
          </w:p>
          <w:p w14:paraId="7BB0AEA1" w14:textId="77777777" w:rsidR="009E1643" w:rsidRPr="00D9735B" w:rsidRDefault="009E1643" w:rsidP="001E1E62">
            <w:pPr>
              <w:ind w:right="183"/>
              <w:jc w:val="both"/>
              <w:rPr>
                <w:rFonts w:ascii="Arial" w:hAnsi="Arial" w:cs="Arial"/>
                <w:b/>
                <w:bCs/>
                <w:sz w:val="18"/>
                <w:szCs w:val="18"/>
              </w:rPr>
            </w:pPr>
          </w:p>
          <w:p w14:paraId="4A6BFD32" w14:textId="77777777" w:rsidR="009E1643" w:rsidRPr="00D9735B" w:rsidRDefault="009E1643" w:rsidP="001E1E62">
            <w:pPr>
              <w:ind w:right="183"/>
              <w:jc w:val="both"/>
              <w:rPr>
                <w:rFonts w:ascii="Arial" w:hAnsi="Arial" w:cs="Arial"/>
                <w:b/>
                <w:bCs/>
                <w:sz w:val="18"/>
                <w:szCs w:val="18"/>
              </w:rPr>
            </w:pPr>
          </w:p>
          <w:p w14:paraId="642CAB72" w14:textId="77777777" w:rsidR="009E1643" w:rsidRPr="00D9735B" w:rsidRDefault="009E1643" w:rsidP="001E1E62">
            <w:pPr>
              <w:ind w:right="183"/>
              <w:jc w:val="both"/>
              <w:rPr>
                <w:rFonts w:ascii="Arial" w:hAnsi="Arial" w:cs="Arial"/>
                <w:b/>
                <w:bCs/>
                <w:sz w:val="18"/>
                <w:szCs w:val="18"/>
              </w:rPr>
            </w:pPr>
          </w:p>
          <w:p w14:paraId="7CFEF8F0" w14:textId="77777777" w:rsidR="009E1643" w:rsidRPr="00D9735B" w:rsidRDefault="009E1643" w:rsidP="001E1E62">
            <w:pPr>
              <w:ind w:right="183"/>
              <w:jc w:val="both"/>
              <w:rPr>
                <w:rFonts w:ascii="Arial" w:hAnsi="Arial" w:cs="Arial"/>
                <w:b/>
                <w:bCs/>
                <w:sz w:val="18"/>
                <w:szCs w:val="18"/>
              </w:rPr>
            </w:pPr>
          </w:p>
          <w:p w14:paraId="6D2BAB9C" w14:textId="37C433AB" w:rsidR="001E1E62" w:rsidRPr="00D9735B" w:rsidRDefault="001E1E62" w:rsidP="001E1E62">
            <w:pPr>
              <w:ind w:right="183"/>
              <w:jc w:val="both"/>
              <w:rPr>
                <w:rFonts w:ascii="Arial" w:hAnsi="Arial" w:cs="Arial"/>
                <w:b/>
                <w:bCs/>
                <w:sz w:val="18"/>
                <w:szCs w:val="18"/>
              </w:rPr>
            </w:pPr>
            <w:r w:rsidRPr="00D9735B">
              <w:rPr>
                <w:rFonts w:ascii="Arial" w:hAnsi="Arial" w:cs="Arial"/>
                <w:b/>
                <w:bCs/>
                <w:sz w:val="18"/>
                <w:szCs w:val="18"/>
              </w:rPr>
              <w:t>9.1-C5-RSP-CEN</w:t>
            </w:r>
          </w:p>
          <w:p w14:paraId="3786095D" w14:textId="3F637C21" w:rsidR="001E1E62" w:rsidRPr="00D9735B" w:rsidRDefault="001E1E62" w:rsidP="001E1E62">
            <w:pPr>
              <w:jc w:val="both"/>
              <w:rPr>
                <w:rFonts w:ascii="Arial" w:hAnsi="Arial" w:cs="Arial"/>
                <w:b/>
                <w:bCs/>
                <w:sz w:val="18"/>
                <w:szCs w:val="18"/>
              </w:rPr>
            </w:pPr>
            <w:r w:rsidRPr="00D9735B">
              <w:rPr>
                <w:rFonts w:ascii="Arial" w:hAnsi="Arial" w:cs="Arial"/>
                <w:sz w:val="18"/>
                <w:szCs w:val="18"/>
              </w:rPr>
              <w:t>El sujeto obligado omitió presentar la evidencia documental que acredite la personalidad jurídica del representante legal firmante del contrato, por un monto de $7,000.00</w:t>
            </w:r>
          </w:p>
        </w:tc>
        <w:tc>
          <w:tcPr>
            <w:tcW w:w="1276" w:type="dxa"/>
          </w:tcPr>
          <w:p w14:paraId="4EBE8516" w14:textId="77777777" w:rsidR="001E1E62" w:rsidRPr="00D9735B" w:rsidRDefault="001E1E62" w:rsidP="00F42418">
            <w:pPr>
              <w:pStyle w:val="NormalWeb"/>
              <w:framePr w:hSpace="0" w:wrap="auto" w:vAnchor="margin" w:xAlign="left" w:yAlign="inline"/>
              <w:suppressOverlap w:val="0"/>
            </w:pPr>
          </w:p>
          <w:p w14:paraId="51996C5F" w14:textId="77777777" w:rsidR="009E1643" w:rsidRPr="00D9735B" w:rsidRDefault="009E1643" w:rsidP="001E1E62">
            <w:pPr>
              <w:jc w:val="both"/>
              <w:rPr>
                <w:rFonts w:ascii="Arial" w:hAnsi="Arial" w:cs="Arial"/>
                <w:sz w:val="18"/>
                <w:szCs w:val="18"/>
              </w:rPr>
            </w:pPr>
          </w:p>
          <w:p w14:paraId="14B0958C" w14:textId="77777777" w:rsidR="009E1643" w:rsidRPr="00D9735B" w:rsidRDefault="009E1643" w:rsidP="001E1E62">
            <w:pPr>
              <w:jc w:val="both"/>
              <w:rPr>
                <w:rFonts w:ascii="Arial" w:hAnsi="Arial" w:cs="Arial"/>
                <w:sz w:val="18"/>
                <w:szCs w:val="18"/>
              </w:rPr>
            </w:pPr>
          </w:p>
          <w:p w14:paraId="75D2D883" w14:textId="77777777" w:rsidR="009E1643" w:rsidRPr="00D9735B" w:rsidRDefault="009E1643" w:rsidP="001E1E62">
            <w:pPr>
              <w:jc w:val="both"/>
              <w:rPr>
                <w:rFonts w:ascii="Arial" w:hAnsi="Arial" w:cs="Arial"/>
                <w:sz w:val="18"/>
                <w:szCs w:val="18"/>
              </w:rPr>
            </w:pPr>
          </w:p>
          <w:p w14:paraId="42C5126C" w14:textId="77777777" w:rsidR="009E1643" w:rsidRPr="00D9735B" w:rsidRDefault="009E1643" w:rsidP="001E1E62">
            <w:pPr>
              <w:jc w:val="both"/>
              <w:rPr>
                <w:rFonts w:ascii="Arial" w:hAnsi="Arial" w:cs="Arial"/>
                <w:sz w:val="18"/>
                <w:szCs w:val="18"/>
              </w:rPr>
            </w:pPr>
          </w:p>
          <w:p w14:paraId="63749A49" w14:textId="77777777" w:rsidR="009E1643" w:rsidRPr="00D9735B" w:rsidRDefault="009E1643" w:rsidP="001E1E62">
            <w:pPr>
              <w:jc w:val="both"/>
              <w:rPr>
                <w:rFonts w:ascii="Arial" w:hAnsi="Arial" w:cs="Arial"/>
                <w:sz w:val="18"/>
                <w:szCs w:val="18"/>
              </w:rPr>
            </w:pPr>
          </w:p>
          <w:p w14:paraId="056CE2C4" w14:textId="77777777" w:rsidR="009E1643" w:rsidRPr="00D9735B" w:rsidRDefault="009E1643" w:rsidP="001E1E62">
            <w:pPr>
              <w:jc w:val="both"/>
              <w:rPr>
                <w:rFonts w:ascii="Arial" w:hAnsi="Arial" w:cs="Arial"/>
                <w:sz w:val="18"/>
                <w:szCs w:val="18"/>
              </w:rPr>
            </w:pPr>
          </w:p>
          <w:p w14:paraId="506204E0" w14:textId="77777777" w:rsidR="009E1643" w:rsidRPr="00D9735B" w:rsidRDefault="009E1643" w:rsidP="001E1E62">
            <w:pPr>
              <w:jc w:val="both"/>
              <w:rPr>
                <w:rFonts w:ascii="Arial" w:hAnsi="Arial" w:cs="Arial"/>
                <w:sz w:val="18"/>
                <w:szCs w:val="18"/>
              </w:rPr>
            </w:pPr>
          </w:p>
          <w:p w14:paraId="5B674E63" w14:textId="77777777" w:rsidR="009E1643" w:rsidRPr="00D9735B" w:rsidRDefault="009E1643" w:rsidP="001E1E62">
            <w:pPr>
              <w:jc w:val="both"/>
              <w:rPr>
                <w:rFonts w:ascii="Arial" w:hAnsi="Arial" w:cs="Arial"/>
                <w:sz w:val="18"/>
                <w:szCs w:val="18"/>
              </w:rPr>
            </w:pPr>
          </w:p>
          <w:p w14:paraId="326273D6" w14:textId="77777777" w:rsidR="009E1643" w:rsidRPr="00D9735B" w:rsidRDefault="009E1643" w:rsidP="001E1E62">
            <w:pPr>
              <w:jc w:val="both"/>
              <w:rPr>
                <w:rFonts w:ascii="Arial" w:hAnsi="Arial" w:cs="Arial"/>
                <w:sz w:val="18"/>
                <w:szCs w:val="18"/>
              </w:rPr>
            </w:pPr>
          </w:p>
          <w:p w14:paraId="7FED75EF" w14:textId="77777777" w:rsidR="009E1643" w:rsidRPr="00D9735B" w:rsidRDefault="009E1643" w:rsidP="001E1E62">
            <w:pPr>
              <w:jc w:val="both"/>
              <w:rPr>
                <w:rFonts w:ascii="Arial" w:hAnsi="Arial" w:cs="Arial"/>
                <w:sz w:val="18"/>
                <w:szCs w:val="18"/>
              </w:rPr>
            </w:pPr>
          </w:p>
          <w:p w14:paraId="1D3E55E8" w14:textId="77777777" w:rsidR="009E1643" w:rsidRPr="00D9735B" w:rsidRDefault="009E1643" w:rsidP="001E1E62">
            <w:pPr>
              <w:jc w:val="both"/>
              <w:rPr>
                <w:rFonts w:ascii="Arial" w:hAnsi="Arial" w:cs="Arial"/>
                <w:sz w:val="18"/>
                <w:szCs w:val="18"/>
              </w:rPr>
            </w:pPr>
          </w:p>
          <w:p w14:paraId="5AF9B80D" w14:textId="393660B2" w:rsidR="009E1643" w:rsidRPr="00D9735B" w:rsidRDefault="009E1643" w:rsidP="001E1E62">
            <w:pPr>
              <w:jc w:val="both"/>
              <w:rPr>
                <w:rFonts w:ascii="Arial" w:hAnsi="Arial" w:cs="Arial"/>
                <w:sz w:val="18"/>
                <w:szCs w:val="18"/>
              </w:rPr>
            </w:pPr>
          </w:p>
          <w:p w14:paraId="76286C7F" w14:textId="77777777" w:rsidR="00FF07FE" w:rsidRPr="00D9735B" w:rsidRDefault="00FF07FE" w:rsidP="001E1E62">
            <w:pPr>
              <w:jc w:val="both"/>
              <w:rPr>
                <w:rFonts w:ascii="Arial" w:hAnsi="Arial" w:cs="Arial"/>
                <w:sz w:val="18"/>
                <w:szCs w:val="18"/>
              </w:rPr>
            </w:pPr>
          </w:p>
          <w:p w14:paraId="2C21F899" w14:textId="6AC9CE3C" w:rsidR="001E1E62" w:rsidRPr="00D9735B" w:rsidRDefault="001E1E62" w:rsidP="001E1E62">
            <w:pPr>
              <w:jc w:val="both"/>
              <w:rPr>
                <w:rFonts w:ascii="Arial" w:hAnsi="Arial" w:cs="Arial"/>
                <w:sz w:val="18"/>
                <w:szCs w:val="18"/>
              </w:rPr>
            </w:pPr>
            <w:r w:rsidRPr="00D9735B">
              <w:rPr>
                <w:rFonts w:ascii="Arial" w:hAnsi="Arial" w:cs="Arial"/>
                <w:sz w:val="18"/>
                <w:szCs w:val="18"/>
              </w:rPr>
              <w:t>Omisión de adjuntar poder notarial de los firmantes del contrato.</w:t>
            </w:r>
          </w:p>
        </w:tc>
        <w:tc>
          <w:tcPr>
            <w:tcW w:w="1285" w:type="dxa"/>
          </w:tcPr>
          <w:p w14:paraId="40219890" w14:textId="329D6028" w:rsidR="001E1E62" w:rsidRPr="00D9735B" w:rsidRDefault="001E1E62" w:rsidP="001E1E62">
            <w:pPr>
              <w:rPr>
                <w:rFonts w:ascii="Arial" w:hAnsi="Arial" w:cs="Arial"/>
                <w:sz w:val="18"/>
                <w:szCs w:val="18"/>
              </w:rPr>
            </w:pPr>
          </w:p>
          <w:p w14:paraId="0F5BAEB4" w14:textId="77777777" w:rsidR="009E1643" w:rsidRPr="00D9735B" w:rsidRDefault="009E1643" w:rsidP="001E1E62">
            <w:pPr>
              <w:jc w:val="both"/>
              <w:rPr>
                <w:rFonts w:ascii="Arial" w:hAnsi="Arial" w:cs="Arial"/>
                <w:sz w:val="18"/>
                <w:szCs w:val="18"/>
              </w:rPr>
            </w:pPr>
          </w:p>
          <w:p w14:paraId="148A2C26" w14:textId="77777777" w:rsidR="009E1643" w:rsidRPr="00D9735B" w:rsidRDefault="009E1643" w:rsidP="001E1E62">
            <w:pPr>
              <w:jc w:val="both"/>
              <w:rPr>
                <w:rFonts w:ascii="Arial" w:hAnsi="Arial" w:cs="Arial"/>
                <w:sz w:val="18"/>
                <w:szCs w:val="18"/>
              </w:rPr>
            </w:pPr>
          </w:p>
          <w:p w14:paraId="1EBEFA51" w14:textId="77777777" w:rsidR="009E1643" w:rsidRPr="00D9735B" w:rsidRDefault="009E1643" w:rsidP="001E1E62">
            <w:pPr>
              <w:jc w:val="both"/>
              <w:rPr>
                <w:rFonts w:ascii="Arial" w:hAnsi="Arial" w:cs="Arial"/>
                <w:sz w:val="18"/>
                <w:szCs w:val="18"/>
              </w:rPr>
            </w:pPr>
          </w:p>
          <w:p w14:paraId="0189C362" w14:textId="77777777" w:rsidR="009E1643" w:rsidRPr="00D9735B" w:rsidRDefault="009E1643" w:rsidP="001E1E62">
            <w:pPr>
              <w:jc w:val="both"/>
              <w:rPr>
                <w:rFonts w:ascii="Arial" w:hAnsi="Arial" w:cs="Arial"/>
                <w:sz w:val="18"/>
                <w:szCs w:val="18"/>
              </w:rPr>
            </w:pPr>
          </w:p>
          <w:p w14:paraId="4E656772" w14:textId="77777777" w:rsidR="009E1643" w:rsidRPr="00D9735B" w:rsidRDefault="009E1643" w:rsidP="001E1E62">
            <w:pPr>
              <w:jc w:val="both"/>
              <w:rPr>
                <w:rFonts w:ascii="Arial" w:hAnsi="Arial" w:cs="Arial"/>
                <w:sz w:val="18"/>
                <w:szCs w:val="18"/>
              </w:rPr>
            </w:pPr>
          </w:p>
          <w:p w14:paraId="5177613A" w14:textId="77777777" w:rsidR="009E1643" w:rsidRPr="00D9735B" w:rsidRDefault="009E1643" w:rsidP="001E1E62">
            <w:pPr>
              <w:jc w:val="both"/>
              <w:rPr>
                <w:rFonts w:ascii="Arial" w:hAnsi="Arial" w:cs="Arial"/>
                <w:sz w:val="18"/>
                <w:szCs w:val="18"/>
              </w:rPr>
            </w:pPr>
          </w:p>
          <w:p w14:paraId="2BD68E25" w14:textId="77777777" w:rsidR="009E1643" w:rsidRPr="00D9735B" w:rsidRDefault="009E1643" w:rsidP="001E1E62">
            <w:pPr>
              <w:jc w:val="both"/>
              <w:rPr>
                <w:rFonts w:ascii="Arial" w:hAnsi="Arial" w:cs="Arial"/>
                <w:sz w:val="18"/>
                <w:szCs w:val="18"/>
              </w:rPr>
            </w:pPr>
          </w:p>
          <w:p w14:paraId="08B482DB" w14:textId="77777777" w:rsidR="009E1643" w:rsidRPr="00D9735B" w:rsidRDefault="009E1643" w:rsidP="001E1E62">
            <w:pPr>
              <w:jc w:val="both"/>
              <w:rPr>
                <w:rFonts w:ascii="Arial" w:hAnsi="Arial" w:cs="Arial"/>
                <w:sz w:val="18"/>
                <w:szCs w:val="18"/>
              </w:rPr>
            </w:pPr>
          </w:p>
          <w:p w14:paraId="63CAED76" w14:textId="77777777" w:rsidR="009E1643" w:rsidRPr="00D9735B" w:rsidRDefault="009E1643" w:rsidP="001E1E62">
            <w:pPr>
              <w:jc w:val="both"/>
              <w:rPr>
                <w:rFonts w:ascii="Arial" w:hAnsi="Arial" w:cs="Arial"/>
                <w:sz w:val="18"/>
                <w:szCs w:val="18"/>
              </w:rPr>
            </w:pPr>
          </w:p>
          <w:p w14:paraId="62C3CB5F" w14:textId="77777777" w:rsidR="009E1643" w:rsidRPr="00D9735B" w:rsidRDefault="009E1643" w:rsidP="001E1E62">
            <w:pPr>
              <w:jc w:val="both"/>
              <w:rPr>
                <w:rFonts w:ascii="Arial" w:hAnsi="Arial" w:cs="Arial"/>
                <w:sz w:val="18"/>
                <w:szCs w:val="18"/>
              </w:rPr>
            </w:pPr>
          </w:p>
          <w:p w14:paraId="0482956D" w14:textId="77777777" w:rsidR="009E1643" w:rsidRPr="00D9735B" w:rsidRDefault="009E1643" w:rsidP="001E1E62">
            <w:pPr>
              <w:jc w:val="both"/>
              <w:rPr>
                <w:rFonts w:ascii="Arial" w:hAnsi="Arial" w:cs="Arial"/>
                <w:sz w:val="18"/>
                <w:szCs w:val="18"/>
              </w:rPr>
            </w:pPr>
          </w:p>
          <w:p w14:paraId="6822415F" w14:textId="149C5922" w:rsidR="009E1643" w:rsidRPr="00D9735B" w:rsidRDefault="009E1643" w:rsidP="001E1E62">
            <w:pPr>
              <w:jc w:val="both"/>
              <w:rPr>
                <w:rFonts w:ascii="Arial" w:hAnsi="Arial" w:cs="Arial"/>
                <w:sz w:val="18"/>
                <w:szCs w:val="18"/>
              </w:rPr>
            </w:pPr>
          </w:p>
          <w:p w14:paraId="4D142EFD" w14:textId="77777777" w:rsidR="00FF07FE" w:rsidRPr="00D9735B" w:rsidRDefault="00FF07FE" w:rsidP="001E1E62">
            <w:pPr>
              <w:jc w:val="both"/>
              <w:rPr>
                <w:rFonts w:ascii="Arial" w:hAnsi="Arial" w:cs="Arial"/>
                <w:sz w:val="18"/>
                <w:szCs w:val="18"/>
              </w:rPr>
            </w:pPr>
          </w:p>
          <w:p w14:paraId="2E4AC7D2" w14:textId="35931F3D" w:rsidR="001E1E62" w:rsidRPr="00D9735B" w:rsidRDefault="001E1E62" w:rsidP="001E1E62">
            <w:pPr>
              <w:jc w:val="both"/>
              <w:rPr>
                <w:rFonts w:ascii="Arial" w:hAnsi="Arial" w:cs="Arial"/>
                <w:sz w:val="18"/>
                <w:szCs w:val="18"/>
              </w:rPr>
            </w:pPr>
            <w:r w:rsidRPr="00D9735B">
              <w:rPr>
                <w:rFonts w:ascii="Arial" w:hAnsi="Arial" w:cs="Arial"/>
                <w:sz w:val="18"/>
                <w:szCs w:val="18"/>
              </w:rPr>
              <w:t>261, numeral 2, inciso a), del RF</w:t>
            </w:r>
          </w:p>
        </w:tc>
      </w:tr>
      <w:tr w:rsidR="00B538D3" w:rsidRPr="00D9735B" w14:paraId="3C390C22" w14:textId="77777777" w:rsidTr="32221029">
        <w:tc>
          <w:tcPr>
            <w:tcW w:w="516" w:type="dxa"/>
            <w:vAlign w:val="center"/>
          </w:tcPr>
          <w:p w14:paraId="1B6DBEC6" w14:textId="3B0C5214" w:rsidR="00B538D3" w:rsidRPr="00D9735B" w:rsidRDefault="009C4050" w:rsidP="00B538D3">
            <w:pPr>
              <w:spacing w:after="0" w:line="240" w:lineRule="auto"/>
              <w:jc w:val="center"/>
              <w:rPr>
                <w:rFonts w:ascii="Arial" w:hAnsi="Arial" w:cs="Arial"/>
                <w:b/>
                <w:sz w:val="18"/>
                <w:szCs w:val="18"/>
              </w:rPr>
            </w:pPr>
            <w:r w:rsidRPr="00D9735B">
              <w:rPr>
                <w:rFonts w:ascii="Arial" w:hAnsi="Arial" w:cs="Arial"/>
                <w:b/>
                <w:sz w:val="18"/>
                <w:szCs w:val="18"/>
              </w:rPr>
              <w:lastRenderedPageBreak/>
              <w:t>26</w:t>
            </w:r>
          </w:p>
        </w:tc>
        <w:tc>
          <w:tcPr>
            <w:tcW w:w="5814" w:type="dxa"/>
          </w:tcPr>
          <w:p w14:paraId="6709A527" w14:textId="77777777" w:rsidR="00AE3984" w:rsidRPr="00D9735B" w:rsidRDefault="00B538D3" w:rsidP="00F42418">
            <w:pPr>
              <w:pStyle w:val="NormalWeb"/>
              <w:framePr w:hSpace="0" w:wrap="auto" w:vAnchor="margin" w:xAlign="left" w:yAlign="inline"/>
              <w:suppressOverlap w:val="0"/>
              <w:rPr>
                <w:rStyle w:val="Textoennegrita"/>
                <w:i/>
              </w:rPr>
            </w:pPr>
            <w:r w:rsidRPr="00D9735B">
              <w:rPr>
                <w:rStyle w:val="Textoennegrita"/>
                <w:i/>
              </w:rPr>
              <w:t>Materiales y suministros</w:t>
            </w:r>
          </w:p>
          <w:p w14:paraId="2252E7AF" w14:textId="77777777" w:rsidR="00AE3984" w:rsidRPr="00D9735B" w:rsidRDefault="00AE3984" w:rsidP="00F42418">
            <w:pPr>
              <w:pStyle w:val="NormalWeb"/>
              <w:framePr w:hSpace="0" w:wrap="auto" w:vAnchor="margin" w:xAlign="left" w:yAlign="inline"/>
              <w:suppressOverlap w:val="0"/>
              <w:rPr>
                <w:rStyle w:val="Textoennegrita"/>
                <w:i/>
              </w:rPr>
            </w:pPr>
          </w:p>
          <w:p w14:paraId="6E11A6AA" w14:textId="341B9C96" w:rsidR="00B538D3" w:rsidRPr="00D9735B" w:rsidRDefault="00B538D3" w:rsidP="00F42418">
            <w:pPr>
              <w:pStyle w:val="NormalWeb"/>
              <w:framePr w:hSpace="0" w:wrap="auto" w:vAnchor="margin" w:xAlign="left" w:yAlign="inline"/>
              <w:suppressOverlap w:val="0"/>
              <w:rPr>
                <w:b/>
                <w:bCs/>
                <w:i/>
              </w:rPr>
            </w:pPr>
            <w:r w:rsidRPr="00D9735B">
              <w:rPr>
                <w:i/>
              </w:rPr>
              <w:t>De la revisión a la cuenta de “Materiales y Suministros” subcuenta “Papelería” se observó una póliza por concepto de adquisiciones de activo fijo las cuales no fueron registradas como tal de acuerdo con la normatividad, adicional, no se acredita la materialidad de las erogaciones realizadas pues no existe evidencia de la recepción ni destino de los bienes; como se detalla en el cuadro siguiente:</w:t>
            </w:r>
          </w:p>
          <w:p w14:paraId="3633B59B" w14:textId="77777777" w:rsidR="00B538D3" w:rsidRPr="00D9735B" w:rsidRDefault="00B538D3" w:rsidP="00F42418">
            <w:pPr>
              <w:pStyle w:val="NormalWeb"/>
              <w:framePr w:hSpace="0" w:wrap="auto" w:vAnchor="margin" w:xAlign="left" w:yAlign="inline"/>
              <w:suppressOverlap w:val="0"/>
              <w:rPr>
                <w:i/>
              </w:rPr>
            </w:pPr>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84"/>
              <w:gridCol w:w="704"/>
              <w:gridCol w:w="2743"/>
            </w:tblGrid>
            <w:tr w:rsidR="00B538D3" w:rsidRPr="00D9735B" w14:paraId="11493631" w14:textId="77777777" w:rsidTr="00CB7E50">
              <w:trPr>
                <w:trHeight w:val="106"/>
                <w:tblHeader/>
                <w:jc w:val="center"/>
              </w:trPr>
              <w:tc>
                <w:tcPr>
                  <w:tcW w:w="74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8CAB9DF" w14:textId="77777777" w:rsidR="00B538D3" w:rsidRPr="00D9735B" w:rsidRDefault="00B538D3"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b/>
                      <w:bCs/>
                      <w:i/>
                      <w:iCs/>
                      <w:sz w:val="12"/>
                      <w:szCs w:val="12"/>
                    </w:rPr>
                    <w:t>REFERNCIA CONTABLE</w:t>
                  </w:r>
                </w:p>
              </w:tc>
              <w:tc>
                <w:tcPr>
                  <w:tcW w:w="78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49938E" w14:textId="77777777" w:rsidR="00B538D3" w:rsidRPr="00D9735B" w:rsidRDefault="00B538D3"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hAnsi="Arial" w:cs="Arial"/>
                      <w:b/>
                      <w:bCs/>
                      <w:i/>
                      <w:iCs/>
                      <w:sz w:val="12"/>
                      <w:szCs w:val="12"/>
                    </w:rPr>
                    <w:t>DESCRIPCIÓN DE LA FACTURA</w:t>
                  </w:r>
                </w:p>
              </w:tc>
              <w:tc>
                <w:tcPr>
                  <w:tcW w:w="70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AE65A8" w14:textId="77777777" w:rsidR="00B538D3" w:rsidRPr="00D9735B" w:rsidRDefault="00B538D3"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b/>
                      <w:bCs/>
                      <w:i/>
                      <w:iCs/>
                      <w:sz w:val="12"/>
                      <w:szCs w:val="12"/>
                    </w:rPr>
                    <w:t>IMPORTE FACTURA</w:t>
                  </w:r>
                </w:p>
              </w:tc>
              <w:tc>
                <w:tcPr>
                  <w:tcW w:w="276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7ECB46" w14:textId="77777777" w:rsidR="00B538D3" w:rsidRPr="00D9735B" w:rsidRDefault="00B538D3"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b/>
                      <w:bCs/>
                      <w:i/>
                      <w:iCs/>
                      <w:sz w:val="12"/>
                      <w:szCs w:val="12"/>
                    </w:rPr>
                    <w:t>DOCUMENTACIÓN FALTANTE</w:t>
                  </w:r>
                </w:p>
              </w:tc>
            </w:tr>
            <w:tr w:rsidR="00B538D3" w:rsidRPr="00D9735B" w14:paraId="042F047D" w14:textId="77777777" w:rsidTr="00CB7E50">
              <w:trPr>
                <w:trHeight w:val="243"/>
                <w:jc w:val="center"/>
              </w:trPr>
              <w:tc>
                <w:tcPr>
                  <w:tcW w:w="74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B0AFB8" w14:textId="77777777" w:rsidR="00B538D3" w:rsidRPr="00D9735B" w:rsidRDefault="00B538D3" w:rsidP="001501F2">
                  <w:pPr>
                    <w:framePr w:hSpace="141" w:wrap="around" w:vAnchor="text" w:hAnchor="text" w:xAlign="center" w:y="1"/>
                    <w:ind w:right="128"/>
                    <w:suppressOverlap/>
                    <w:rPr>
                      <w:rFonts w:ascii="Arial" w:hAnsi="Arial" w:cs="Arial"/>
                      <w:i/>
                      <w:iCs/>
                      <w:sz w:val="12"/>
                      <w:szCs w:val="12"/>
                    </w:rPr>
                  </w:pPr>
                </w:p>
                <w:p w14:paraId="55520F58" w14:textId="77777777" w:rsidR="00B538D3" w:rsidRPr="00D9735B" w:rsidRDefault="00B538D3" w:rsidP="001501F2">
                  <w:pPr>
                    <w:framePr w:hSpace="141" w:wrap="around" w:vAnchor="text" w:hAnchor="text" w:xAlign="center" w:y="1"/>
                    <w:ind w:right="128"/>
                    <w:suppressOverlap/>
                    <w:rPr>
                      <w:rFonts w:ascii="Arial" w:hAnsi="Arial" w:cs="Arial"/>
                      <w:i/>
                      <w:iCs/>
                      <w:sz w:val="12"/>
                      <w:szCs w:val="12"/>
                    </w:rPr>
                  </w:pPr>
                  <w:r w:rsidRPr="00D9735B">
                    <w:rPr>
                      <w:rFonts w:ascii="Arial" w:hAnsi="Arial" w:cs="Arial"/>
                      <w:i/>
                      <w:iCs/>
                      <w:sz w:val="12"/>
                      <w:szCs w:val="12"/>
                    </w:rPr>
                    <w:t>PN1/EG-14/12-20</w:t>
                  </w:r>
                </w:p>
                <w:p w14:paraId="48237337" w14:textId="77777777" w:rsidR="00B538D3" w:rsidRPr="00D9735B" w:rsidRDefault="00B538D3" w:rsidP="001501F2">
                  <w:pPr>
                    <w:framePr w:hSpace="141" w:wrap="around" w:vAnchor="text" w:hAnchor="text" w:xAlign="center" w:y="1"/>
                    <w:ind w:right="128"/>
                    <w:suppressOverlap/>
                    <w:jc w:val="center"/>
                    <w:rPr>
                      <w:rFonts w:ascii="Arial" w:hAnsi="Arial" w:cs="Arial"/>
                      <w:i/>
                      <w:iCs/>
                      <w:sz w:val="12"/>
                      <w:szCs w:val="12"/>
                    </w:rPr>
                  </w:pPr>
                </w:p>
              </w:tc>
              <w:tc>
                <w:tcPr>
                  <w:tcW w:w="78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07F36E" w14:textId="77777777" w:rsidR="00B538D3" w:rsidRPr="00D9735B" w:rsidRDefault="00B538D3" w:rsidP="001501F2">
                  <w:pPr>
                    <w:framePr w:hSpace="141" w:wrap="around" w:vAnchor="text" w:hAnchor="text" w:xAlign="center" w:y="1"/>
                    <w:ind w:right="128"/>
                    <w:suppressOverlap/>
                    <w:jc w:val="both"/>
                    <w:rPr>
                      <w:rFonts w:ascii="Arial" w:hAnsi="Arial" w:cs="Arial"/>
                      <w:i/>
                      <w:iCs/>
                      <w:sz w:val="12"/>
                      <w:szCs w:val="12"/>
                    </w:rPr>
                  </w:pPr>
                  <w:r w:rsidRPr="00D9735B">
                    <w:rPr>
                      <w:rFonts w:ascii="Arial" w:hAnsi="Arial" w:cs="Arial"/>
                      <w:i/>
                      <w:iCs/>
                      <w:sz w:val="12"/>
                      <w:szCs w:val="12"/>
                    </w:rPr>
                    <w:t>ANTICIPO POR LA COMPRA DE EQUIPO DE</w:t>
                  </w:r>
                </w:p>
                <w:p w14:paraId="33126C66" w14:textId="77777777" w:rsidR="00B538D3" w:rsidRPr="00D9735B" w:rsidRDefault="00B538D3" w:rsidP="001501F2">
                  <w:pPr>
                    <w:framePr w:hSpace="141" w:wrap="around" w:vAnchor="text" w:hAnchor="text" w:xAlign="center" w:y="1"/>
                    <w:ind w:right="128"/>
                    <w:suppressOverlap/>
                    <w:jc w:val="both"/>
                    <w:rPr>
                      <w:rFonts w:ascii="Arial" w:hAnsi="Arial" w:cs="Arial"/>
                      <w:i/>
                      <w:iCs/>
                      <w:sz w:val="12"/>
                      <w:szCs w:val="12"/>
                    </w:rPr>
                  </w:pPr>
                  <w:r w:rsidRPr="00D9735B">
                    <w:rPr>
                      <w:rFonts w:ascii="Arial" w:hAnsi="Arial" w:cs="Arial"/>
                      <w:i/>
                      <w:iCs/>
                      <w:sz w:val="12"/>
                      <w:szCs w:val="12"/>
                    </w:rPr>
                    <w:t>COMPUTO</w:t>
                  </w:r>
                </w:p>
              </w:tc>
              <w:tc>
                <w:tcPr>
                  <w:tcW w:w="70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D549B0" w14:textId="77777777" w:rsidR="00B538D3" w:rsidRPr="00D9735B" w:rsidRDefault="00B538D3" w:rsidP="001501F2">
                  <w:pPr>
                    <w:framePr w:hSpace="141" w:wrap="around" w:vAnchor="text" w:hAnchor="text" w:xAlign="center" w:y="1"/>
                    <w:ind w:right="128"/>
                    <w:suppressOverlap/>
                    <w:jc w:val="both"/>
                    <w:rPr>
                      <w:rFonts w:ascii="Arial" w:hAnsi="Arial" w:cs="Arial"/>
                      <w:i/>
                      <w:iCs/>
                      <w:sz w:val="12"/>
                      <w:szCs w:val="12"/>
                    </w:rPr>
                  </w:pPr>
                </w:p>
                <w:p w14:paraId="6578CD76" w14:textId="77777777" w:rsidR="00B538D3" w:rsidRPr="00D9735B" w:rsidRDefault="00B538D3" w:rsidP="001501F2">
                  <w:pPr>
                    <w:framePr w:hSpace="141" w:wrap="around" w:vAnchor="text" w:hAnchor="text" w:xAlign="center" w:y="1"/>
                    <w:ind w:right="128"/>
                    <w:suppressOverlap/>
                    <w:jc w:val="both"/>
                    <w:rPr>
                      <w:rFonts w:ascii="Arial" w:hAnsi="Arial" w:cs="Arial"/>
                      <w:i/>
                      <w:iCs/>
                      <w:sz w:val="12"/>
                      <w:szCs w:val="12"/>
                    </w:rPr>
                  </w:pPr>
                  <w:r w:rsidRPr="00D9735B">
                    <w:rPr>
                      <w:rFonts w:ascii="Arial" w:hAnsi="Arial" w:cs="Arial"/>
                      <w:i/>
                      <w:iCs/>
                      <w:sz w:val="12"/>
                      <w:szCs w:val="12"/>
                    </w:rPr>
                    <w:t xml:space="preserve">$              2,850,000.00 </w:t>
                  </w:r>
                </w:p>
                <w:p w14:paraId="666F109D" w14:textId="77777777" w:rsidR="00B538D3" w:rsidRPr="00D9735B" w:rsidRDefault="00B538D3" w:rsidP="001501F2">
                  <w:pPr>
                    <w:framePr w:hSpace="141" w:wrap="around" w:vAnchor="text" w:hAnchor="text" w:xAlign="center" w:y="1"/>
                    <w:ind w:right="128"/>
                    <w:suppressOverlap/>
                    <w:jc w:val="right"/>
                    <w:rPr>
                      <w:rFonts w:ascii="Arial" w:hAnsi="Arial" w:cs="Arial"/>
                      <w:b/>
                      <w:bCs/>
                      <w:i/>
                      <w:iCs/>
                      <w:sz w:val="12"/>
                      <w:szCs w:val="12"/>
                    </w:rPr>
                  </w:pPr>
                </w:p>
              </w:tc>
              <w:tc>
                <w:tcPr>
                  <w:tcW w:w="276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DD54B0" w14:textId="77777777" w:rsidR="00B538D3" w:rsidRPr="00D9735B" w:rsidRDefault="00B538D3" w:rsidP="001501F2">
                  <w:pPr>
                    <w:framePr w:hSpace="141" w:wrap="around" w:vAnchor="text" w:hAnchor="text" w:xAlign="center" w:y="1"/>
                    <w:ind w:left="72" w:right="128"/>
                    <w:suppressOverlap/>
                    <w:jc w:val="both"/>
                    <w:rPr>
                      <w:rFonts w:ascii="Arial" w:hAnsi="Arial" w:cs="Arial"/>
                      <w:i/>
                      <w:iCs/>
                      <w:sz w:val="12"/>
                      <w:szCs w:val="12"/>
                    </w:rPr>
                  </w:pPr>
                  <w:r w:rsidRPr="00D9735B">
                    <w:rPr>
                      <w:rFonts w:ascii="Arial" w:hAnsi="Arial" w:cs="Arial"/>
                      <w:i/>
                      <w:iCs/>
                      <w:sz w:val="12"/>
                      <w:szCs w:val="12"/>
                    </w:rPr>
                    <w:t>El contrato de compra debidamente, requisitado y firmado conforme a la normativa electoral, indicando detalladamente cada equipo adquirido, así como evidencia documental que acredite la personalidad jurídica de los firmantes.</w:t>
                  </w:r>
                </w:p>
                <w:p w14:paraId="3F06D53B" w14:textId="77777777" w:rsidR="00B538D3" w:rsidRPr="00D9735B" w:rsidRDefault="00B538D3" w:rsidP="001501F2">
                  <w:pPr>
                    <w:framePr w:hSpace="141" w:wrap="around" w:vAnchor="text" w:hAnchor="text" w:xAlign="center" w:y="1"/>
                    <w:ind w:left="72" w:right="128"/>
                    <w:suppressOverlap/>
                    <w:jc w:val="both"/>
                    <w:rPr>
                      <w:rFonts w:ascii="Arial" w:hAnsi="Arial" w:cs="Arial"/>
                      <w:i/>
                      <w:iCs/>
                      <w:sz w:val="12"/>
                      <w:szCs w:val="12"/>
                    </w:rPr>
                  </w:pPr>
                  <w:r w:rsidRPr="00D9735B">
                    <w:rPr>
                      <w:rFonts w:ascii="Arial" w:hAnsi="Arial" w:cs="Arial"/>
                      <w:i/>
                      <w:iCs/>
                      <w:sz w:val="12"/>
                      <w:szCs w:val="12"/>
                    </w:rPr>
                    <w:t>Las muestras y/o evidencias fotográficas de los bienes y/o servicios adquiridos.</w:t>
                  </w:r>
                </w:p>
              </w:tc>
            </w:tr>
          </w:tbl>
          <w:p w14:paraId="1ACBF0E6" w14:textId="77777777" w:rsidR="00B538D3" w:rsidRPr="00D9735B" w:rsidRDefault="00B538D3" w:rsidP="00B538D3">
            <w:pPr>
              <w:ind w:right="128"/>
              <w:jc w:val="both"/>
              <w:rPr>
                <w:rFonts w:ascii="Arial" w:hAnsi="Arial" w:cs="Arial"/>
                <w:i/>
                <w:iCs/>
                <w:sz w:val="18"/>
                <w:szCs w:val="18"/>
              </w:rPr>
            </w:pPr>
          </w:p>
          <w:p w14:paraId="1CE577F5" w14:textId="77777777" w:rsidR="00B538D3" w:rsidRPr="00D9735B" w:rsidRDefault="00B538D3" w:rsidP="00B538D3">
            <w:pPr>
              <w:ind w:right="128"/>
              <w:jc w:val="both"/>
              <w:rPr>
                <w:rFonts w:ascii="Arial" w:hAnsi="Arial" w:cs="Arial"/>
                <w:i/>
                <w:iCs/>
                <w:sz w:val="18"/>
                <w:szCs w:val="18"/>
              </w:rPr>
            </w:pPr>
            <w:r w:rsidRPr="00D9735B">
              <w:rPr>
                <w:rFonts w:ascii="Arial" w:hAnsi="Arial" w:cs="Arial"/>
                <w:i/>
                <w:iCs/>
                <w:sz w:val="18"/>
                <w:szCs w:val="18"/>
              </w:rPr>
              <w:t>Adicionalmente, no se localizó evidencia en la cual se constate el destino de los bienes adquiridos, o bien, el uso que se dará a los mismos.</w:t>
            </w:r>
          </w:p>
          <w:p w14:paraId="334197F4"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 xml:space="preserve">Con la finalidad de salvaguardar la garantía de audiencia del sujeto obligado, mediante oficio INE/UTF/DA/43678/2021 notificado el 29 de octubre de 2021, se hicieron de su conocimiento los errores y </w:t>
            </w:r>
            <w:r w:rsidRPr="00D9735B">
              <w:rPr>
                <w:rFonts w:ascii="Arial" w:hAnsi="Arial" w:cs="Arial"/>
                <w:i/>
                <w:iCs/>
                <w:sz w:val="18"/>
                <w:szCs w:val="18"/>
                <w:lang w:val="es-ES"/>
              </w:rPr>
              <w:lastRenderedPageBreak/>
              <w:t xml:space="preserve">omisiones que se determinaron de la revisión de los registros realizados en el SIF. </w:t>
            </w:r>
          </w:p>
          <w:p w14:paraId="22B894AA"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Con escrito de respuesta: número RSP.SNFA.14.11.21 de fecha 16 de noviembre de 2021, el sujeto obligado manifestó lo que a la letra se transcribe:</w:t>
            </w:r>
          </w:p>
          <w:p w14:paraId="7C3E929E"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“Se realiza la corrección contable correspondientes, Así mismo le informo que el servicio contratado con SURTIDORA Y COMERCIALIZADORA VIVAMO S.A. DE C.V., se trató de la Renta de inmobiliario, equipo, insumos, y demás consumibles de oficina mismos que se detallan a continuación:</w:t>
            </w:r>
          </w:p>
          <w:p w14:paraId="14B0B079"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 70 pc de escritorio marca Lenovo con modelo M73 Procesador Intel Core i5 500 GB.</w:t>
            </w:r>
          </w:p>
          <w:p w14:paraId="0B2E52C4"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 80 laptops HP Procesador Intel® Core™ Windows 10 8 GB de RAM Unidad de estado sólido.</w:t>
            </w:r>
          </w:p>
          <w:p w14:paraId="5F1AFB5B"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 xml:space="preserve"> 10 multifuncionales Xerox </w:t>
            </w:r>
            <w:proofErr w:type="spellStart"/>
            <w:r w:rsidRPr="00D9735B">
              <w:rPr>
                <w:rFonts w:ascii="Arial" w:hAnsi="Arial" w:cs="Arial"/>
                <w:i/>
                <w:iCs/>
                <w:sz w:val="18"/>
                <w:szCs w:val="18"/>
                <w:lang w:val="es-ES"/>
              </w:rPr>
              <w:t>WorkCentre</w:t>
            </w:r>
            <w:proofErr w:type="spellEnd"/>
            <w:r w:rsidRPr="00D9735B">
              <w:rPr>
                <w:rFonts w:ascii="Arial" w:hAnsi="Arial" w:cs="Arial"/>
                <w:i/>
                <w:iCs/>
                <w:sz w:val="18"/>
                <w:szCs w:val="18"/>
                <w:lang w:val="es-ES"/>
              </w:rPr>
              <w:t xml:space="preserve"> 6515DNI, Color, Láser, Inalámbrico, </w:t>
            </w:r>
            <w:proofErr w:type="spellStart"/>
            <w:r w:rsidRPr="00D9735B">
              <w:rPr>
                <w:rFonts w:ascii="Arial" w:hAnsi="Arial" w:cs="Arial"/>
                <w:i/>
                <w:iCs/>
                <w:sz w:val="18"/>
                <w:szCs w:val="18"/>
                <w:lang w:val="es-ES"/>
              </w:rPr>
              <w:t>Print</w:t>
            </w:r>
            <w:proofErr w:type="spellEnd"/>
            <w:r w:rsidRPr="00D9735B">
              <w:rPr>
                <w:rFonts w:ascii="Arial" w:hAnsi="Arial" w:cs="Arial"/>
                <w:i/>
                <w:iCs/>
                <w:sz w:val="18"/>
                <w:szCs w:val="18"/>
                <w:lang w:val="es-ES"/>
              </w:rPr>
              <w:t>/</w:t>
            </w:r>
            <w:proofErr w:type="spellStart"/>
            <w:r w:rsidRPr="00D9735B">
              <w:rPr>
                <w:rFonts w:ascii="Arial" w:hAnsi="Arial" w:cs="Arial"/>
                <w:i/>
                <w:iCs/>
                <w:sz w:val="18"/>
                <w:szCs w:val="18"/>
                <w:lang w:val="es-ES"/>
              </w:rPr>
              <w:t>Scan</w:t>
            </w:r>
            <w:proofErr w:type="spellEnd"/>
            <w:r w:rsidRPr="00D9735B">
              <w:rPr>
                <w:rFonts w:ascii="Arial" w:hAnsi="Arial" w:cs="Arial"/>
                <w:i/>
                <w:iCs/>
                <w:sz w:val="18"/>
                <w:szCs w:val="18"/>
                <w:lang w:val="es-ES"/>
              </w:rPr>
              <w:t>/</w:t>
            </w:r>
            <w:proofErr w:type="spellStart"/>
            <w:r w:rsidRPr="00D9735B">
              <w:rPr>
                <w:rFonts w:ascii="Arial" w:hAnsi="Arial" w:cs="Arial"/>
                <w:i/>
                <w:iCs/>
                <w:sz w:val="18"/>
                <w:szCs w:val="18"/>
                <w:lang w:val="es-ES"/>
              </w:rPr>
              <w:t>Copy</w:t>
            </w:r>
            <w:proofErr w:type="spellEnd"/>
            <w:r w:rsidRPr="00D9735B">
              <w:rPr>
                <w:rFonts w:ascii="Arial" w:hAnsi="Arial" w:cs="Arial"/>
                <w:i/>
                <w:iCs/>
                <w:sz w:val="18"/>
                <w:szCs w:val="18"/>
                <w:lang w:val="es-ES"/>
              </w:rPr>
              <w:t>/Fax.</w:t>
            </w:r>
          </w:p>
          <w:p w14:paraId="42AB1A93"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 25 impresoras láser Jet HP 107 W.</w:t>
            </w:r>
          </w:p>
          <w:p w14:paraId="3515DEAB"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 50 consumibles (</w:t>
            </w:r>
            <w:proofErr w:type="spellStart"/>
            <w:r w:rsidRPr="00D9735B">
              <w:rPr>
                <w:rFonts w:ascii="Arial" w:hAnsi="Arial" w:cs="Arial"/>
                <w:i/>
                <w:iCs/>
                <w:sz w:val="18"/>
                <w:szCs w:val="18"/>
                <w:lang w:val="es-ES"/>
              </w:rPr>
              <w:t>Toner</w:t>
            </w:r>
            <w:proofErr w:type="spellEnd"/>
            <w:r w:rsidRPr="00D9735B">
              <w:rPr>
                <w:rFonts w:ascii="Arial" w:hAnsi="Arial" w:cs="Arial"/>
                <w:i/>
                <w:iCs/>
                <w:sz w:val="18"/>
                <w:szCs w:val="18"/>
                <w:lang w:val="es-ES"/>
              </w:rPr>
              <w:t xml:space="preserve"> </w:t>
            </w:r>
            <w:proofErr w:type="spellStart"/>
            <w:r w:rsidRPr="00D9735B">
              <w:rPr>
                <w:rFonts w:ascii="Arial" w:hAnsi="Arial" w:cs="Arial"/>
                <w:i/>
                <w:iCs/>
                <w:sz w:val="18"/>
                <w:szCs w:val="18"/>
                <w:lang w:val="es-ES"/>
              </w:rPr>
              <w:t>Tap</w:t>
            </w:r>
            <w:proofErr w:type="spellEnd"/>
            <w:r w:rsidRPr="00D9735B">
              <w:rPr>
                <w:rFonts w:ascii="Arial" w:hAnsi="Arial" w:cs="Arial"/>
                <w:i/>
                <w:iCs/>
                <w:sz w:val="18"/>
                <w:szCs w:val="18"/>
                <w:lang w:val="es-ES"/>
              </w:rPr>
              <w:t xml:space="preserve"> Para Xerox </w:t>
            </w:r>
            <w:proofErr w:type="spellStart"/>
            <w:r w:rsidRPr="00D9735B">
              <w:rPr>
                <w:rFonts w:ascii="Arial" w:hAnsi="Arial" w:cs="Arial"/>
                <w:i/>
                <w:iCs/>
                <w:sz w:val="18"/>
                <w:szCs w:val="18"/>
                <w:lang w:val="es-ES"/>
              </w:rPr>
              <w:t>Phaser</w:t>
            </w:r>
            <w:proofErr w:type="spellEnd"/>
            <w:r w:rsidRPr="00D9735B">
              <w:rPr>
                <w:rFonts w:ascii="Arial" w:hAnsi="Arial" w:cs="Arial"/>
                <w:i/>
                <w:iCs/>
                <w:sz w:val="18"/>
                <w:szCs w:val="18"/>
                <w:lang w:val="es-ES"/>
              </w:rPr>
              <w:t xml:space="preserve"> 6510, Cartucho de </w:t>
            </w:r>
            <w:proofErr w:type="spellStart"/>
            <w:r w:rsidRPr="00D9735B">
              <w:rPr>
                <w:rFonts w:ascii="Arial" w:hAnsi="Arial" w:cs="Arial"/>
                <w:i/>
                <w:iCs/>
                <w:sz w:val="18"/>
                <w:szCs w:val="18"/>
                <w:lang w:val="es-ES"/>
              </w:rPr>
              <w:t>toner</w:t>
            </w:r>
            <w:proofErr w:type="spellEnd"/>
            <w:r w:rsidRPr="00D9735B">
              <w:rPr>
                <w:rFonts w:ascii="Arial" w:hAnsi="Arial" w:cs="Arial"/>
                <w:i/>
                <w:iCs/>
                <w:sz w:val="18"/>
                <w:szCs w:val="18"/>
                <w:lang w:val="es-ES"/>
              </w:rPr>
              <w:t xml:space="preserve"> HP 17A </w:t>
            </w:r>
            <w:proofErr w:type="spellStart"/>
            <w:r w:rsidRPr="00D9735B">
              <w:rPr>
                <w:rFonts w:ascii="Arial" w:hAnsi="Arial" w:cs="Arial"/>
                <w:i/>
                <w:iCs/>
                <w:sz w:val="18"/>
                <w:szCs w:val="18"/>
                <w:lang w:val="es-ES"/>
              </w:rPr>
              <w:t>laserjet</w:t>
            </w:r>
            <w:proofErr w:type="spellEnd"/>
            <w:r w:rsidRPr="00D9735B">
              <w:rPr>
                <w:rFonts w:ascii="Arial" w:hAnsi="Arial" w:cs="Arial"/>
                <w:i/>
                <w:iCs/>
                <w:sz w:val="18"/>
                <w:szCs w:val="18"/>
                <w:lang w:val="es-ES"/>
              </w:rPr>
              <w:t>).</w:t>
            </w:r>
          </w:p>
          <w:p w14:paraId="248342E9"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 xml:space="preserve"> 150 No break </w:t>
            </w:r>
            <w:proofErr w:type="spellStart"/>
            <w:r w:rsidRPr="00D9735B">
              <w:rPr>
                <w:rFonts w:ascii="Arial" w:hAnsi="Arial" w:cs="Arial"/>
                <w:i/>
                <w:iCs/>
                <w:sz w:val="18"/>
                <w:szCs w:val="18"/>
                <w:lang w:val="es-ES"/>
              </w:rPr>
              <w:t>CyberPower</w:t>
            </w:r>
            <w:proofErr w:type="spellEnd"/>
            <w:r w:rsidRPr="00D9735B">
              <w:rPr>
                <w:rFonts w:ascii="Arial" w:hAnsi="Arial" w:cs="Arial"/>
                <w:i/>
                <w:iCs/>
                <w:sz w:val="18"/>
                <w:szCs w:val="18"/>
                <w:lang w:val="es-ES"/>
              </w:rPr>
              <w:t xml:space="preserve"> </w:t>
            </w:r>
            <w:proofErr w:type="spellStart"/>
            <w:r w:rsidRPr="00D9735B">
              <w:rPr>
                <w:rFonts w:ascii="Arial" w:hAnsi="Arial" w:cs="Arial"/>
                <w:i/>
                <w:iCs/>
                <w:sz w:val="18"/>
                <w:szCs w:val="18"/>
                <w:lang w:val="es-ES"/>
              </w:rPr>
              <w:t>CyberEnergy</w:t>
            </w:r>
            <w:proofErr w:type="spellEnd"/>
            <w:r w:rsidRPr="00D9735B">
              <w:rPr>
                <w:rFonts w:ascii="Arial" w:hAnsi="Arial" w:cs="Arial"/>
                <w:i/>
                <w:iCs/>
                <w:sz w:val="18"/>
                <w:szCs w:val="18"/>
                <w:lang w:val="es-ES"/>
              </w:rPr>
              <w:t xml:space="preserve"> OM900ATLCD, 900VA, Entrada 82-148V.</w:t>
            </w:r>
          </w:p>
          <w:p w14:paraId="6004B320"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Todo por un periodo establecido de seis meses a partir del mes de diciembre del 2020.</w:t>
            </w:r>
          </w:p>
          <w:p w14:paraId="7CFEC7CC"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 xml:space="preserve">Por lo anterior, se anexa al presente el papel de trabajo el cuan detalla el total de equipo asignado a cada Comité estatal de Redes Sociales Progresistas en las 32 entidades Federativas, la entrega y la instalación iba incluida en el costo del proveedor. Por lo anterior, se presenta el contrato de prestación de servicios debidamente firmado y requisitado, se anexa listado de las direcciones de los </w:t>
            </w:r>
            <w:r w:rsidRPr="00D9735B">
              <w:rPr>
                <w:rFonts w:ascii="Arial" w:hAnsi="Arial" w:cs="Arial"/>
                <w:i/>
                <w:iCs/>
                <w:sz w:val="18"/>
                <w:szCs w:val="18"/>
                <w:lang w:val="es-ES"/>
              </w:rPr>
              <w:lastRenderedPageBreak/>
              <w:t>Comité estatales de Redes Sociales Progresistas donde se entregó el equipo.</w:t>
            </w:r>
          </w:p>
          <w:p w14:paraId="26F5BEBE"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Importante comentar, que SURTIDORA Y COMERCIALIZADORA VIVAMO S.A. DE C.V, es una empresa constituida legalmente en el año dos mil doce. Cabe destacar que en el proceso de revisar propuestas de dos proveedores esta, la única empresa que se comprometió a cubrir las necesidades de Redes Sociales Progresistas en menor tiempo, sumado a esto, otorgo un voto de confianza a no requerir anticipo alguno y pactar únicamente con contrato la promesa de pago, además de contar con un amplio catálogo de servicios y atención las 24 horas en soporte técnico”.</w:t>
            </w:r>
          </w:p>
          <w:p w14:paraId="5C174732"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La respuesta del sujeto obligado se consideró insatisfactoria, toda vez que aun cuando señaló que realizo la corrección contable correspondiente y presentó la documentación solicitada en el cuadro que antecede; esta autoridad realizó una búsqueda exhaustiva a los distintos apartados del SIF; sin embargo, de la revisión, no se localizó la corrección contable y la documentación solicitada por esta autoridad.</w:t>
            </w:r>
          </w:p>
          <w:p w14:paraId="702C6CC3" w14:textId="7777777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Por lo anterior, se le solicita presentar en el SIF lo siguiente:</w:t>
            </w:r>
          </w:p>
          <w:p w14:paraId="2DB7B881" w14:textId="7B5590A8"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•La documentación faltante indicada en la columna “Documentación faltante” del cuadro que antecede.</w:t>
            </w:r>
          </w:p>
          <w:p w14:paraId="0AE10ECB" w14:textId="0567CB47"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•Justificación de cuándo y dónde se llevó a cabo el servicio, precisando los domicilios, la fecha de inicio y conclusión y aportando la documentación que corresponda.</w:t>
            </w:r>
          </w:p>
          <w:p w14:paraId="049D1ACC" w14:textId="6EF808B0"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lang w:val="es-ES"/>
              </w:rPr>
              <w:t>•</w:t>
            </w:r>
            <w:r w:rsidRPr="00D9735B">
              <w:rPr>
                <w:rFonts w:ascii="Arial" w:hAnsi="Arial" w:cs="Arial"/>
                <w:i/>
                <w:iCs/>
                <w:sz w:val="18"/>
                <w:szCs w:val="18"/>
                <w:lang w:val="es-ES"/>
              </w:rPr>
              <w:t xml:space="preserve">Documentación que acredite la razón de negocios o el motivo por el que se decidió llevar a cabo la contratación del servicio y por qué eligió a ese proveedor. </w:t>
            </w:r>
          </w:p>
          <w:p w14:paraId="66BED182" w14:textId="78FDB8F8"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•Proporcione evidencia de los medios que utilizó para contactar al proveedor, conocer sus condiciones, el costo del servicio, así como los criterios utilizados para seleccionarlo, cómo se pactó la contraprestación y el lugar de la firma del contrato.</w:t>
            </w:r>
          </w:p>
          <w:p w14:paraId="40E3F14F" w14:textId="2D2D42B8"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lastRenderedPageBreak/>
              <w:t>•En el caso de que el servicio prestado se haya realizado en las instalaciones del sujeto obligado, indique y proporcione las evidencias de cómo fue que controló el acceso del personal de su proveedor al interior del inmueble.</w:t>
            </w:r>
          </w:p>
          <w:p w14:paraId="27FC2A5C" w14:textId="0ED8CF8E"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•En el caso de que el personal que prestó el servicio residiera en otra ciudad, indique quién se encargó de su transportación a las instalaciones del sujeto obligado, proporcionando la documentación correspondiente.</w:t>
            </w:r>
          </w:p>
          <w:p w14:paraId="49CD7CDD" w14:textId="71FD99F4"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•Documentación que acredite la forma en la que supervisó o verificó el cumplimiento de las obligaciones adquiridas por el proveedor en el contrato.</w:t>
            </w:r>
          </w:p>
          <w:p w14:paraId="76F022E2" w14:textId="6A126170"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lang w:val="es-ES"/>
              </w:rPr>
              <w:t>•</w:t>
            </w:r>
            <w:r w:rsidRPr="00D9735B">
              <w:rPr>
                <w:rFonts w:ascii="Arial" w:hAnsi="Arial" w:cs="Arial"/>
                <w:i/>
                <w:iCs/>
                <w:sz w:val="18"/>
                <w:szCs w:val="18"/>
                <w:lang w:val="es-ES"/>
              </w:rPr>
              <w:t>Para el caso de gastos de asesoría o capacitación, señale cuántas personas recibieron la asesoría o capacitación.</w:t>
            </w:r>
          </w:p>
          <w:p w14:paraId="776D7476" w14:textId="57634938"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•Documentación que acredite la materialidad del servicio como manuales de operación, guías técnicas, informes de los avances y resultados del proyecto, o cualquier otro</w:t>
            </w:r>
            <w:r w:rsidRPr="00D9735B">
              <w:rPr>
                <w:rFonts w:ascii="Arial" w:hAnsi="Arial" w:cs="Arial"/>
                <w:i/>
                <w:iCs/>
                <w:lang w:val="es-ES"/>
              </w:rPr>
              <w:t xml:space="preserve"> </w:t>
            </w:r>
            <w:r w:rsidRPr="00D9735B">
              <w:rPr>
                <w:rFonts w:ascii="Arial" w:hAnsi="Arial" w:cs="Arial"/>
                <w:i/>
                <w:iCs/>
                <w:sz w:val="18"/>
                <w:szCs w:val="18"/>
                <w:lang w:val="es-ES"/>
              </w:rPr>
              <w:t>elemento, de acuerdo con la naturaleza de la operación.</w:t>
            </w:r>
          </w:p>
          <w:p w14:paraId="2341A599" w14:textId="25BB0F26"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•Justifique por qué el gasto fue indispensable para cumplir los fines del partido político.</w:t>
            </w:r>
          </w:p>
          <w:p w14:paraId="03CE9DC5" w14:textId="6A248002"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•Las correcciones que procedan a su contabilidad.</w:t>
            </w:r>
          </w:p>
          <w:p w14:paraId="65B5EBEB" w14:textId="52A6631F"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 xml:space="preserve">•Las aclaraciones que a su derecho convenga. </w:t>
            </w:r>
          </w:p>
          <w:p w14:paraId="5C3C7357" w14:textId="0693D8C3" w:rsidR="00B538D3" w:rsidRPr="00D9735B" w:rsidRDefault="00B538D3" w:rsidP="00B538D3">
            <w:pPr>
              <w:ind w:right="128"/>
              <w:jc w:val="both"/>
              <w:rPr>
                <w:rFonts w:ascii="Arial" w:hAnsi="Arial" w:cs="Arial"/>
                <w:i/>
                <w:iCs/>
                <w:sz w:val="18"/>
                <w:szCs w:val="18"/>
                <w:lang w:val="es-ES"/>
              </w:rPr>
            </w:pPr>
            <w:r w:rsidRPr="00D9735B">
              <w:rPr>
                <w:rFonts w:ascii="Arial" w:hAnsi="Arial" w:cs="Arial"/>
                <w:i/>
                <w:iCs/>
                <w:sz w:val="18"/>
                <w:szCs w:val="18"/>
                <w:lang w:val="es-ES"/>
              </w:rPr>
              <w:t>Lo anterior de conformidad con el artículo 25, numeral 1, incisos a) y n); 54 numeral 1, inciso f) y 78, numeral 1, inciso b) de la LGPP; 45, 82, numeral 2; 71, numeral 1, 72, numeral 1,3; 106, numeral 4; 121, numeral 1, inciso i); 127; 257, numeral 1, inciso n); 296 numeral 1; 331, 332 y 374 del RF y 69-B CFF.</w:t>
            </w:r>
          </w:p>
        </w:tc>
        <w:tc>
          <w:tcPr>
            <w:tcW w:w="3686" w:type="dxa"/>
          </w:tcPr>
          <w:p w14:paraId="1563D622" w14:textId="77777777" w:rsidR="00B538D3" w:rsidRPr="00D9735B" w:rsidRDefault="00B538D3" w:rsidP="00F42418">
            <w:pPr>
              <w:pStyle w:val="NormalWeb"/>
              <w:framePr w:hSpace="0" w:wrap="auto" w:vAnchor="margin" w:xAlign="left" w:yAlign="inline"/>
              <w:suppressOverlap w:val="0"/>
              <w:rPr>
                <w:i/>
              </w:rPr>
            </w:pPr>
            <w:r w:rsidRPr="00D9735B">
              <w:rPr>
                <w:i/>
              </w:rPr>
              <w:lastRenderedPageBreak/>
              <w:t>“(…)</w:t>
            </w:r>
          </w:p>
          <w:p w14:paraId="6C366C14" w14:textId="77777777" w:rsidR="00B538D3" w:rsidRPr="00D9735B" w:rsidRDefault="00B538D3" w:rsidP="00F42418">
            <w:pPr>
              <w:pStyle w:val="NormalWeb"/>
              <w:framePr w:hSpace="0" w:wrap="auto" w:vAnchor="margin" w:xAlign="left" w:yAlign="inline"/>
              <w:suppressOverlap w:val="0"/>
              <w:rPr>
                <w:i/>
              </w:rPr>
            </w:pPr>
          </w:p>
          <w:p w14:paraId="7C771F2D" w14:textId="1A2AB09F" w:rsidR="00B538D3" w:rsidRPr="00D9735B" w:rsidRDefault="00B538D3" w:rsidP="00F42418">
            <w:pPr>
              <w:pStyle w:val="NormalWeb"/>
              <w:framePr w:hSpace="0" w:wrap="auto" w:vAnchor="margin" w:xAlign="left" w:yAlign="inline"/>
              <w:suppressOverlap w:val="0"/>
              <w:rPr>
                <w:i/>
              </w:rPr>
            </w:pPr>
            <w:r w:rsidRPr="00D9735B">
              <w:rPr>
                <w:i/>
              </w:rPr>
              <w:t>Se presenta en la Póliza PN1/EG-14/12-20, la documentación soporte que ampara los servicios por concepto de “Renta de mobiliario, equipo, insumos, y demás consumibles de oficina” con el proveedor SURTIDORA Y COMERCIALIZADORA VIVAMO S.A. DE C.V, se presenta en SIF, Contrato de prestación de servicios debidamente requisitado como lo marca la normatividad, en el cual se indica a detalle el servicio realizado.</w:t>
            </w:r>
          </w:p>
          <w:p w14:paraId="00F40BF8" w14:textId="77777777" w:rsidR="00B538D3" w:rsidRPr="00D9735B" w:rsidRDefault="00B538D3" w:rsidP="00F42418">
            <w:pPr>
              <w:pStyle w:val="NormalWeb"/>
              <w:framePr w:hSpace="0" w:wrap="auto" w:vAnchor="margin" w:xAlign="left" w:yAlign="inline"/>
              <w:suppressOverlap w:val="0"/>
              <w:rPr>
                <w:i/>
              </w:rPr>
            </w:pPr>
          </w:p>
          <w:p w14:paraId="1621C067" w14:textId="2D7BDE12" w:rsidR="00B538D3" w:rsidRPr="00D9735B" w:rsidRDefault="00B538D3" w:rsidP="00F42418">
            <w:pPr>
              <w:pStyle w:val="NormalWeb"/>
              <w:framePr w:hSpace="0" w:wrap="auto" w:vAnchor="margin" w:xAlign="left" w:yAlign="inline"/>
              <w:suppressOverlap w:val="0"/>
            </w:pPr>
            <w:r w:rsidRPr="00D9735B">
              <w:rPr>
                <w:i/>
              </w:rPr>
              <w:t>Importante informarle a esa autoridad, que Redes Sociales progresista envío al proveedor un oficio en el cual solicita la cancelación de la factura A2408, ya que el concepto es erróneo, para su cancelación y correcta emisión.</w:t>
            </w:r>
          </w:p>
        </w:tc>
        <w:tc>
          <w:tcPr>
            <w:tcW w:w="4110" w:type="dxa"/>
          </w:tcPr>
          <w:p w14:paraId="301FB57A" w14:textId="77777777" w:rsidR="00B538D3" w:rsidRPr="00D9735B" w:rsidRDefault="00B538D3" w:rsidP="00B538D3">
            <w:pPr>
              <w:jc w:val="both"/>
              <w:rPr>
                <w:rFonts w:ascii="Arial" w:hAnsi="Arial" w:cs="Arial"/>
                <w:b/>
                <w:bCs/>
                <w:sz w:val="18"/>
                <w:szCs w:val="18"/>
              </w:rPr>
            </w:pPr>
            <w:r w:rsidRPr="00D9735B">
              <w:rPr>
                <w:rFonts w:ascii="Arial" w:hAnsi="Arial" w:cs="Arial"/>
                <w:b/>
                <w:bCs/>
                <w:sz w:val="18"/>
                <w:szCs w:val="18"/>
              </w:rPr>
              <w:t>No atendida</w:t>
            </w:r>
          </w:p>
          <w:p w14:paraId="51B22508" w14:textId="6461B0D7" w:rsidR="00B538D3" w:rsidRPr="00D9735B" w:rsidRDefault="00B538D3" w:rsidP="00AE3984">
            <w:pPr>
              <w:jc w:val="both"/>
              <w:rPr>
                <w:rFonts w:ascii="Arial" w:hAnsi="Arial" w:cs="Arial"/>
                <w:sz w:val="18"/>
                <w:szCs w:val="18"/>
              </w:rPr>
            </w:pPr>
            <w:r w:rsidRPr="00D9735B">
              <w:rPr>
                <w:rFonts w:ascii="Arial" w:hAnsi="Arial" w:cs="Arial"/>
                <w:sz w:val="18"/>
                <w:szCs w:val="18"/>
              </w:rPr>
              <w:t xml:space="preserve">Del análisis a las aclaraciones y documentación presentada por el sujeto obligado, se observó que aun y cuando señaló que se adjuntaba la documentación soporte de los servicios por concepto de “Renta de mobiliario, equipo, insumos y demás consumibles de oficina” a la póliza </w:t>
            </w:r>
            <w:r w:rsidRPr="00D9735B">
              <w:rPr>
                <w:rFonts w:ascii="Arial" w:hAnsi="Arial" w:cs="Arial"/>
                <w:b/>
                <w:bCs/>
                <w:sz w:val="18"/>
                <w:szCs w:val="18"/>
              </w:rPr>
              <w:t xml:space="preserve">PN1/EG-14/12-20 </w:t>
            </w:r>
            <w:r w:rsidRPr="00D9735B">
              <w:rPr>
                <w:rFonts w:ascii="Arial" w:hAnsi="Arial" w:cs="Arial"/>
                <w:sz w:val="18"/>
                <w:szCs w:val="18"/>
              </w:rPr>
              <w:t>referente a la factura A2408 del proveedor “</w:t>
            </w:r>
            <w:r w:rsidRPr="00D9735B">
              <w:rPr>
                <w:rFonts w:ascii="Arial" w:hAnsi="Arial" w:cs="Arial"/>
                <w:b/>
                <w:bCs/>
                <w:sz w:val="18"/>
                <w:szCs w:val="18"/>
              </w:rPr>
              <w:t xml:space="preserve">Surtidora y Comercializadora Vivamo SA de CV”, </w:t>
            </w:r>
            <w:r w:rsidRPr="00D9735B">
              <w:rPr>
                <w:rFonts w:ascii="Arial" w:hAnsi="Arial" w:cs="Arial"/>
                <w:sz w:val="18"/>
                <w:szCs w:val="18"/>
              </w:rPr>
              <w:t xml:space="preserve">se observó que presento un nuevo contrato por concepto de prestación de servicios por renta de equipo de cómputo, impresoras y consumibles. Sin embargo, la factura presentada y contrato adjunto en el periodo normal corresponden a la venta de mobiliario, por lo que el sujeto obligado debió afectar la cuenta de adquisiciones de activo fijo, asimismo no se localizó evidencia documental que acredite la personalidad jurídica de los firmantes, ahora bien respecto a las muestras fotográficas de los bienes y de la verificación a las mismas, no se identificó la totalidad de computadoras, además de no localizar una relación detallada de cada uno de los bienes, donde se visualice la ubicación física del bien, nombre del comité al que fue asignado y numero de inventario, por lo antes mencionado </w:t>
            </w:r>
            <w:r w:rsidRPr="00D9735B">
              <w:rPr>
                <w:rFonts w:ascii="Arial" w:hAnsi="Arial" w:cs="Arial"/>
                <w:sz w:val="18"/>
                <w:szCs w:val="18"/>
              </w:rPr>
              <w:lastRenderedPageBreak/>
              <w:t xml:space="preserve">esta autoridad no identificó que el objeto del gasto realizado consistente en compra de equipo de cómputo estuviera vinculado a los fines establecidos por la normatividad electoral, por tal razón no se identificó el objeto partidista del gasto observado por un importe de $2,850,000.00; por tal razón la observación </w:t>
            </w:r>
            <w:r w:rsidRPr="00D9735B">
              <w:rPr>
                <w:rFonts w:ascii="Arial" w:hAnsi="Arial" w:cs="Arial"/>
                <w:b/>
                <w:bCs/>
                <w:sz w:val="18"/>
                <w:szCs w:val="18"/>
              </w:rPr>
              <w:t>no quedó atendida.</w:t>
            </w:r>
          </w:p>
          <w:p w14:paraId="3A4379DA" w14:textId="77777777" w:rsidR="00B538D3" w:rsidRPr="00D9735B" w:rsidRDefault="00B538D3" w:rsidP="00B538D3">
            <w:pPr>
              <w:ind w:right="183"/>
              <w:jc w:val="both"/>
              <w:rPr>
                <w:rFonts w:ascii="Arial" w:hAnsi="Arial" w:cs="Arial"/>
                <w:sz w:val="18"/>
                <w:szCs w:val="18"/>
              </w:rPr>
            </w:pPr>
          </w:p>
          <w:p w14:paraId="27DEE332" w14:textId="77777777" w:rsidR="00B538D3" w:rsidRPr="00D9735B" w:rsidRDefault="00B538D3" w:rsidP="00B538D3">
            <w:pPr>
              <w:pStyle w:val="Sinespaciado"/>
              <w:ind w:right="119"/>
              <w:jc w:val="both"/>
              <w:rPr>
                <w:rFonts w:ascii="Arial" w:hAnsi="Arial" w:cs="Arial"/>
                <w:b/>
                <w:bCs/>
                <w:sz w:val="18"/>
                <w:szCs w:val="18"/>
              </w:rPr>
            </w:pPr>
          </w:p>
        </w:tc>
        <w:tc>
          <w:tcPr>
            <w:tcW w:w="1842" w:type="dxa"/>
          </w:tcPr>
          <w:p w14:paraId="0EDBC887" w14:textId="414F7DC4" w:rsidR="00B538D3" w:rsidRPr="00D9735B" w:rsidRDefault="00B538D3" w:rsidP="00AE3984">
            <w:pPr>
              <w:jc w:val="both"/>
              <w:rPr>
                <w:rFonts w:ascii="Arial" w:hAnsi="Arial" w:cs="Arial"/>
                <w:b/>
                <w:bCs/>
                <w:sz w:val="18"/>
                <w:szCs w:val="18"/>
              </w:rPr>
            </w:pPr>
            <w:r w:rsidRPr="00D9735B">
              <w:rPr>
                <w:rFonts w:ascii="Arial" w:hAnsi="Arial" w:cs="Arial"/>
                <w:b/>
                <w:bCs/>
                <w:sz w:val="18"/>
                <w:szCs w:val="18"/>
              </w:rPr>
              <w:lastRenderedPageBreak/>
              <w:t>9.1-C6-RSP-CEN</w:t>
            </w:r>
          </w:p>
          <w:p w14:paraId="68757320" w14:textId="5EB4CF02" w:rsidR="008C22F4" w:rsidRPr="00D9735B" w:rsidRDefault="008C22F4" w:rsidP="008C22F4">
            <w:pPr>
              <w:jc w:val="both"/>
              <w:rPr>
                <w:rFonts w:ascii="Arial" w:hAnsi="Arial" w:cs="Arial"/>
                <w:bCs/>
                <w:sz w:val="18"/>
                <w:szCs w:val="18"/>
              </w:rPr>
            </w:pPr>
            <w:r w:rsidRPr="00D9735B">
              <w:rPr>
                <w:rFonts w:ascii="Arial" w:hAnsi="Arial" w:cs="Arial"/>
                <w:bCs/>
                <w:sz w:val="18"/>
                <w:szCs w:val="18"/>
              </w:rPr>
              <w:t xml:space="preserve">El sujeto obligado reportó egresos por concepto de </w:t>
            </w:r>
            <w:proofErr w:type="spellStart"/>
            <w:r w:rsidR="00461910" w:rsidRPr="00D9735B">
              <w:rPr>
                <w:rFonts w:ascii="Arial" w:hAnsi="Arial" w:cs="Arial"/>
                <w:bCs/>
                <w:sz w:val="18"/>
                <w:szCs w:val="18"/>
              </w:rPr>
              <w:t>de</w:t>
            </w:r>
            <w:proofErr w:type="spellEnd"/>
            <w:r w:rsidR="00461910" w:rsidRPr="00D9735B">
              <w:rPr>
                <w:rFonts w:ascii="Arial" w:hAnsi="Arial" w:cs="Arial"/>
                <w:bCs/>
                <w:sz w:val="18"/>
                <w:szCs w:val="18"/>
              </w:rPr>
              <w:t xml:space="preserve"> compra de equipo de cómputo, impresoras y consumible</w:t>
            </w:r>
            <w:r w:rsidRPr="00D9735B">
              <w:rPr>
                <w:rFonts w:ascii="Arial" w:hAnsi="Arial" w:cs="Arial"/>
                <w:bCs/>
                <w:sz w:val="18"/>
                <w:szCs w:val="18"/>
              </w:rPr>
              <w:t xml:space="preserve"> que carecen de objeto partidista por un importe de </w:t>
            </w:r>
            <w:r w:rsidRPr="00D9735B">
              <w:rPr>
                <w:rFonts w:ascii="Arial" w:hAnsi="Arial" w:cs="Arial"/>
                <w:b/>
                <w:sz w:val="18"/>
                <w:szCs w:val="18"/>
              </w:rPr>
              <w:t>$</w:t>
            </w:r>
            <w:r w:rsidR="00461910" w:rsidRPr="00D9735B">
              <w:rPr>
                <w:rFonts w:ascii="Arial" w:hAnsi="Arial" w:cs="Arial"/>
                <w:b/>
                <w:sz w:val="18"/>
                <w:szCs w:val="18"/>
              </w:rPr>
              <w:t>2,850,000.00</w:t>
            </w:r>
          </w:p>
          <w:p w14:paraId="2CBEBC59" w14:textId="77777777" w:rsidR="00B538D3" w:rsidRPr="00D9735B" w:rsidRDefault="00B538D3" w:rsidP="00B538D3">
            <w:pPr>
              <w:ind w:right="183"/>
              <w:jc w:val="both"/>
              <w:rPr>
                <w:rFonts w:ascii="Arial" w:hAnsi="Arial" w:cs="Arial"/>
                <w:b/>
                <w:bCs/>
                <w:sz w:val="18"/>
                <w:szCs w:val="18"/>
              </w:rPr>
            </w:pPr>
          </w:p>
        </w:tc>
        <w:tc>
          <w:tcPr>
            <w:tcW w:w="1276" w:type="dxa"/>
          </w:tcPr>
          <w:p w14:paraId="2C9E0ED1" w14:textId="51954FAA" w:rsidR="00B538D3" w:rsidRPr="00D9735B" w:rsidRDefault="00B538D3" w:rsidP="00B538D3">
            <w:pPr>
              <w:jc w:val="both"/>
              <w:rPr>
                <w:rFonts w:ascii="Arial" w:hAnsi="Arial" w:cs="Arial"/>
                <w:sz w:val="18"/>
                <w:szCs w:val="18"/>
              </w:rPr>
            </w:pPr>
          </w:p>
          <w:p w14:paraId="2C4C6B3D" w14:textId="21AAE4D1" w:rsidR="00B538D3" w:rsidRPr="00D9735B" w:rsidRDefault="006164CD" w:rsidP="00B538D3">
            <w:pPr>
              <w:jc w:val="both"/>
              <w:rPr>
                <w:rFonts w:ascii="Arial" w:hAnsi="Arial" w:cs="Arial"/>
                <w:sz w:val="18"/>
                <w:szCs w:val="18"/>
              </w:rPr>
            </w:pPr>
            <w:r w:rsidRPr="00D9735B">
              <w:rPr>
                <w:rFonts w:ascii="Arial" w:hAnsi="Arial" w:cs="Arial"/>
                <w:sz w:val="18"/>
                <w:szCs w:val="18"/>
              </w:rPr>
              <w:t>Gastos sin objeto partidista</w:t>
            </w:r>
          </w:p>
        </w:tc>
        <w:tc>
          <w:tcPr>
            <w:tcW w:w="1285" w:type="dxa"/>
          </w:tcPr>
          <w:p w14:paraId="724E3E45" w14:textId="50D01E22" w:rsidR="00B538D3" w:rsidRPr="00D9735B" w:rsidRDefault="00B538D3" w:rsidP="00B538D3">
            <w:pPr>
              <w:jc w:val="both"/>
              <w:rPr>
                <w:rFonts w:ascii="Arial" w:hAnsi="Arial" w:cs="Arial"/>
                <w:sz w:val="18"/>
                <w:szCs w:val="18"/>
              </w:rPr>
            </w:pPr>
          </w:p>
          <w:p w14:paraId="4297CFDB" w14:textId="7E363E27" w:rsidR="006164CD" w:rsidRPr="00D9735B" w:rsidRDefault="00B538D3" w:rsidP="00485EFE">
            <w:pPr>
              <w:jc w:val="both"/>
              <w:rPr>
                <w:rFonts w:ascii="Arial" w:hAnsi="Arial" w:cs="Arial"/>
                <w:sz w:val="18"/>
                <w:szCs w:val="18"/>
              </w:rPr>
            </w:pPr>
            <w:r w:rsidRPr="00D9735B">
              <w:rPr>
                <w:rFonts w:ascii="Arial" w:hAnsi="Arial" w:cs="Arial"/>
                <w:sz w:val="18"/>
                <w:szCs w:val="18"/>
              </w:rPr>
              <w:t xml:space="preserve">Artículo </w:t>
            </w:r>
            <w:r w:rsidR="006164CD" w:rsidRPr="00D9735B">
              <w:rPr>
                <w:rFonts w:ascii="Arial" w:hAnsi="Arial" w:cs="Arial"/>
                <w:sz w:val="18"/>
                <w:szCs w:val="18"/>
              </w:rPr>
              <w:t>25</w:t>
            </w:r>
            <w:r w:rsidR="00485EFE" w:rsidRPr="00D9735B">
              <w:rPr>
                <w:rFonts w:ascii="Arial" w:hAnsi="Arial" w:cs="Arial"/>
                <w:sz w:val="18"/>
                <w:szCs w:val="18"/>
              </w:rPr>
              <w:t>, numeral 1</w:t>
            </w:r>
            <w:r w:rsidR="006164CD" w:rsidRPr="00D9735B">
              <w:rPr>
                <w:rFonts w:ascii="Arial" w:hAnsi="Arial" w:cs="Arial"/>
                <w:sz w:val="18"/>
                <w:szCs w:val="18"/>
              </w:rPr>
              <w:t>, inciso n) de la LGPP.</w:t>
            </w:r>
          </w:p>
          <w:p w14:paraId="0ABAD2E3" w14:textId="702E7DAA" w:rsidR="006164CD" w:rsidRPr="00D9735B" w:rsidRDefault="006164CD" w:rsidP="00485EFE">
            <w:pPr>
              <w:jc w:val="both"/>
              <w:rPr>
                <w:rFonts w:ascii="Arial" w:hAnsi="Arial" w:cs="Arial"/>
                <w:sz w:val="18"/>
                <w:szCs w:val="18"/>
              </w:rPr>
            </w:pPr>
          </w:p>
        </w:tc>
      </w:tr>
      <w:tr w:rsidR="00525903" w:rsidRPr="00D9735B" w14:paraId="7CA4B946" w14:textId="77777777" w:rsidTr="32221029">
        <w:tc>
          <w:tcPr>
            <w:tcW w:w="516" w:type="dxa"/>
            <w:vAlign w:val="center"/>
          </w:tcPr>
          <w:p w14:paraId="0569E55D" w14:textId="53B3AD8B" w:rsidR="00525903" w:rsidRPr="00D9735B" w:rsidRDefault="009C4050" w:rsidP="00525903">
            <w:pPr>
              <w:spacing w:after="0" w:line="240" w:lineRule="auto"/>
              <w:jc w:val="center"/>
              <w:rPr>
                <w:rFonts w:ascii="Arial" w:hAnsi="Arial" w:cs="Arial"/>
                <w:b/>
                <w:sz w:val="18"/>
                <w:szCs w:val="18"/>
              </w:rPr>
            </w:pPr>
            <w:r w:rsidRPr="00D9735B">
              <w:rPr>
                <w:rFonts w:ascii="Arial" w:hAnsi="Arial" w:cs="Arial"/>
                <w:b/>
                <w:sz w:val="18"/>
                <w:szCs w:val="18"/>
              </w:rPr>
              <w:lastRenderedPageBreak/>
              <w:t>27</w:t>
            </w:r>
          </w:p>
        </w:tc>
        <w:tc>
          <w:tcPr>
            <w:tcW w:w="5814" w:type="dxa"/>
          </w:tcPr>
          <w:p w14:paraId="30F3E1DE" w14:textId="77777777" w:rsidR="00525903" w:rsidRPr="00D9735B" w:rsidRDefault="00525903" w:rsidP="00525903">
            <w:pPr>
              <w:ind w:right="130"/>
              <w:jc w:val="both"/>
              <w:rPr>
                <w:rFonts w:ascii="Arial" w:hAnsi="Arial" w:cs="Arial"/>
                <w:i/>
                <w:iCs/>
                <w:sz w:val="18"/>
                <w:szCs w:val="18"/>
              </w:rPr>
            </w:pPr>
          </w:p>
          <w:p w14:paraId="175FB42E" w14:textId="66D9147D" w:rsidR="00525903" w:rsidRPr="00D9735B" w:rsidRDefault="00525903" w:rsidP="00525903">
            <w:pPr>
              <w:ind w:right="130"/>
              <w:jc w:val="both"/>
              <w:rPr>
                <w:rFonts w:ascii="Arial" w:hAnsi="Arial" w:cs="Arial"/>
                <w:i/>
                <w:iCs/>
                <w:sz w:val="18"/>
                <w:szCs w:val="18"/>
              </w:rPr>
            </w:pPr>
            <w:r w:rsidRPr="00D9735B">
              <w:rPr>
                <w:rFonts w:ascii="Arial" w:hAnsi="Arial" w:cs="Arial"/>
                <w:i/>
                <w:iCs/>
                <w:sz w:val="18"/>
                <w:szCs w:val="18"/>
              </w:rPr>
              <w:t xml:space="preserve">De la verificación a la cuenta “Lavandería, Limpieza, Higiene y Fumigación” y “Mantenimiento de Mobiliario y Equipo” se observaron gastos soportados con comprobantes fiscales, comprobantes de </w:t>
            </w:r>
            <w:r w:rsidRPr="00D9735B">
              <w:rPr>
                <w:rFonts w:ascii="Arial" w:hAnsi="Arial" w:cs="Arial"/>
                <w:i/>
                <w:iCs/>
                <w:sz w:val="18"/>
                <w:szCs w:val="18"/>
              </w:rPr>
              <w:lastRenderedPageBreak/>
              <w:t>pago y contratos de prestación de servicios; sin embargo, no se acredita la materialidad de las erogaciones realizadas pues no existe evidencia de la recepción ni destino de los bienes y/o servicios, como se detalla en el cuadro siguiente:</w:t>
            </w:r>
          </w:p>
          <w:tbl>
            <w:tblPr>
              <w:tblW w:w="5433" w:type="dxa"/>
              <w:tblLayout w:type="fixed"/>
              <w:tblCellMar>
                <w:left w:w="70" w:type="dxa"/>
                <w:right w:w="70" w:type="dxa"/>
              </w:tblCellMar>
              <w:tblLook w:val="04A0" w:firstRow="1" w:lastRow="0" w:firstColumn="1" w:lastColumn="0" w:noHBand="0" w:noVBand="1"/>
            </w:tblPr>
            <w:tblGrid>
              <w:gridCol w:w="1067"/>
              <w:gridCol w:w="487"/>
              <w:gridCol w:w="1136"/>
              <w:gridCol w:w="486"/>
              <w:gridCol w:w="486"/>
              <w:gridCol w:w="1293"/>
              <w:gridCol w:w="478"/>
            </w:tblGrid>
            <w:tr w:rsidR="00CE2348" w:rsidRPr="00D9735B" w14:paraId="19CA3D68" w14:textId="77777777" w:rsidTr="00CE2348">
              <w:trPr>
                <w:trHeight w:val="479"/>
              </w:trPr>
              <w:tc>
                <w:tcPr>
                  <w:tcW w:w="10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561AC4" w14:textId="0B461C55" w:rsidR="00CE2348" w:rsidRPr="00D9735B" w:rsidRDefault="00CE2348" w:rsidP="001501F2">
                  <w:pPr>
                    <w:framePr w:hSpace="141" w:wrap="around" w:vAnchor="text" w:hAnchor="text" w:xAlign="center" w:y="1"/>
                    <w:suppressOverlap/>
                    <w:jc w:val="center"/>
                    <w:rPr>
                      <w:rFonts w:ascii="Arial" w:eastAsia="Times New Roman" w:hAnsi="Arial" w:cs="Arial"/>
                      <w:b/>
                      <w:bCs/>
                      <w:sz w:val="10"/>
                      <w:szCs w:val="10"/>
                    </w:rPr>
                  </w:pPr>
                  <w:r w:rsidRPr="00D9735B">
                    <w:rPr>
                      <w:rFonts w:ascii="Arial" w:eastAsia="Times New Roman" w:hAnsi="Arial" w:cs="Arial"/>
                      <w:b/>
                      <w:bCs/>
                      <w:sz w:val="10"/>
                      <w:szCs w:val="10"/>
                    </w:rPr>
                    <w:t>Subcuenta</w:t>
                  </w:r>
                </w:p>
              </w:tc>
              <w:tc>
                <w:tcPr>
                  <w:tcW w:w="487" w:type="dxa"/>
                  <w:tcBorders>
                    <w:top w:val="single" w:sz="8" w:space="0" w:color="auto"/>
                    <w:left w:val="nil"/>
                    <w:bottom w:val="single" w:sz="8" w:space="0" w:color="auto"/>
                    <w:right w:val="single" w:sz="8" w:space="0" w:color="auto"/>
                  </w:tcBorders>
                  <w:shd w:val="clear" w:color="auto" w:fill="auto"/>
                  <w:vAlign w:val="center"/>
                  <w:hideMark/>
                </w:tcPr>
                <w:p w14:paraId="754D9CA7" w14:textId="77777777" w:rsidR="00CE2348" w:rsidRPr="00D9735B" w:rsidRDefault="00CE2348" w:rsidP="001501F2">
                  <w:pPr>
                    <w:framePr w:hSpace="141" w:wrap="around" w:vAnchor="text" w:hAnchor="text" w:xAlign="center" w:y="1"/>
                    <w:suppressOverlap/>
                    <w:jc w:val="center"/>
                    <w:rPr>
                      <w:rFonts w:ascii="Arial" w:eastAsia="Times New Roman" w:hAnsi="Arial" w:cs="Arial"/>
                      <w:b/>
                      <w:bCs/>
                      <w:sz w:val="10"/>
                      <w:szCs w:val="10"/>
                    </w:rPr>
                  </w:pPr>
                  <w:r w:rsidRPr="00D9735B">
                    <w:rPr>
                      <w:rFonts w:ascii="Arial" w:eastAsia="Times New Roman" w:hAnsi="Arial" w:cs="Arial"/>
                      <w:b/>
                      <w:bCs/>
                      <w:sz w:val="10"/>
                      <w:szCs w:val="10"/>
                    </w:rPr>
                    <w:t>Referencia contable</w:t>
                  </w:r>
                </w:p>
              </w:tc>
              <w:tc>
                <w:tcPr>
                  <w:tcW w:w="1136" w:type="dxa"/>
                  <w:tcBorders>
                    <w:top w:val="single" w:sz="8" w:space="0" w:color="auto"/>
                    <w:left w:val="nil"/>
                    <w:bottom w:val="single" w:sz="8" w:space="0" w:color="auto"/>
                    <w:right w:val="single" w:sz="8" w:space="0" w:color="auto"/>
                  </w:tcBorders>
                  <w:shd w:val="clear" w:color="auto" w:fill="auto"/>
                  <w:vAlign w:val="center"/>
                  <w:hideMark/>
                </w:tcPr>
                <w:p w14:paraId="3D7FAF80" w14:textId="77777777" w:rsidR="00CE2348" w:rsidRPr="00D9735B" w:rsidRDefault="00CE2348" w:rsidP="001501F2">
                  <w:pPr>
                    <w:framePr w:hSpace="141" w:wrap="around" w:vAnchor="text" w:hAnchor="text" w:xAlign="center" w:y="1"/>
                    <w:suppressOverlap/>
                    <w:jc w:val="center"/>
                    <w:rPr>
                      <w:rFonts w:ascii="Arial" w:eastAsia="Times New Roman" w:hAnsi="Arial" w:cs="Arial"/>
                      <w:b/>
                      <w:bCs/>
                      <w:sz w:val="10"/>
                      <w:szCs w:val="10"/>
                    </w:rPr>
                  </w:pPr>
                  <w:r w:rsidRPr="00D9735B">
                    <w:rPr>
                      <w:rFonts w:ascii="Arial" w:eastAsia="Times New Roman" w:hAnsi="Arial" w:cs="Arial"/>
                      <w:b/>
                      <w:bCs/>
                      <w:sz w:val="10"/>
                      <w:szCs w:val="10"/>
                    </w:rPr>
                    <w:t>Descripción de póliza</w:t>
                  </w:r>
                </w:p>
              </w:tc>
              <w:tc>
                <w:tcPr>
                  <w:tcW w:w="486" w:type="dxa"/>
                  <w:tcBorders>
                    <w:top w:val="single" w:sz="8" w:space="0" w:color="auto"/>
                    <w:left w:val="nil"/>
                    <w:bottom w:val="single" w:sz="8" w:space="0" w:color="auto"/>
                    <w:right w:val="single" w:sz="8" w:space="0" w:color="auto"/>
                  </w:tcBorders>
                  <w:shd w:val="clear" w:color="auto" w:fill="auto"/>
                  <w:vAlign w:val="center"/>
                  <w:hideMark/>
                </w:tcPr>
                <w:p w14:paraId="667C8CA7" w14:textId="77777777" w:rsidR="00CE2348" w:rsidRPr="00D9735B" w:rsidRDefault="00CE2348" w:rsidP="001501F2">
                  <w:pPr>
                    <w:framePr w:hSpace="141" w:wrap="around" w:vAnchor="text" w:hAnchor="text" w:xAlign="center" w:y="1"/>
                    <w:suppressOverlap/>
                    <w:jc w:val="center"/>
                    <w:rPr>
                      <w:rFonts w:ascii="Arial" w:eastAsia="Times New Roman" w:hAnsi="Arial" w:cs="Arial"/>
                      <w:b/>
                      <w:bCs/>
                      <w:sz w:val="10"/>
                      <w:szCs w:val="10"/>
                    </w:rPr>
                  </w:pPr>
                  <w:r w:rsidRPr="00D9735B">
                    <w:rPr>
                      <w:rFonts w:ascii="Arial" w:eastAsia="Times New Roman" w:hAnsi="Arial" w:cs="Arial"/>
                      <w:b/>
                      <w:bCs/>
                      <w:sz w:val="10"/>
                      <w:szCs w:val="10"/>
                    </w:rPr>
                    <w:t>Nombre del proveedor</w:t>
                  </w:r>
                </w:p>
              </w:tc>
              <w:tc>
                <w:tcPr>
                  <w:tcW w:w="486" w:type="dxa"/>
                  <w:tcBorders>
                    <w:top w:val="single" w:sz="8" w:space="0" w:color="auto"/>
                    <w:left w:val="nil"/>
                    <w:bottom w:val="single" w:sz="8" w:space="0" w:color="auto"/>
                    <w:right w:val="single" w:sz="8" w:space="0" w:color="auto"/>
                  </w:tcBorders>
                  <w:shd w:val="clear" w:color="auto" w:fill="auto"/>
                  <w:vAlign w:val="center"/>
                  <w:hideMark/>
                </w:tcPr>
                <w:p w14:paraId="532CC3A0" w14:textId="77777777" w:rsidR="00CE2348" w:rsidRPr="00D9735B" w:rsidRDefault="00CE2348" w:rsidP="001501F2">
                  <w:pPr>
                    <w:framePr w:hSpace="141" w:wrap="around" w:vAnchor="text" w:hAnchor="text" w:xAlign="center" w:y="1"/>
                    <w:suppressOverlap/>
                    <w:jc w:val="center"/>
                    <w:rPr>
                      <w:rFonts w:ascii="Arial" w:eastAsia="Times New Roman" w:hAnsi="Arial" w:cs="Arial"/>
                      <w:b/>
                      <w:bCs/>
                      <w:sz w:val="10"/>
                      <w:szCs w:val="10"/>
                    </w:rPr>
                  </w:pPr>
                  <w:r w:rsidRPr="00D9735B">
                    <w:rPr>
                      <w:rFonts w:ascii="Arial" w:eastAsia="Times New Roman" w:hAnsi="Arial" w:cs="Arial"/>
                      <w:b/>
                      <w:bCs/>
                      <w:sz w:val="10"/>
                      <w:szCs w:val="10"/>
                    </w:rPr>
                    <w:t>Importe</w:t>
                  </w:r>
                </w:p>
              </w:tc>
              <w:tc>
                <w:tcPr>
                  <w:tcW w:w="1293" w:type="dxa"/>
                  <w:tcBorders>
                    <w:top w:val="single" w:sz="8" w:space="0" w:color="auto"/>
                    <w:left w:val="nil"/>
                    <w:bottom w:val="single" w:sz="8" w:space="0" w:color="auto"/>
                    <w:right w:val="single" w:sz="8" w:space="0" w:color="auto"/>
                  </w:tcBorders>
                  <w:shd w:val="clear" w:color="auto" w:fill="auto"/>
                  <w:vAlign w:val="center"/>
                  <w:hideMark/>
                </w:tcPr>
                <w:p w14:paraId="7759AC9C" w14:textId="77777777" w:rsidR="00CE2348" w:rsidRPr="00D9735B" w:rsidRDefault="00CE2348" w:rsidP="001501F2">
                  <w:pPr>
                    <w:framePr w:hSpace="141" w:wrap="around" w:vAnchor="text" w:hAnchor="text" w:xAlign="center" w:y="1"/>
                    <w:suppressOverlap/>
                    <w:jc w:val="center"/>
                    <w:rPr>
                      <w:rFonts w:ascii="Arial" w:eastAsia="Times New Roman" w:hAnsi="Arial" w:cs="Arial"/>
                      <w:b/>
                      <w:bCs/>
                      <w:sz w:val="10"/>
                      <w:szCs w:val="10"/>
                    </w:rPr>
                  </w:pPr>
                  <w:r w:rsidRPr="00D9735B">
                    <w:rPr>
                      <w:rFonts w:ascii="Arial" w:eastAsia="Times New Roman" w:hAnsi="Arial" w:cs="Arial"/>
                      <w:b/>
                      <w:bCs/>
                      <w:sz w:val="10"/>
                      <w:szCs w:val="10"/>
                    </w:rPr>
                    <w:t>Documentación faltante</w:t>
                  </w:r>
                </w:p>
              </w:tc>
              <w:tc>
                <w:tcPr>
                  <w:tcW w:w="478" w:type="dxa"/>
                  <w:tcBorders>
                    <w:top w:val="single" w:sz="8" w:space="0" w:color="auto"/>
                    <w:left w:val="nil"/>
                    <w:bottom w:val="single" w:sz="8" w:space="0" w:color="auto"/>
                    <w:right w:val="single" w:sz="8" w:space="0" w:color="auto"/>
                  </w:tcBorders>
                  <w:shd w:val="clear" w:color="auto" w:fill="auto"/>
                  <w:vAlign w:val="center"/>
                  <w:hideMark/>
                </w:tcPr>
                <w:p w14:paraId="463FD48F" w14:textId="77777777" w:rsidR="00CE2348" w:rsidRPr="00D9735B" w:rsidRDefault="00CE2348" w:rsidP="001501F2">
                  <w:pPr>
                    <w:framePr w:hSpace="141" w:wrap="around" w:vAnchor="text" w:hAnchor="text" w:xAlign="center" w:y="1"/>
                    <w:suppressOverlap/>
                    <w:jc w:val="center"/>
                    <w:rPr>
                      <w:rFonts w:ascii="Arial" w:eastAsia="Times New Roman" w:hAnsi="Arial" w:cs="Arial"/>
                      <w:b/>
                      <w:bCs/>
                      <w:sz w:val="10"/>
                      <w:szCs w:val="10"/>
                    </w:rPr>
                  </w:pPr>
                  <w:proofErr w:type="spellStart"/>
                  <w:r w:rsidRPr="00D9735B">
                    <w:rPr>
                      <w:rFonts w:ascii="Arial" w:eastAsia="Times New Roman" w:hAnsi="Arial" w:cs="Arial"/>
                      <w:b/>
                      <w:bCs/>
                      <w:sz w:val="10"/>
                      <w:szCs w:val="10"/>
                    </w:rPr>
                    <w:t>Referncia</w:t>
                  </w:r>
                  <w:proofErr w:type="spellEnd"/>
                  <w:r w:rsidRPr="00D9735B">
                    <w:rPr>
                      <w:rFonts w:ascii="Arial" w:eastAsia="Times New Roman" w:hAnsi="Arial" w:cs="Arial"/>
                      <w:b/>
                      <w:bCs/>
                      <w:sz w:val="10"/>
                      <w:szCs w:val="10"/>
                    </w:rPr>
                    <w:t xml:space="preserve"> del dictamen</w:t>
                  </w:r>
                </w:p>
              </w:tc>
            </w:tr>
            <w:tr w:rsidR="00CE2348" w:rsidRPr="00D9735B" w14:paraId="282AC830" w14:textId="77777777" w:rsidTr="00CE2348">
              <w:trPr>
                <w:trHeight w:val="450"/>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14:paraId="7EA26EE2"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LAVANDERIA, LIMPIEZA, HIGIENE Y FUMIGACION</w:t>
                  </w:r>
                </w:p>
              </w:tc>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3884C578"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PN1/EG-15/18-12-20</w:t>
                  </w:r>
                </w:p>
              </w:tc>
              <w:tc>
                <w:tcPr>
                  <w:tcW w:w="1136" w:type="dxa"/>
                  <w:vMerge w:val="restart"/>
                  <w:tcBorders>
                    <w:top w:val="nil"/>
                    <w:left w:val="single" w:sz="8" w:space="0" w:color="auto"/>
                    <w:bottom w:val="single" w:sz="8" w:space="0" w:color="000000"/>
                    <w:right w:val="single" w:sz="8" w:space="0" w:color="auto"/>
                  </w:tcBorders>
                  <w:shd w:val="clear" w:color="auto" w:fill="auto"/>
                  <w:vAlign w:val="center"/>
                  <w:hideMark/>
                </w:tcPr>
                <w:p w14:paraId="58985FB0"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 xml:space="preserve">Facturas A-118, A-116 y A-117 Servicio de sanitización y limpieza de áreas para giras con renta de </w:t>
                  </w:r>
                  <w:proofErr w:type="spellStart"/>
                  <w:r w:rsidRPr="00D9735B">
                    <w:rPr>
                      <w:rFonts w:ascii="Arial" w:eastAsia="Times New Roman" w:hAnsi="Arial" w:cs="Arial"/>
                      <w:sz w:val="10"/>
                      <w:szCs w:val="10"/>
                    </w:rPr>
                    <w:t>Hidrolavadora</w:t>
                  </w:r>
                  <w:proofErr w:type="spellEnd"/>
                  <w:r w:rsidRPr="00D9735B">
                    <w:rPr>
                      <w:rFonts w:ascii="Arial" w:eastAsia="Times New Roman" w:hAnsi="Arial" w:cs="Arial"/>
                      <w:sz w:val="10"/>
                      <w:szCs w:val="10"/>
                    </w:rPr>
                    <w:t xml:space="preserve"> de alta presión con motor de combustión, con gasolina incluida para su uso.</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689BCDA2"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CLEAN BEAM S DE RL DE CV</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C2CB2DE"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$313,900.00</w:t>
                  </w:r>
                </w:p>
              </w:tc>
              <w:tc>
                <w:tcPr>
                  <w:tcW w:w="1293" w:type="dxa"/>
                  <w:vMerge w:val="restart"/>
                  <w:tcBorders>
                    <w:top w:val="nil"/>
                    <w:left w:val="single" w:sz="8" w:space="0" w:color="auto"/>
                    <w:bottom w:val="single" w:sz="8" w:space="0" w:color="000000"/>
                    <w:right w:val="single" w:sz="8" w:space="0" w:color="auto"/>
                  </w:tcBorders>
                  <w:shd w:val="clear" w:color="auto" w:fill="auto"/>
                  <w:vAlign w:val="center"/>
                  <w:hideMark/>
                </w:tcPr>
                <w:p w14:paraId="19D6C186"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 xml:space="preserve">Evidencia documental que acredite la personalidad jurídica de los firmantes en el contrato de prestación de </w:t>
                  </w:r>
                  <w:proofErr w:type="spellStart"/>
                  <w:proofErr w:type="gramStart"/>
                  <w:r w:rsidRPr="00D9735B">
                    <w:rPr>
                      <w:rFonts w:ascii="Arial" w:eastAsia="Times New Roman" w:hAnsi="Arial" w:cs="Arial"/>
                      <w:sz w:val="10"/>
                      <w:szCs w:val="10"/>
                    </w:rPr>
                    <w:t>servicios.Muestras</w:t>
                  </w:r>
                  <w:proofErr w:type="spellEnd"/>
                  <w:proofErr w:type="gramEnd"/>
                  <w:r w:rsidRPr="00D9735B">
                    <w:rPr>
                      <w:rFonts w:ascii="Arial" w:eastAsia="Times New Roman" w:hAnsi="Arial" w:cs="Arial"/>
                      <w:sz w:val="10"/>
                      <w:szCs w:val="10"/>
                    </w:rPr>
                    <w:t xml:space="preserve"> o evidencia fotográfica de los trabajos realizados.</w:t>
                  </w:r>
                </w:p>
              </w:tc>
              <w:tc>
                <w:tcPr>
                  <w:tcW w:w="478" w:type="dxa"/>
                  <w:vMerge w:val="restart"/>
                  <w:tcBorders>
                    <w:top w:val="nil"/>
                    <w:left w:val="single" w:sz="8" w:space="0" w:color="auto"/>
                    <w:bottom w:val="single" w:sz="8" w:space="0" w:color="000000"/>
                    <w:right w:val="single" w:sz="8" w:space="0" w:color="auto"/>
                  </w:tcBorders>
                  <w:shd w:val="clear" w:color="auto" w:fill="auto"/>
                  <w:vAlign w:val="center"/>
                  <w:hideMark/>
                </w:tcPr>
                <w:p w14:paraId="5ECAE11C" w14:textId="69D7D4B1" w:rsidR="00CE2348" w:rsidRPr="00D9735B" w:rsidRDefault="000C51B9"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(2) y (3)</w:t>
                  </w:r>
                </w:p>
              </w:tc>
            </w:tr>
            <w:tr w:rsidR="00CE2348" w:rsidRPr="00D9735B" w14:paraId="7D9AD788" w14:textId="77777777" w:rsidTr="00CE2348">
              <w:trPr>
                <w:trHeight w:val="450"/>
              </w:trPr>
              <w:tc>
                <w:tcPr>
                  <w:tcW w:w="1067" w:type="dxa"/>
                  <w:vMerge/>
                  <w:tcBorders>
                    <w:top w:val="nil"/>
                    <w:left w:val="single" w:sz="8" w:space="0" w:color="auto"/>
                    <w:bottom w:val="single" w:sz="8" w:space="0" w:color="000000"/>
                    <w:right w:val="single" w:sz="8" w:space="0" w:color="auto"/>
                  </w:tcBorders>
                  <w:vAlign w:val="center"/>
                  <w:hideMark/>
                </w:tcPr>
                <w:p w14:paraId="0C4EAB30"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410A0A6F"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393F0E6E"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43195E17"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3F3B60D0"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63FDD7D6"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1C4E2980"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7A75F91F" w14:textId="77777777" w:rsidTr="00CE2348">
              <w:trPr>
                <w:trHeight w:val="450"/>
              </w:trPr>
              <w:tc>
                <w:tcPr>
                  <w:tcW w:w="1067" w:type="dxa"/>
                  <w:vMerge/>
                  <w:tcBorders>
                    <w:top w:val="nil"/>
                    <w:left w:val="single" w:sz="8" w:space="0" w:color="auto"/>
                    <w:bottom w:val="single" w:sz="8" w:space="0" w:color="000000"/>
                    <w:right w:val="single" w:sz="8" w:space="0" w:color="auto"/>
                  </w:tcBorders>
                  <w:vAlign w:val="center"/>
                  <w:hideMark/>
                </w:tcPr>
                <w:p w14:paraId="384B79E9"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4290C313"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46988B2A"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651FAD3C"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0B45D4F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1108502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06F830D4"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24B992C9" w14:textId="77777777" w:rsidTr="00CE2348">
              <w:trPr>
                <w:trHeight w:val="450"/>
              </w:trPr>
              <w:tc>
                <w:tcPr>
                  <w:tcW w:w="1067" w:type="dxa"/>
                  <w:vMerge/>
                  <w:tcBorders>
                    <w:top w:val="nil"/>
                    <w:left w:val="single" w:sz="8" w:space="0" w:color="auto"/>
                    <w:bottom w:val="single" w:sz="8" w:space="0" w:color="000000"/>
                    <w:right w:val="single" w:sz="8" w:space="0" w:color="auto"/>
                  </w:tcBorders>
                  <w:vAlign w:val="center"/>
                  <w:hideMark/>
                </w:tcPr>
                <w:p w14:paraId="1AE31EBD"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161EF189"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3C24C313"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695C937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1F92BEE3"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5BB1BED7"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4CF316AC"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63550525" w14:textId="77777777" w:rsidTr="00CE2348">
              <w:trPr>
                <w:trHeight w:val="450"/>
              </w:trPr>
              <w:tc>
                <w:tcPr>
                  <w:tcW w:w="1067" w:type="dxa"/>
                  <w:vMerge/>
                  <w:tcBorders>
                    <w:top w:val="nil"/>
                    <w:left w:val="single" w:sz="8" w:space="0" w:color="auto"/>
                    <w:bottom w:val="single" w:sz="8" w:space="0" w:color="000000"/>
                    <w:right w:val="single" w:sz="8" w:space="0" w:color="auto"/>
                  </w:tcBorders>
                  <w:vAlign w:val="center"/>
                  <w:hideMark/>
                </w:tcPr>
                <w:p w14:paraId="7E40FBBD"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1E066FE2"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77FEEC11"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09B34682"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3DA4A64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708C6682"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55456C35"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0A6923C7" w14:textId="77777777" w:rsidTr="003D3FC6">
              <w:trPr>
                <w:trHeight w:val="450"/>
              </w:trPr>
              <w:tc>
                <w:tcPr>
                  <w:tcW w:w="1067" w:type="dxa"/>
                  <w:vMerge/>
                  <w:tcBorders>
                    <w:top w:val="nil"/>
                    <w:left w:val="single" w:sz="8" w:space="0" w:color="auto"/>
                    <w:bottom w:val="single" w:sz="8" w:space="0" w:color="000000"/>
                    <w:right w:val="single" w:sz="8" w:space="0" w:color="auto"/>
                  </w:tcBorders>
                  <w:vAlign w:val="center"/>
                  <w:hideMark/>
                </w:tcPr>
                <w:p w14:paraId="4FB338C1"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29951590"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5768F9CC"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7143E1B2"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54365AA8"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4440B593"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01829A61"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7B62BB81" w14:textId="77777777" w:rsidTr="00CE2348">
              <w:trPr>
                <w:trHeight w:val="450"/>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14:paraId="7E8E4708"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MANTENIMIENTO DE MOBILIARIO Y EQUIPO</w:t>
                  </w:r>
                </w:p>
              </w:tc>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3347FD06"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PN1/EG-12/17-12-20</w:t>
                  </w:r>
                </w:p>
              </w:tc>
              <w:tc>
                <w:tcPr>
                  <w:tcW w:w="1136" w:type="dxa"/>
                  <w:vMerge w:val="restart"/>
                  <w:tcBorders>
                    <w:top w:val="nil"/>
                    <w:left w:val="single" w:sz="8" w:space="0" w:color="auto"/>
                    <w:bottom w:val="single" w:sz="8" w:space="0" w:color="000000"/>
                    <w:right w:val="single" w:sz="8" w:space="0" w:color="auto"/>
                  </w:tcBorders>
                  <w:shd w:val="clear" w:color="auto" w:fill="auto"/>
                  <w:vAlign w:val="center"/>
                  <w:hideMark/>
                </w:tcPr>
                <w:p w14:paraId="6BC29BD4"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Fact. 231 “Agendas personalizas”</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3E10D40"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PRODUCTOS ERN SA DE CV</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0BC62632"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39,412.16</w:t>
                  </w:r>
                </w:p>
              </w:tc>
              <w:tc>
                <w:tcPr>
                  <w:tcW w:w="1293" w:type="dxa"/>
                  <w:vMerge w:val="restart"/>
                  <w:tcBorders>
                    <w:top w:val="nil"/>
                    <w:left w:val="single" w:sz="8" w:space="0" w:color="auto"/>
                    <w:bottom w:val="single" w:sz="8" w:space="0" w:color="000000"/>
                    <w:right w:val="single" w:sz="8" w:space="0" w:color="auto"/>
                  </w:tcBorders>
                  <w:shd w:val="clear" w:color="auto" w:fill="auto"/>
                  <w:vAlign w:val="center"/>
                  <w:hideMark/>
                </w:tcPr>
                <w:p w14:paraId="4BB40CC0"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Muestras o evidencia fotográfica de los trabajos realizados. La evidencia documental que acredite la personalidad jurídica de los firmantes en el contrato de prestación de servicios.</w:t>
                  </w:r>
                </w:p>
              </w:tc>
              <w:tc>
                <w:tcPr>
                  <w:tcW w:w="478" w:type="dxa"/>
                  <w:vMerge w:val="restart"/>
                  <w:tcBorders>
                    <w:top w:val="nil"/>
                    <w:left w:val="single" w:sz="8" w:space="0" w:color="auto"/>
                    <w:bottom w:val="single" w:sz="8" w:space="0" w:color="000000"/>
                    <w:right w:val="single" w:sz="8" w:space="0" w:color="auto"/>
                  </w:tcBorders>
                  <w:shd w:val="clear" w:color="auto" w:fill="auto"/>
                  <w:vAlign w:val="center"/>
                  <w:hideMark/>
                </w:tcPr>
                <w:p w14:paraId="555A119E" w14:textId="3826BE42" w:rsidR="00CE2348" w:rsidRPr="00D9735B" w:rsidRDefault="000C51B9"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(2) y (1)</w:t>
                  </w:r>
                </w:p>
              </w:tc>
            </w:tr>
            <w:tr w:rsidR="00CE2348" w:rsidRPr="00D9735B" w14:paraId="11AE6956" w14:textId="77777777" w:rsidTr="00CE2348">
              <w:trPr>
                <w:trHeight w:val="450"/>
              </w:trPr>
              <w:tc>
                <w:tcPr>
                  <w:tcW w:w="1067" w:type="dxa"/>
                  <w:vMerge/>
                  <w:tcBorders>
                    <w:top w:val="nil"/>
                    <w:left w:val="single" w:sz="8" w:space="0" w:color="auto"/>
                    <w:bottom w:val="single" w:sz="8" w:space="0" w:color="000000"/>
                    <w:right w:val="single" w:sz="8" w:space="0" w:color="auto"/>
                  </w:tcBorders>
                  <w:vAlign w:val="center"/>
                  <w:hideMark/>
                </w:tcPr>
                <w:p w14:paraId="15C02D4A"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0896393E"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061EAC56"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61C6042E"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049B479C"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5416D88E"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0B7E91DC"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0DBE2E46" w14:textId="77777777" w:rsidTr="003D3FC6">
              <w:trPr>
                <w:trHeight w:val="668"/>
              </w:trPr>
              <w:tc>
                <w:tcPr>
                  <w:tcW w:w="1067" w:type="dxa"/>
                  <w:vMerge/>
                  <w:tcBorders>
                    <w:top w:val="nil"/>
                    <w:left w:val="single" w:sz="8" w:space="0" w:color="auto"/>
                    <w:bottom w:val="single" w:sz="8" w:space="0" w:color="000000"/>
                    <w:right w:val="single" w:sz="8" w:space="0" w:color="auto"/>
                  </w:tcBorders>
                  <w:vAlign w:val="center"/>
                  <w:hideMark/>
                </w:tcPr>
                <w:p w14:paraId="6B0BB57F"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3B3EBE40"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7115737D"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5EFC853C"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18902E55"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6E4E3D0E"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4A893B8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1A44A5D2" w14:textId="77777777" w:rsidTr="00CE2348">
              <w:trPr>
                <w:trHeight w:val="450"/>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14:paraId="5401E0AF"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MANTENIMIENTO DE MOBILIARIO Y EQUIPO</w:t>
                  </w:r>
                </w:p>
              </w:tc>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67158EAF"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PN1/EG-12/17-12-20</w:t>
                  </w:r>
                </w:p>
              </w:tc>
              <w:tc>
                <w:tcPr>
                  <w:tcW w:w="1136" w:type="dxa"/>
                  <w:vMerge w:val="restart"/>
                  <w:tcBorders>
                    <w:top w:val="nil"/>
                    <w:left w:val="single" w:sz="8" w:space="0" w:color="auto"/>
                    <w:bottom w:val="single" w:sz="8" w:space="0" w:color="000000"/>
                    <w:right w:val="single" w:sz="8" w:space="0" w:color="auto"/>
                  </w:tcBorders>
                  <w:shd w:val="clear" w:color="auto" w:fill="auto"/>
                  <w:vAlign w:val="center"/>
                  <w:hideMark/>
                </w:tcPr>
                <w:p w14:paraId="410FCC1B"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Fact.226 “Anticipo para mobiliario”</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615FD4E"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PRODUCTOS ERN SA DE CV</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64A3567A"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653,414.08</w:t>
                  </w:r>
                </w:p>
              </w:tc>
              <w:tc>
                <w:tcPr>
                  <w:tcW w:w="1293" w:type="dxa"/>
                  <w:vMerge w:val="restart"/>
                  <w:tcBorders>
                    <w:top w:val="nil"/>
                    <w:left w:val="single" w:sz="8" w:space="0" w:color="auto"/>
                    <w:bottom w:val="single" w:sz="8" w:space="0" w:color="000000"/>
                    <w:right w:val="single" w:sz="8" w:space="0" w:color="auto"/>
                  </w:tcBorders>
                  <w:shd w:val="clear" w:color="auto" w:fill="auto"/>
                  <w:vAlign w:val="center"/>
                  <w:hideMark/>
                </w:tcPr>
                <w:p w14:paraId="6939688D"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Muestras o evidencia fotográfica de los trabajos realizados. La evidencia documental que acredite la personalidad jurídica de los firmantes en el contrato de prestación de servicios.</w:t>
                  </w:r>
                </w:p>
              </w:tc>
              <w:tc>
                <w:tcPr>
                  <w:tcW w:w="478" w:type="dxa"/>
                  <w:vMerge w:val="restart"/>
                  <w:tcBorders>
                    <w:top w:val="nil"/>
                    <w:left w:val="single" w:sz="8" w:space="0" w:color="auto"/>
                    <w:bottom w:val="single" w:sz="8" w:space="0" w:color="000000"/>
                    <w:right w:val="single" w:sz="8" w:space="0" w:color="auto"/>
                  </w:tcBorders>
                  <w:shd w:val="clear" w:color="auto" w:fill="auto"/>
                  <w:vAlign w:val="center"/>
                  <w:hideMark/>
                </w:tcPr>
                <w:p w14:paraId="5A6CC815" w14:textId="5D91CEA6" w:rsidR="00CE2348" w:rsidRPr="00D9735B" w:rsidRDefault="000C51B9"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(2) y (3)</w:t>
                  </w:r>
                </w:p>
              </w:tc>
            </w:tr>
            <w:tr w:rsidR="00CE2348" w:rsidRPr="00D9735B" w14:paraId="16834615" w14:textId="77777777" w:rsidTr="00CE2348">
              <w:trPr>
                <w:trHeight w:val="450"/>
              </w:trPr>
              <w:tc>
                <w:tcPr>
                  <w:tcW w:w="1067" w:type="dxa"/>
                  <w:vMerge/>
                  <w:tcBorders>
                    <w:top w:val="nil"/>
                    <w:left w:val="single" w:sz="8" w:space="0" w:color="auto"/>
                    <w:bottom w:val="single" w:sz="8" w:space="0" w:color="000000"/>
                    <w:right w:val="single" w:sz="8" w:space="0" w:color="auto"/>
                  </w:tcBorders>
                  <w:vAlign w:val="center"/>
                  <w:hideMark/>
                </w:tcPr>
                <w:p w14:paraId="569A3B1C"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75DA887F"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5BB35C7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0AEFCDB4"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2CB31EE6"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6EB53358"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387FB659"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1DFB6C23" w14:textId="77777777" w:rsidTr="00CE2348">
              <w:trPr>
                <w:trHeight w:val="1794"/>
              </w:trPr>
              <w:tc>
                <w:tcPr>
                  <w:tcW w:w="1067" w:type="dxa"/>
                  <w:vMerge/>
                  <w:tcBorders>
                    <w:top w:val="nil"/>
                    <w:left w:val="single" w:sz="8" w:space="0" w:color="auto"/>
                    <w:bottom w:val="single" w:sz="8" w:space="0" w:color="000000"/>
                    <w:right w:val="single" w:sz="8" w:space="0" w:color="auto"/>
                  </w:tcBorders>
                  <w:vAlign w:val="center"/>
                  <w:hideMark/>
                </w:tcPr>
                <w:p w14:paraId="45244DA0"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1CC2BD3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75E24C8F"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059FF8C6"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651769E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4E4739B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1D7EA137"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7B118A29" w14:textId="77777777" w:rsidTr="00CE2348">
              <w:trPr>
                <w:trHeight w:val="450"/>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14:paraId="5170342F"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lastRenderedPageBreak/>
                    <w:t>MANTENIMIENTO DE MOBILIARIO Y EQUIPO</w:t>
                  </w:r>
                </w:p>
              </w:tc>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588ED520"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PN1/EG-12/17-12-20</w:t>
                  </w:r>
                </w:p>
              </w:tc>
              <w:tc>
                <w:tcPr>
                  <w:tcW w:w="1136" w:type="dxa"/>
                  <w:vMerge w:val="restart"/>
                  <w:tcBorders>
                    <w:top w:val="nil"/>
                    <w:left w:val="single" w:sz="8" w:space="0" w:color="auto"/>
                    <w:bottom w:val="single" w:sz="8" w:space="0" w:color="000000"/>
                    <w:right w:val="single" w:sz="8" w:space="0" w:color="auto"/>
                  </w:tcBorders>
                  <w:shd w:val="clear" w:color="auto" w:fill="auto"/>
                  <w:vAlign w:val="center"/>
                  <w:hideMark/>
                </w:tcPr>
                <w:p w14:paraId="7A931599"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Fact. 238 “Reparación y acabados de muebles”</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77B07AC7"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PRODUCTOS ERN SA DE CV</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8630939"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268,719.80</w:t>
                  </w:r>
                </w:p>
              </w:tc>
              <w:tc>
                <w:tcPr>
                  <w:tcW w:w="1293" w:type="dxa"/>
                  <w:vMerge w:val="restart"/>
                  <w:tcBorders>
                    <w:top w:val="nil"/>
                    <w:left w:val="single" w:sz="8" w:space="0" w:color="auto"/>
                    <w:bottom w:val="single" w:sz="8" w:space="0" w:color="000000"/>
                    <w:right w:val="single" w:sz="8" w:space="0" w:color="auto"/>
                  </w:tcBorders>
                  <w:shd w:val="clear" w:color="auto" w:fill="auto"/>
                  <w:vAlign w:val="center"/>
                  <w:hideMark/>
                </w:tcPr>
                <w:p w14:paraId="1A659CF6"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Muestras o evidencia fotográfica de los trabajos realizados. La evidencia documental que acredite la personalidad jurídica de los firmantes en el contrato de prestación de servicios.</w:t>
                  </w:r>
                </w:p>
              </w:tc>
              <w:tc>
                <w:tcPr>
                  <w:tcW w:w="478" w:type="dxa"/>
                  <w:vMerge w:val="restart"/>
                  <w:tcBorders>
                    <w:top w:val="nil"/>
                    <w:left w:val="single" w:sz="8" w:space="0" w:color="auto"/>
                    <w:bottom w:val="single" w:sz="8" w:space="0" w:color="000000"/>
                    <w:right w:val="single" w:sz="8" w:space="0" w:color="auto"/>
                  </w:tcBorders>
                  <w:shd w:val="clear" w:color="auto" w:fill="auto"/>
                  <w:vAlign w:val="center"/>
                  <w:hideMark/>
                </w:tcPr>
                <w:p w14:paraId="29E95B05" w14:textId="77777777" w:rsidR="000C51B9" w:rsidRPr="00D9735B" w:rsidRDefault="000C51B9" w:rsidP="001501F2">
                  <w:pPr>
                    <w:framePr w:hSpace="141" w:wrap="around" w:vAnchor="text" w:hAnchor="text" w:xAlign="center" w:y="1"/>
                    <w:spacing w:after="0" w:line="240" w:lineRule="auto"/>
                    <w:suppressOverlap/>
                    <w:jc w:val="center"/>
                    <w:rPr>
                      <w:rFonts w:ascii="Arial" w:hAnsi="Arial" w:cs="Arial"/>
                      <w:color w:val="000000"/>
                      <w:sz w:val="10"/>
                      <w:szCs w:val="10"/>
                    </w:rPr>
                  </w:pPr>
                  <w:r w:rsidRPr="00D9735B">
                    <w:rPr>
                      <w:rFonts w:ascii="Arial" w:hAnsi="Arial" w:cs="Arial"/>
                      <w:color w:val="000000"/>
                      <w:sz w:val="10"/>
                      <w:szCs w:val="10"/>
                    </w:rPr>
                    <w:t>(2) y (3)</w:t>
                  </w:r>
                </w:p>
                <w:p w14:paraId="47434742" w14:textId="568B5AE4"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p>
              </w:tc>
            </w:tr>
            <w:tr w:rsidR="00CE2348" w:rsidRPr="00D9735B" w14:paraId="7E199321" w14:textId="77777777" w:rsidTr="00CE2348">
              <w:trPr>
                <w:trHeight w:val="450"/>
              </w:trPr>
              <w:tc>
                <w:tcPr>
                  <w:tcW w:w="1067" w:type="dxa"/>
                  <w:vMerge/>
                  <w:tcBorders>
                    <w:top w:val="nil"/>
                    <w:left w:val="single" w:sz="8" w:space="0" w:color="auto"/>
                    <w:bottom w:val="single" w:sz="8" w:space="0" w:color="000000"/>
                    <w:right w:val="single" w:sz="8" w:space="0" w:color="auto"/>
                  </w:tcBorders>
                  <w:vAlign w:val="center"/>
                  <w:hideMark/>
                </w:tcPr>
                <w:p w14:paraId="6AEE4944"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527DB801"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3C08D368"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39A31CD7"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419638B3"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3B0A07A4"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0AD3E58A"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51AEA146" w14:textId="77777777" w:rsidTr="00CE2348">
              <w:trPr>
                <w:trHeight w:val="450"/>
              </w:trPr>
              <w:tc>
                <w:tcPr>
                  <w:tcW w:w="1067" w:type="dxa"/>
                  <w:vMerge/>
                  <w:tcBorders>
                    <w:top w:val="nil"/>
                    <w:left w:val="single" w:sz="8" w:space="0" w:color="auto"/>
                    <w:bottom w:val="single" w:sz="8" w:space="0" w:color="000000"/>
                    <w:right w:val="single" w:sz="8" w:space="0" w:color="auto"/>
                  </w:tcBorders>
                  <w:vAlign w:val="center"/>
                  <w:hideMark/>
                </w:tcPr>
                <w:p w14:paraId="362E5B70"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2B76BAA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04E409F1"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3B5E1188"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22D363FA"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22AF31EF"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361B5592"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47471A27" w14:textId="77777777" w:rsidTr="00CE2348">
              <w:trPr>
                <w:trHeight w:val="1531"/>
              </w:trPr>
              <w:tc>
                <w:tcPr>
                  <w:tcW w:w="1067" w:type="dxa"/>
                  <w:vMerge/>
                  <w:tcBorders>
                    <w:top w:val="nil"/>
                    <w:left w:val="single" w:sz="8" w:space="0" w:color="auto"/>
                    <w:bottom w:val="single" w:sz="8" w:space="0" w:color="000000"/>
                    <w:right w:val="single" w:sz="8" w:space="0" w:color="auto"/>
                  </w:tcBorders>
                  <w:vAlign w:val="center"/>
                  <w:hideMark/>
                </w:tcPr>
                <w:p w14:paraId="336DCF1A"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16AED5AA"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4C479D98"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7275AAF4"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272C5192"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6A421C7D"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054BC812"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7BBB602F" w14:textId="77777777" w:rsidTr="00CE2348">
              <w:trPr>
                <w:trHeight w:val="674"/>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14:paraId="0DC32C2D"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MANTENIMIENTO DE MOBILIARIO Y EQUIPO</w:t>
                  </w:r>
                </w:p>
              </w:tc>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1382844E"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PN1/EG-12/17-12-20</w:t>
                  </w:r>
                </w:p>
              </w:tc>
              <w:tc>
                <w:tcPr>
                  <w:tcW w:w="1136" w:type="dxa"/>
                  <w:vMerge w:val="restart"/>
                  <w:tcBorders>
                    <w:top w:val="nil"/>
                    <w:left w:val="single" w:sz="8" w:space="0" w:color="auto"/>
                    <w:bottom w:val="single" w:sz="8" w:space="0" w:color="000000"/>
                    <w:right w:val="single" w:sz="8" w:space="0" w:color="auto"/>
                  </w:tcBorders>
                  <w:shd w:val="clear" w:color="auto" w:fill="auto"/>
                  <w:vAlign w:val="center"/>
                  <w:hideMark/>
                </w:tcPr>
                <w:p w14:paraId="111A6288"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Fact.233 “Limpieza de persianas y ventanales”</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C42A5BE"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PRODUCTOS ERN SA DE CV</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63DD358D"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35,309.45</w:t>
                  </w:r>
                </w:p>
              </w:tc>
              <w:tc>
                <w:tcPr>
                  <w:tcW w:w="1293" w:type="dxa"/>
                  <w:vMerge w:val="restart"/>
                  <w:tcBorders>
                    <w:top w:val="nil"/>
                    <w:left w:val="single" w:sz="8" w:space="0" w:color="auto"/>
                    <w:bottom w:val="single" w:sz="8" w:space="0" w:color="000000"/>
                    <w:right w:val="single" w:sz="8" w:space="0" w:color="auto"/>
                  </w:tcBorders>
                  <w:shd w:val="clear" w:color="auto" w:fill="auto"/>
                  <w:vAlign w:val="center"/>
                  <w:hideMark/>
                </w:tcPr>
                <w:p w14:paraId="385C3FA9"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Muestras o evidencia fotográfica de los trabajos realizados. La evidencia documental que acredite la personalidad jurídica de los firmantes en el contrato de prestación de servicios</w:t>
                  </w:r>
                </w:p>
              </w:tc>
              <w:tc>
                <w:tcPr>
                  <w:tcW w:w="478" w:type="dxa"/>
                  <w:vMerge w:val="restart"/>
                  <w:tcBorders>
                    <w:top w:val="nil"/>
                    <w:left w:val="single" w:sz="8" w:space="0" w:color="auto"/>
                    <w:bottom w:val="single" w:sz="8" w:space="0" w:color="000000"/>
                    <w:right w:val="single" w:sz="8" w:space="0" w:color="auto"/>
                  </w:tcBorders>
                  <w:shd w:val="clear" w:color="auto" w:fill="auto"/>
                  <w:vAlign w:val="center"/>
                  <w:hideMark/>
                </w:tcPr>
                <w:p w14:paraId="34BA6BCC" w14:textId="77777777" w:rsidR="000C51B9" w:rsidRPr="00D9735B" w:rsidRDefault="000C51B9" w:rsidP="001501F2">
                  <w:pPr>
                    <w:framePr w:hSpace="141" w:wrap="around" w:vAnchor="text" w:hAnchor="text" w:xAlign="center" w:y="1"/>
                    <w:spacing w:after="0" w:line="240" w:lineRule="auto"/>
                    <w:suppressOverlap/>
                    <w:jc w:val="center"/>
                    <w:rPr>
                      <w:rFonts w:ascii="Arial" w:hAnsi="Arial" w:cs="Arial"/>
                      <w:color w:val="000000"/>
                      <w:sz w:val="10"/>
                      <w:szCs w:val="10"/>
                    </w:rPr>
                  </w:pPr>
                  <w:r w:rsidRPr="00D9735B">
                    <w:rPr>
                      <w:rFonts w:ascii="Arial" w:hAnsi="Arial" w:cs="Arial"/>
                      <w:color w:val="000000"/>
                      <w:sz w:val="10"/>
                      <w:szCs w:val="10"/>
                    </w:rPr>
                    <w:t>(2) y (1)</w:t>
                  </w:r>
                </w:p>
                <w:p w14:paraId="4602FD47" w14:textId="4986910B"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p>
              </w:tc>
            </w:tr>
            <w:tr w:rsidR="00CE2348" w:rsidRPr="00D9735B" w14:paraId="7A9BCDB1" w14:textId="77777777" w:rsidTr="00CE2348">
              <w:trPr>
                <w:trHeight w:val="1577"/>
              </w:trPr>
              <w:tc>
                <w:tcPr>
                  <w:tcW w:w="1067" w:type="dxa"/>
                  <w:vMerge/>
                  <w:tcBorders>
                    <w:top w:val="nil"/>
                    <w:left w:val="single" w:sz="8" w:space="0" w:color="auto"/>
                    <w:bottom w:val="single" w:sz="8" w:space="0" w:color="000000"/>
                    <w:right w:val="single" w:sz="8" w:space="0" w:color="auto"/>
                  </w:tcBorders>
                  <w:vAlign w:val="center"/>
                  <w:hideMark/>
                </w:tcPr>
                <w:p w14:paraId="5E65F1A5"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07F4297A"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3CE7DB54"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25D5ED39"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1AFA7708"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15B520C9"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60B77F4E"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593339FB" w14:textId="77777777" w:rsidTr="00CE2348">
              <w:trPr>
                <w:trHeight w:val="450"/>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14:paraId="462EF0E4"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MANTENIMIENTO DE MOBILIARIO Y EQUIPO</w:t>
                  </w:r>
                </w:p>
              </w:tc>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11DC42C2"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PN1/EG-12/17-12-20</w:t>
                  </w:r>
                </w:p>
              </w:tc>
              <w:tc>
                <w:tcPr>
                  <w:tcW w:w="1136" w:type="dxa"/>
                  <w:vMerge w:val="restart"/>
                  <w:tcBorders>
                    <w:top w:val="nil"/>
                    <w:left w:val="single" w:sz="8" w:space="0" w:color="auto"/>
                    <w:bottom w:val="single" w:sz="8" w:space="0" w:color="000000"/>
                    <w:right w:val="single" w:sz="8" w:space="0" w:color="auto"/>
                  </w:tcBorders>
                  <w:shd w:val="clear" w:color="auto" w:fill="auto"/>
                  <w:vAlign w:val="center"/>
                  <w:hideMark/>
                </w:tcPr>
                <w:p w14:paraId="49F9BD7B"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Fact.230 “Mantenimiento de alumbrado”</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0CE6E995"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PRODUCTOS ERN SA DE CV</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19BC110"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426,758.20</w:t>
                  </w:r>
                </w:p>
              </w:tc>
              <w:tc>
                <w:tcPr>
                  <w:tcW w:w="1293" w:type="dxa"/>
                  <w:vMerge w:val="restart"/>
                  <w:tcBorders>
                    <w:top w:val="nil"/>
                    <w:left w:val="single" w:sz="8" w:space="0" w:color="auto"/>
                    <w:bottom w:val="single" w:sz="8" w:space="0" w:color="000000"/>
                    <w:right w:val="single" w:sz="8" w:space="0" w:color="auto"/>
                  </w:tcBorders>
                  <w:shd w:val="clear" w:color="auto" w:fill="auto"/>
                  <w:vAlign w:val="center"/>
                  <w:hideMark/>
                </w:tcPr>
                <w:p w14:paraId="1F4A44AD"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Muestras o evidencia fotográfica de los trabajos realizados. La evidencia documental que acredite la personalidad jurídica de los firmantes en el contrato de prestación de servicios</w:t>
                  </w:r>
                </w:p>
              </w:tc>
              <w:tc>
                <w:tcPr>
                  <w:tcW w:w="478" w:type="dxa"/>
                  <w:vMerge w:val="restart"/>
                  <w:tcBorders>
                    <w:top w:val="nil"/>
                    <w:left w:val="single" w:sz="8" w:space="0" w:color="auto"/>
                    <w:bottom w:val="single" w:sz="8" w:space="0" w:color="000000"/>
                    <w:right w:val="single" w:sz="8" w:space="0" w:color="auto"/>
                  </w:tcBorders>
                  <w:shd w:val="clear" w:color="auto" w:fill="auto"/>
                  <w:vAlign w:val="center"/>
                  <w:hideMark/>
                </w:tcPr>
                <w:p w14:paraId="27823757" w14:textId="77777777" w:rsidR="000C51B9" w:rsidRPr="00D9735B" w:rsidRDefault="000C51B9" w:rsidP="001501F2">
                  <w:pPr>
                    <w:framePr w:hSpace="141" w:wrap="around" w:vAnchor="text" w:hAnchor="text" w:xAlign="center" w:y="1"/>
                    <w:spacing w:after="0" w:line="240" w:lineRule="auto"/>
                    <w:suppressOverlap/>
                    <w:jc w:val="center"/>
                    <w:rPr>
                      <w:rFonts w:ascii="Arial" w:hAnsi="Arial" w:cs="Arial"/>
                      <w:color w:val="000000"/>
                      <w:sz w:val="10"/>
                      <w:szCs w:val="10"/>
                    </w:rPr>
                  </w:pPr>
                  <w:r w:rsidRPr="00D9735B">
                    <w:rPr>
                      <w:rFonts w:ascii="Arial" w:hAnsi="Arial" w:cs="Arial"/>
                      <w:color w:val="000000"/>
                      <w:sz w:val="10"/>
                      <w:szCs w:val="10"/>
                    </w:rPr>
                    <w:t>(2) y (1)</w:t>
                  </w:r>
                </w:p>
                <w:p w14:paraId="7F396DB8" w14:textId="0A6424B3"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p>
              </w:tc>
            </w:tr>
            <w:tr w:rsidR="00CE2348" w:rsidRPr="00D9735B" w14:paraId="771E3B4A" w14:textId="77777777" w:rsidTr="00CE2348">
              <w:trPr>
                <w:trHeight w:val="2057"/>
              </w:trPr>
              <w:tc>
                <w:tcPr>
                  <w:tcW w:w="1067" w:type="dxa"/>
                  <w:vMerge/>
                  <w:tcBorders>
                    <w:top w:val="nil"/>
                    <w:left w:val="single" w:sz="8" w:space="0" w:color="auto"/>
                    <w:bottom w:val="single" w:sz="8" w:space="0" w:color="000000"/>
                    <w:right w:val="single" w:sz="8" w:space="0" w:color="auto"/>
                  </w:tcBorders>
                  <w:vAlign w:val="center"/>
                  <w:hideMark/>
                </w:tcPr>
                <w:p w14:paraId="1D44420E"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5EA6CDD4"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40332771"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057CE356"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232A0015"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1D51F50E"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6C32E23D"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7856C133" w14:textId="77777777" w:rsidTr="00CE2348">
              <w:trPr>
                <w:trHeight w:val="450"/>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14:paraId="5DD56CE8"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MANTENIMIENTO DE MOBILIARIO Y EQUIPO</w:t>
                  </w:r>
                </w:p>
              </w:tc>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5FBFF731"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PN1/EG-</w:t>
                  </w:r>
                  <w:r w:rsidRPr="00D9735B">
                    <w:rPr>
                      <w:rFonts w:ascii="Arial" w:eastAsia="Times New Roman" w:hAnsi="Arial" w:cs="Arial"/>
                      <w:sz w:val="10"/>
                      <w:szCs w:val="10"/>
                    </w:rPr>
                    <w:lastRenderedPageBreak/>
                    <w:t>12/17-12-20</w:t>
                  </w:r>
                </w:p>
              </w:tc>
              <w:tc>
                <w:tcPr>
                  <w:tcW w:w="1136" w:type="dxa"/>
                  <w:vMerge w:val="restart"/>
                  <w:tcBorders>
                    <w:top w:val="nil"/>
                    <w:left w:val="single" w:sz="8" w:space="0" w:color="auto"/>
                    <w:bottom w:val="single" w:sz="8" w:space="0" w:color="000000"/>
                    <w:right w:val="single" w:sz="8" w:space="0" w:color="auto"/>
                  </w:tcBorders>
                  <w:shd w:val="clear" w:color="auto" w:fill="auto"/>
                  <w:vAlign w:val="center"/>
                  <w:hideMark/>
                </w:tcPr>
                <w:p w14:paraId="627AF6C1"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lastRenderedPageBreak/>
                    <w:t>Fact. 228 “Aplicación y reparación de Tablaroca”</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2592FCB"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 xml:space="preserve">PRODUCTOS ERN </w:t>
                  </w:r>
                  <w:r w:rsidRPr="00D9735B">
                    <w:rPr>
                      <w:rFonts w:ascii="Arial" w:eastAsia="Times New Roman" w:hAnsi="Arial" w:cs="Arial"/>
                      <w:sz w:val="10"/>
                      <w:szCs w:val="10"/>
                    </w:rPr>
                    <w:lastRenderedPageBreak/>
                    <w:t>SA DE CV</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28B44E1"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lastRenderedPageBreak/>
                    <w:t>360,736.80</w:t>
                  </w:r>
                </w:p>
              </w:tc>
              <w:tc>
                <w:tcPr>
                  <w:tcW w:w="1293" w:type="dxa"/>
                  <w:vMerge w:val="restart"/>
                  <w:tcBorders>
                    <w:top w:val="nil"/>
                    <w:left w:val="single" w:sz="8" w:space="0" w:color="auto"/>
                    <w:bottom w:val="single" w:sz="8" w:space="0" w:color="000000"/>
                    <w:right w:val="single" w:sz="8" w:space="0" w:color="auto"/>
                  </w:tcBorders>
                  <w:shd w:val="clear" w:color="auto" w:fill="auto"/>
                  <w:vAlign w:val="center"/>
                  <w:hideMark/>
                </w:tcPr>
                <w:p w14:paraId="43DE462D"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 xml:space="preserve">Muestras o evidencia fotográfica de los trabajos realizados. La evidencia </w:t>
                  </w:r>
                  <w:r w:rsidRPr="00D9735B">
                    <w:rPr>
                      <w:rFonts w:ascii="Arial" w:eastAsia="Times New Roman" w:hAnsi="Arial" w:cs="Arial"/>
                      <w:sz w:val="10"/>
                      <w:szCs w:val="10"/>
                    </w:rPr>
                    <w:lastRenderedPageBreak/>
                    <w:t>documental que acredite la personalidad jurídica de los firmantes en el contrato de prestación de servicios</w:t>
                  </w:r>
                </w:p>
              </w:tc>
              <w:tc>
                <w:tcPr>
                  <w:tcW w:w="478" w:type="dxa"/>
                  <w:vMerge w:val="restart"/>
                  <w:tcBorders>
                    <w:top w:val="nil"/>
                    <w:left w:val="single" w:sz="8" w:space="0" w:color="auto"/>
                    <w:bottom w:val="single" w:sz="8" w:space="0" w:color="000000"/>
                    <w:right w:val="single" w:sz="8" w:space="0" w:color="auto"/>
                  </w:tcBorders>
                  <w:shd w:val="clear" w:color="auto" w:fill="auto"/>
                  <w:vAlign w:val="center"/>
                  <w:hideMark/>
                </w:tcPr>
                <w:p w14:paraId="080C123E" w14:textId="77777777" w:rsidR="000C51B9" w:rsidRPr="00D9735B" w:rsidRDefault="000C51B9" w:rsidP="001501F2">
                  <w:pPr>
                    <w:framePr w:hSpace="141" w:wrap="around" w:vAnchor="text" w:hAnchor="text" w:xAlign="center" w:y="1"/>
                    <w:spacing w:after="0" w:line="240" w:lineRule="auto"/>
                    <w:suppressOverlap/>
                    <w:jc w:val="center"/>
                    <w:rPr>
                      <w:rFonts w:ascii="Arial" w:hAnsi="Arial" w:cs="Arial"/>
                      <w:color w:val="000000"/>
                      <w:sz w:val="10"/>
                      <w:szCs w:val="10"/>
                    </w:rPr>
                  </w:pPr>
                  <w:r w:rsidRPr="00D9735B">
                    <w:rPr>
                      <w:rFonts w:ascii="Arial" w:hAnsi="Arial" w:cs="Arial"/>
                      <w:color w:val="000000"/>
                      <w:sz w:val="10"/>
                      <w:szCs w:val="10"/>
                    </w:rPr>
                    <w:lastRenderedPageBreak/>
                    <w:t>(2) y (1)</w:t>
                  </w:r>
                </w:p>
                <w:p w14:paraId="41370F67" w14:textId="3B5A99D1"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p>
              </w:tc>
            </w:tr>
            <w:tr w:rsidR="00CE2348" w:rsidRPr="00D9735B" w14:paraId="04541898" w14:textId="77777777" w:rsidTr="00CE2348">
              <w:trPr>
                <w:trHeight w:val="1932"/>
              </w:trPr>
              <w:tc>
                <w:tcPr>
                  <w:tcW w:w="1067" w:type="dxa"/>
                  <w:vMerge/>
                  <w:tcBorders>
                    <w:top w:val="nil"/>
                    <w:left w:val="single" w:sz="8" w:space="0" w:color="auto"/>
                    <w:bottom w:val="single" w:sz="8" w:space="0" w:color="000000"/>
                    <w:right w:val="single" w:sz="8" w:space="0" w:color="auto"/>
                  </w:tcBorders>
                  <w:vAlign w:val="center"/>
                  <w:hideMark/>
                </w:tcPr>
                <w:p w14:paraId="333EB91D"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0850637B"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0F052646"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539A14EF"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5921F5EE"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06E494E4"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0A3091C0"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25565FB3" w14:textId="77777777" w:rsidTr="00CE2348">
              <w:trPr>
                <w:trHeight w:val="450"/>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14:paraId="29402848"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MANTENIMIENTO DE MOBILIARIO Y EQUIPO</w:t>
                  </w:r>
                </w:p>
              </w:tc>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1D561A51"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PN1/EG-12/17-12-20</w:t>
                  </w:r>
                </w:p>
              </w:tc>
              <w:tc>
                <w:tcPr>
                  <w:tcW w:w="1136" w:type="dxa"/>
                  <w:vMerge w:val="restart"/>
                  <w:tcBorders>
                    <w:top w:val="nil"/>
                    <w:left w:val="single" w:sz="8" w:space="0" w:color="auto"/>
                    <w:bottom w:val="single" w:sz="8" w:space="0" w:color="000000"/>
                    <w:right w:val="single" w:sz="8" w:space="0" w:color="auto"/>
                  </w:tcBorders>
                  <w:shd w:val="clear" w:color="auto" w:fill="auto"/>
                  <w:vAlign w:val="center"/>
                  <w:hideMark/>
                </w:tcPr>
                <w:p w14:paraId="0B3C45D5"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Fact. 229 “Mantenimiento de sistema y soporte para computadoras”</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24FBCE5"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PRODUCTOS ERN SA DE CV</w:t>
                  </w:r>
                </w:p>
              </w:tc>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14:paraId="680E5FBA"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231,655.00</w:t>
                  </w:r>
                </w:p>
              </w:tc>
              <w:tc>
                <w:tcPr>
                  <w:tcW w:w="1293" w:type="dxa"/>
                  <w:vMerge w:val="restart"/>
                  <w:tcBorders>
                    <w:top w:val="nil"/>
                    <w:left w:val="single" w:sz="8" w:space="0" w:color="auto"/>
                    <w:bottom w:val="single" w:sz="8" w:space="0" w:color="000000"/>
                    <w:right w:val="single" w:sz="8" w:space="0" w:color="auto"/>
                  </w:tcBorders>
                  <w:shd w:val="clear" w:color="auto" w:fill="auto"/>
                  <w:vAlign w:val="center"/>
                  <w:hideMark/>
                </w:tcPr>
                <w:p w14:paraId="0A7B47CD"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Muestras o evidencia fotográfica de los trabajos realizados. La evidencia documental que acredite la personalidad jurídica de los firmantes en el contrato de prestación de servicios</w:t>
                  </w:r>
                </w:p>
              </w:tc>
              <w:tc>
                <w:tcPr>
                  <w:tcW w:w="478" w:type="dxa"/>
                  <w:vMerge w:val="restart"/>
                  <w:tcBorders>
                    <w:top w:val="nil"/>
                    <w:left w:val="single" w:sz="8" w:space="0" w:color="auto"/>
                    <w:bottom w:val="single" w:sz="8" w:space="0" w:color="000000"/>
                    <w:right w:val="single" w:sz="8" w:space="0" w:color="auto"/>
                  </w:tcBorders>
                  <w:shd w:val="clear" w:color="auto" w:fill="auto"/>
                  <w:vAlign w:val="center"/>
                  <w:hideMark/>
                </w:tcPr>
                <w:p w14:paraId="5A16E16B" w14:textId="77777777" w:rsidR="000C51B9" w:rsidRPr="00D9735B" w:rsidRDefault="000C51B9" w:rsidP="001501F2">
                  <w:pPr>
                    <w:framePr w:hSpace="141" w:wrap="around" w:vAnchor="text" w:hAnchor="text" w:xAlign="center" w:y="1"/>
                    <w:spacing w:after="0" w:line="240" w:lineRule="auto"/>
                    <w:suppressOverlap/>
                    <w:jc w:val="center"/>
                    <w:rPr>
                      <w:rFonts w:ascii="Arial" w:hAnsi="Arial" w:cs="Arial"/>
                      <w:color w:val="000000"/>
                      <w:sz w:val="10"/>
                      <w:szCs w:val="10"/>
                    </w:rPr>
                  </w:pPr>
                  <w:r w:rsidRPr="00D9735B">
                    <w:rPr>
                      <w:rFonts w:ascii="Arial" w:hAnsi="Arial" w:cs="Arial"/>
                      <w:color w:val="000000"/>
                      <w:sz w:val="10"/>
                      <w:szCs w:val="10"/>
                    </w:rPr>
                    <w:t>(2) y (1)</w:t>
                  </w:r>
                </w:p>
                <w:p w14:paraId="367E4629" w14:textId="38CF3224"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p>
              </w:tc>
            </w:tr>
            <w:tr w:rsidR="00CE2348" w:rsidRPr="00D9735B" w14:paraId="0E0842A3" w14:textId="77777777" w:rsidTr="00CE2348">
              <w:trPr>
                <w:trHeight w:val="3007"/>
              </w:trPr>
              <w:tc>
                <w:tcPr>
                  <w:tcW w:w="1067" w:type="dxa"/>
                  <w:vMerge/>
                  <w:tcBorders>
                    <w:top w:val="nil"/>
                    <w:left w:val="single" w:sz="8" w:space="0" w:color="auto"/>
                    <w:bottom w:val="single" w:sz="8" w:space="0" w:color="000000"/>
                    <w:right w:val="single" w:sz="8" w:space="0" w:color="auto"/>
                  </w:tcBorders>
                  <w:vAlign w:val="center"/>
                  <w:hideMark/>
                </w:tcPr>
                <w:p w14:paraId="7DA21078"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7" w:type="dxa"/>
                  <w:vMerge/>
                  <w:tcBorders>
                    <w:top w:val="nil"/>
                    <w:left w:val="single" w:sz="8" w:space="0" w:color="auto"/>
                    <w:bottom w:val="single" w:sz="8" w:space="0" w:color="000000"/>
                    <w:right w:val="single" w:sz="8" w:space="0" w:color="auto"/>
                  </w:tcBorders>
                  <w:vAlign w:val="center"/>
                  <w:hideMark/>
                </w:tcPr>
                <w:p w14:paraId="4D5EBF82"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136" w:type="dxa"/>
                  <w:vMerge/>
                  <w:tcBorders>
                    <w:top w:val="nil"/>
                    <w:left w:val="single" w:sz="8" w:space="0" w:color="auto"/>
                    <w:bottom w:val="single" w:sz="8" w:space="0" w:color="000000"/>
                    <w:right w:val="single" w:sz="8" w:space="0" w:color="auto"/>
                  </w:tcBorders>
                  <w:vAlign w:val="center"/>
                  <w:hideMark/>
                </w:tcPr>
                <w:p w14:paraId="46E5B811"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75D335D8"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86" w:type="dxa"/>
                  <w:vMerge/>
                  <w:tcBorders>
                    <w:top w:val="nil"/>
                    <w:left w:val="single" w:sz="8" w:space="0" w:color="auto"/>
                    <w:bottom w:val="single" w:sz="8" w:space="0" w:color="000000"/>
                    <w:right w:val="single" w:sz="8" w:space="0" w:color="auto"/>
                  </w:tcBorders>
                  <w:vAlign w:val="center"/>
                  <w:hideMark/>
                </w:tcPr>
                <w:p w14:paraId="42C59F39"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1293" w:type="dxa"/>
                  <w:vMerge/>
                  <w:tcBorders>
                    <w:top w:val="nil"/>
                    <w:left w:val="single" w:sz="8" w:space="0" w:color="auto"/>
                    <w:bottom w:val="single" w:sz="8" w:space="0" w:color="000000"/>
                    <w:right w:val="single" w:sz="8" w:space="0" w:color="auto"/>
                  </w:tcBorders>
                  <w:vAlign w:val="center"/>
                  <w:hideMark/>
                </w:tcPr>
                <w:p w14:paraId="327A1C02"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c>
                <w:tcPr>
                  <w:tcW w:w="478" w:type="dxa"/>
                  <w:vMerge/>
                  <w:tcBorders>
                    <w:top w:val="nil"/>
                    <w:left w:val="single" w:sz="8" w:space="0" w:color="auto"/>
                    <w:bottom w:val="single" w:sz="8" w:space="0" w:color="000000"/>
                    <w:right w:val="single" w:sz="8" w:space="0" w:color="auto"/>
                  </w:tcBorders>
                  <w:vAlign w:val="center"/>
                  <w:hideMark/>
                </w:tcPr>
                <w:p w14:paraId="11914B73" w14:textId="77777777" w:rsidR="00CE2348" w:rsidRPr="00D9735B" w:rsidRDefault="00CE2348" w:rsidP="001501F2">
                  <w:pPr>
                    <w:framePr w:hSpace="141" w:wrap="around" w:vAnchor="text" w:hAnchor="text" w:xAlign="center" w:y="1"/>
                    <w:suppressOverlap/>
                    <w:rPr>
                      <w:rFonts w:ascii="Arial" w:eastAsia="Times New Roman" w:hAnsi="Arial" w:cs="Arial"/>
                      <w:sz w:val="10"/>
                      <w:szCs w:val="10"/>
                    </w:rPr>
                  </w:pPr>
                </w:p>
              </w:tc>
            </w:tr>
            <w:tr w:rsidR="00CE2348" w:rsidRPr="00D9735B" w14:paraId="3530891C" w14:textId="77777777" w:rsidTr="00CE2348">
              <w:trPr>
                <w:trHeight w:val="262"/>
              </w:trPr>
              <w:tc>
                <w:tcPr>
                  <w:tcW w:w="1067" w:type="dxa"/>
                  <w:tcBorders>
                    <w:top w:val="nil"/>
                    <w:left w:val="single" w:sz="8" w:space="0" w:color="auto"/>
                    <w:bottom w:val="single" w:sz="8" w:space="0" w:color="auto"/>
                    <w:right w:val="single" w:sz="8" w:space="0" w:color="auto"/>
                  </w:tcBorders>
                  <w:shd w:val="clear" w:color="auto" w:fill="auto"/>
                  <w:vAlign w:val="center"/>
                  <w:hideMark/>
                </w:tcPr>
                <w:p w14:paraId="6DF1221B"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 </w:t>
                  </w:r>
                </w:p>
              </w:tc>
              <w:tc>
                <w:tcPr>
                  <w:tcW w:w="487" w:type="dxa"/>
                  <w:tcBorders>
                    <w:top w:val="nil"/>
                    <w:left w:val="nil"/>
                    <w:bottom w:val="single" w:sz="8" w:space="0" w:color="auto"/>
                    <w:right w:val="single" w:sz="8" w:space="0" w:color="auto"/>
                  </w:tcBorders>
                  <w:shd w:val="clear" w:color="auto" w:fill="auto"/>
                  <w:vAlign w:val="center"/>
                  <w:hideMark/>
                </w:tcPr>
                <w:p w14:paraId="56B65D2B"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 </w:t>
                  </w:r>
                </w:p>
              </w:tc>
              <w:tc>
                <w:tcPr>
                  <w:tcW w:w="1136" w:type="dxa"/>
                  <w:tcBorders>
                    <w:top w:val="nil"/>
                    <w:left w:val="nil"/>
                    <w:bottom w:val="single" w:sz="8" w:space="0" w:color="auto"/>
                    <w:right w:val="single" w:sz="8" w:space="0" w:color="auto"/>
                  </w:tcBorders>
                  <w:shd w:val="clear" w:color="auto" w:fill="auto"/>
                  <w:vAlign w:val="center"/>
                  <w:hideMark/>
                </w:tcPr>
                <w:p w14:paraId="2D212219"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 </w:t>
                  </w:r>
                </w:p>
              </w:tc>
              <w:tc>
                <w:tcPr>
                  <w:tcW w:w="486" w:type="dxa"/>
                  <w:tcBorders>
                    <w:top w:val="nil"/>
                    <w:left w:val="nil"/>
                    <w:bottom w:val="single" w:sz="8" w:space="0" w:color="auto"/>
                    <w:right w:val="single" w:sz="8" w:space="0" w:color="auto"/>
                  </w:tcBorders>
                  <w:shd w:val="clear" w:color="auto" w:fill="auto"/>
                  <w:vAlign w:val="center"/>
                  <w:hideMark/>
                </w:tcPr>
                <w:p w14:paraId="6B25ED00" w14:textId="77777777" w:rsidR="00CE2348" w:rsidRPr="00D9735B" w:rsidRDefault="00CE2348" w:rsidP="001501F2">
                  <w:pPr>
                    <w:framePr w:hSpace="141" w:wrap="around" w:vAnchor="text" w:hAnchor="text" w:xAlign="center" w:y="1"/>
                    <w:suppressOverlap/>
                    <w:jc w:val="center"/>
                    <w:rPr>
                      <w:rFonts w:ascii="Arial" w:eastAsia="Times New Roman" w:hAnsi="Arial" w:cs="Arial"/>
                      <w:b/>
                      <w:bCs/>
                      <w:sz w:val="10"/>
                      <w:szCs w:val="10"/>
                    </w:rPr>
                  </w:pPr>
                  <w:r w:rsidRPr="00D9735B">
                    <w:rPr>
                      <w:rFonts w:ascii="Arial" w:eastAsia="Times New Roman" w:hAnsi="Arial" w:cs="Arial"/>
                      <w:b/>
                      <w:bCs/>
                      <w:sz w:val="10"/>
                      <w:szCs w:val="10"/>
                    </w:rPr>
                    <w:t>Total</w:t>
                  </w:r>
                </w:p>
              </w:tc>
              <w:tc>
                <w:tcPr>
                  <w:tcW w:w="486" w:type="dxa"/>
                  <w:tcBorders>
                    <w:top w:val="nil"/>
                    <w:left w:val="nil"/>
                    <w:bottom w:val="single" w:sz="8" w:space="0" w:color="auto"/>
                    <w:right w:val="single" w:sz="8" w:space="0" w:color="auto"/>
                  </w:tcBorders>
                  <w:shd w:val="clear" w:color="auto" w:fill="auto"/>
                  <w:vAlign w:val="center"/>
                  <w:hideMark/>
                </w:tcPr>
                <w:p w14:paraId="290203A0" w14:textId="77777777" w:rsidR="00CE2348" w:rsidRPr="00D9735B" w:rsidRDefault="00CE2348" w:rsidP="001501F2">
                  <w:pPr>
                    <w:framePr w:hSpace="141" w:wrap="around" w:vAnchor="text" w:hAnchor="text" w:xAlign="center" w:y="1"/>
                    <w:suppressOverlap/>
                    <w:jc w:val="center"/>
                    <w:rPr>
                      <w:rFonts w:ascii="Arial" w:eastAsia="Times New Roman" w:hAnsi="Arial" w:cs="Arial"/>
                      <w:b/>
                      <w:bCs/>
                      <w:sz w:val="10"/>
                      <w:szCs w:val="10"/>
                    </w:rPr>
                  </w:pPr>
                  <w:r w:rsidRPr="00D9735B">
                    <w:rPr>
                      <w:rFonts w:ascii="Arial" w:eastAsia="Times New Roman" w:hAnsi="Arial" w:cs="Arial"/>
                      <w:b/>
                      <w:bCs/>
                      <w:sz w:val="10"/>
                      <w:szCs w:val="10"/>
                    </w:rPr>
                    <w:t>$2,329,905.49</w:t>
                  </w:r>
                </w:p>
              </w:tc>
              <w:tc>
                <w:tcPr>
                  <w:tcW w:w="1293" w:type="dxa"/>
                  <w:tcBorders>
                    <w:top w:val="nil"/>
                    <w:left w:val="nil"/>
                    <w:bottom w:val="single" w:sz="8" w:space="0" w:color="auto"/>
                    <w:right w:val="single" w:sz="8" w:space="0" w:color="auto"/>
                  </w:tcBorders>
                  <w:shd w:val="clear" w:color="auto" w:fill="auto"/>
                  <w:vAlign w:val="center"/>
                  <w:hideMark/>
                </w:tcPr>
                <w:p w14:paraId="4D51D6E2"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 </w:t>
                  </w:r>
                </w:p>
              </w:tc>
              <w:tc>
                <w:tcPr>
                  <w:tcW w:w="478" w:type="dxa"/>
                  <w:tcBorders>
                    <w:top w:val="nil"/>
                    <w:left w:val="nil"/>
                    <w:bottom w:val="single" w:sz="8" w:space="0" w:color="auto"/>
                    <w:right w:val="single" w:sz="8" w:space="0" w:color="auto"/>
                  </w:tcBorders>
                  <w:shd w:val="clear" w:color="auto" w:fill="auto"/>
                  <w:vAlign w:val="center"/>
                  <w:hideMark/>
                </w:tcPr>
                <w:p w14:paraId="57AD7A0F" w14:textId="77777777" w:rsidR="00CE2348" w:rsidRPr="00D9735B" w:rsidRDefault="00CE2348" w:rsidP="001501F2">
                  <w:pPr>
                    <w:framePr w:hSpace="141" w:wrap="around" w:vAnchor="text" w:hAnchor="text" w:xAlign="center" w:y="1"/>
                    <w:suppressOverlap/>
                    <w:jc w:val="center"/>
                    <w:rPr>
                      <w:rFonts w:ascii="Arial" w:eastAsia="Times New Roman" w:hAnsi="Arial" w:cs="Arial"/>
                      <w:sz w:val="10"/>
                      <w:szCs w:val="10"/>
                    </w:rPr>
                  </w:pPr>
                  <w:r w:rsidRPr="00D9735B">
                    <w:rPr>
                      <w:rFonts w:ascii="Arial" w:eastAsia="Times New Roman" w:hAnsi="Arial" w:cs="Arial"/>
                      <w:sz w:val="10"/>
                      <w:szCs w:val="10"/>
                    </w:rPr>
                    <w:t> </w:t>
                  </w:r>
                </w:p>
              </w:tc>
            </w:tr>
          </w:tbl>
          <w:p w14:paraId="04A235ED" w14:textId="4CCDF1F0" w:rsidR="00525903" w:rsidRPr="00D9735B" w:rsidRDefault="00525903" w:rsidP="00F42418">
            <w:pPr>
              <w:pStyle w:val="NormalWeb"/>
              <w:framePr w:hSpace="0" w:wrap="auto" w:vAnchor="margin" w:xAlign="left" w:yAlign="inline"/>
              <w:suppressOverlap w:val="0"/>
            </w:pPr>
          </w:p>
          <w:p w14:paraId="13C77016" w14:textId="77777777" w:rsidR="00CE2348" w:rsidRPr="00D9735B" w:rsidRDefault="00CE2348" w:rsidP="00F42418">
            <w:pPr>
              <w:pStyle w:val="NormalWeb"/>
              <w:framePr w:hSpace="0" w:wrap="auto" w:vAnchor="margin" w:xAlign="left" w:yAlign="inline"/>
              <w:suppressOverlap w:val="0"/>
            </w:pPr>
          </w:p>
          <w:p w14:paraId="5DFB7A38" w14:textId="77777777"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1704D8E4" w14:textId="77777777"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 xml:space="preserve">Si bien el sujeto obligado presentó escrito de respuesta, respecto a esta observación no presentó documentación o aclaración alguna. </w:t>
            </w:r>
          </w:p>
          <w:p w14:paraId="3DD765D4" w14:textId="77777777"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lastRenderedPageBreak/>
              <w:t xml:space="preserve">Esta autoridad procedió a realizar una búsqueda exhaustiva en los diferentes apartados del SIF; sin embargo, no se localizó la documentación solicitada. </w:t>
            </w:r>
          </w:p>
          <w:p w14:paraId="0780C201" w14:textId="77777777"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 xml:space="preserve">Por lo anterior, se le solicita presentar en el SIF lo siguiente:   </w:t>
            </w:r>
          </w:p>
          <w:p w14:paraId="0704606E" w14:textId="2812A93F"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•Justificación de cuándo y dónde se llevó a cabo el servicio, precisando los domicilios, la fecha de inicio y conclusión y aportando la documentación que corresponda.</w:t>
            </w:r>
          </w:p>
          <w:p w14:paraId="26EFCE23" w14:textId="34F793CB"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 xml:space="preserve">•Documentación que acredite la razón de negocios o el motivo por el que se decidió llevar a cabo la contratación del servicio y por qué eligió a ese proveedor. </w:t>
            </w:r>
          </w:p>
          <w:p w14:paraId="6D872792" w14:textId="43BF97D3"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•Proporcione evidencia de los medios que utilizó para contactar al proveedor, conocer sus condiciones, el costo del servicio, así como los criterios utilizados para seleccionarlo, cómo se pactó la contraprestación y el lugar de la firma del contrato.</w:t>
            </w:r>
          </w:p>
          <w:p w14:paraId="7F5EEE53" w14:textId="1DDC415C"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•En el caso de que el servicio prestado se haya realizado en las instalaciones del sujeto obligado, indique y proporcione las evidencias de cómo fue que controló el acceso del personal de su proveedor al interior del inmueble.</w:t>
            </w:r>
          </w:p>
          <w:p w14:paraId="63A43DE4" w14:textId="08D7C249"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•En el caso de que el personal que prestó el servicio residiera en otra ciudad, indique quién se encargó de su transportación a las instalaciones del sujeto obligado, proporcionando la documentación correspondiente.</w:t>
            </w:r>
          </w:p>
          <w:p w14:paraId="765404D7" w14:textId="163AF2F0"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•Documentación que acredite la forma en la que supervisó o verificó el cumplimiento de las obligaciones adquiridas por el proveedor en el contrato.</w:t>
            </w:r>
          </w:p>
          <w:p w14:paraId="1C062158" w14:textId="2207BC68"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•Para el caso de gastos de asesoría o capacitación, señale cuántas personas recibieron la asesoría o capacitación.</w:t>
            </w:r>
          </w:p>
          <w:p w14:paraId="74CB3FE6" w14:textId="3E5373F7"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•Documentación que acredite la materialidad del servicio como manuales de operación, guías técnicas, informes de los avances y resultados del proyecto, o cualquier otro elemento, de acuerdo con la naturaleza de la operación.</w:t>
            </w:r>
          </w:p>
          <w:p w14:paraId="45F09B44" w14:textId="2CE35A9F"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lastRenderedPageBreak/>
              <w:t>•Justifique por qué el gasto fue indispensable para cumplir los fines del partido político.</w:t>
            </w:r>
          </w:p>
          <w:p w14:paraId="0E49A733" w14:textId="291D2FCB"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 xml:space="preserve">•Informe sobre los mecanismos utilizados y los alcances para la difusión de los trabajos. </w:t>
            </w:r>
          </w:p>
          <w:p w14:paraId="27807076" w14:textId="51968582"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•El contrato de prestación de servicios debidamente, requisitados y firmados conforme a la normativa electoral, así como evidencia documental que acredite la personalidad jurídica de los firmantes.</w:t>
            </w:r>
          </w:p>
          <w:p w14:paraId="5F31A063" w14:textId="7BAA71E6"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 xml:space="preserve">•Muestras o evidencia fotográfica de los trabajos realizados. </w:t>
            </w:r>
          </w:p>
          <w:p w14:paraId="54FC98F5" w14:textId="1910EB76"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4A90D768" w14:textId="5E6664D5" w:rsidR="00525903" w:rsidRPr="00D9735B" w:rsidRDefault="00525903" w:rsidP="00525903">
            <w:pPr>
              <w:ind w:right="128"/>
              <w:jc w:val="both"/>
              <w:rPr>
                <w:rFonts w:ascii="Arial" w:hAnsi="Arial" w:cs="Arial"/>
                <w:i/>
                <w:iCs/>
                <w:sz w:val="18"/>
                <w:szCs w:val="18"/>
              </w:rPr>
            </w:pPr>
            <w:r w:rsidRPr="00D9735B">
              <w:rPr>
                <w:rFonts w:ascii="Arial" w:hAnsi="Arial" w:cs="Arial"/>
                <w:i/>
                <w:iCs/>
                <w:sz w:val="18"/>
                <w:szCs w:val="18"/>
              </w:rPr>
              <w:t>Lo anterior de conformidad con el artículo 25, numeral 1, incisos a) y n); 54 numeral 1, inciso f) y 78, numeral 1, inciso b) de la LGPP; 45, 82, numeral 2; 71, numeral 1, 72, numeral 1,3; 106, numeral 4; 121, numeral 1, inciso i); 127; 257, numeral 1, inciso n); 296 numeral 1; 331, 332 y 374 del RF y 69-B CFF.</w:t>
            </w:r>
          </w:p>
        </w:tc>
        <w:tc>
          <w:tcPr>
            <w:tcW w:w="3686" w:type="dxa"/>
          </w:tcPr>
          <w:p w14:paraId="4EFC8493" w14:textId="77777777" w:rsidR="00525903" w:rsidRPr="00D9735B" w:rsidRDefault="00525903" w:rsidP="00F42418">
            <w:pPr>
              <w:pStyle w:val="NormalWeb"/>
              <w:framePr w:hSpace="0" w:wrap="auto" w:vAnchor="margin" w:xAlign="left" w:yAlign="inline"/>
              <w:suppressOverlap w:val="0"/>
              <w:rPr>
                <w:i/>
              </w:rPr>
            </w:pPr>
            <w:r w:rsidRPr="00D9735B">
              <w:rPr>
                <w:i/>
              </w:rPr>
              <w:lastRenderedPageBreak/>
              <w:t>“(…)</w:t>
            </w:r>
          </w:p>
          <w:p w14:paraId="70F11F32" w14:textId="77777777" w:rsidR="00525903" w:rsidRPr="00D9735B" w:rsidRDefault="00525903" w:rsidP="00F42418">
            <w:pPr>
              <w:pStyle w:val="NormalWeb"/>
              <w:framePr w:hSpace="0" w:wrap="auto" w:vAnchor="margin" w:xAlign="left" w:yAlign="inline"/>
              <w:suppressOverlap w:val="0"/>
              <w:rPr>
                <w:i/>
              </w:rPr>
            </w:pPr>
          </w:p>
          <w:p w14:paraId="60647AE1" w14:textId="7411FBAD" w:rsidR="00525903" w:rsidRPr="00D9735B" w:rsidRDefault="00525903" w:rsidP="00F42418">
            <w:pPr>
              <w:pStyle w:val="NormalWeb"/>
              <w:framePr w:hSpace="0" w:wrap="auto" w:vAnchor="margin" w:xAlign="left" w:yAlign="inline"/>
              <w:suppressOverlap w:val="0"/>
              <w:rPr>
                <w:rFonts w:eastAsiaTheme="minorHAnsi"/>
                <w:i/>
              </w:rPr>
            </w:pPr>
            <w:r w:rsidRPr="00D9735B">
              <w:rPr>
                <w:rFonts w:eastAsiaTheme="minorHAnsi"/>
                <w:i/>
              </w:rPr>
              <w:t>En el siguiente cuadro se detalla la documentación soporte presentada en SIF que atiende el punto número 13 y 14.</w:t>
            </w:r>
          </w:p>
          <w:p w14:paraId="110B98C7" w14:textId="77777777" w:rsidR="00525903" w:rsidRPr="00D9735B" w:rsidRDefault="00525903" w:rsidP="00F42418">
            <w:pPr>
              <w:pStyle w:val="NormalWeb"/>
              <w:framePr w:hSpace="0" w:wrap="auto" w:vAnchor="margin" w:xAlign="left" w:yAlign="inline"/>
              <w:suppressOverlap w:val="0"/>
              <w:rPr>
                <w:rFonts w:eastAsiaTheme="minorHAnsi"/>
                <w:i/>
              </w:rPr>
            </w:pPr>
          </w:p>
          <w:p w14:paraId="4920F464" w14:textId="08E46D0B" w:rsidR="00525903" w:rsidRPr="00D9735B" w:rsidRDefault="00525903" w:rsidP="00F42418">
            <w:pPr>
              <w:pStyle w:val="NormalWeb"/>
              <w:framePr w:hSpace="0" w:wrap="auto" w:vAnchor="margin" w:xAlign="left" w:yAlign="inline"/>
              <w:suppressOverlap w:val="0"/>
              <w:rPr>
                <w:rFonts w:eastAsiaTheme="minorHAnsi"/>
                <w:b/>
                <w:i/>
              </w:rPr>
            </w:pPr>
            <w:r w:rsidRPr="00D9735B">
              <w:rPr>
                <w:rFonts w:eastAsiaTheme="minorHAnsi"/>
                <w:i/>
              </w:rPr>
              <w:lastRenderedPageBreak/>
              <w:t xml:space="preserve">Véase cuadro de la página 6 del </w:t>
            </w:r>
            <w:r w:rsidRPr="00D9735B">
              <w:rPr>
                <w:rFonts w:eastAsiaTheme="minorHAnsi"/>
                <w:b/>
                <w:i/>
              </w:rPr>
              <w:t>ANEXO R2-1-RSP CEN</w:t>
            </w:r>
          </w:p>
          <w:p w14:paraId="482E2836" w14:textId="77777777" w:rsidR="00525903" w:rsidRPr="00D9735B" w:rsidRDefault="00525903" w:rsidP="00F42418">
            <w:pPr>
              <w:pStyle w:val="NormalWeb"/>
              <w:framePr w:hSpace="0" w:wrap="auto" w:vAnchor="margin" w:xAlign="left" w:yAlign="inline"/>
              <w:suppressOverlap w:val="0"/>
              <w:rPr>
                <w:rFonts w:eastAsiaTheme="minorHAnsi"/>
                <w:i/>
              </w:rPr>
            </w:pPr>
          </w:p>
          <w:p w14:paraId="72DDF4FE" w14:textId="3ECB85C1" w:rsidR="00525903" w:rsidRPr="00D9735B" w:rsidRDefault="00525903" w:rsidP="00F42418">
            <w:pPr>
              <w:pStyle w:val="NormalWeb"/>
              <w:framePr w:hSpace="0" w:wrap="auto" w:vAnchor="margin" w:xAlign="left" w:yAlign="inline"/>
              <w:suppressOverlap w:val="0"/>
              <w:rPr>
                <w:rFonts w:eastAsiaTheme="minorHAnsi"/>
                <w:i/>
              </w:rPr>
            </w:pPr>
            <w:r w:rsidRPr="00D9735B">
              <w:rPr>
                <w:rFonts w:eastAsiaTheme="minorHAnsi"/>
                <w:i/>
              </w:rPr>
              <w:t>Por lo anterior, se anexa al presente la documentación soporte solicitado, por tanto, solicito a bien se dé por atendida esta observación.</w:t>
            </w:r>
          </w:p>
          <w:p w14:paraId="749C52AA" w14:textId="77777777" w:rsidR="00525903" w:rsidRPr="00D9735B" w:rsidRDefault="00525903" w:rsidP="00F42418">
            <w:pPr>
              <w:pStyle w:val="NormalWeb"/>
              <w:framePr w:hSpace="0" w:wrap="auto" w:vAnchor="margin" w:xAlign="left" w:yAlign="inline"/>
              <w:suppressOverlap w:val="0"/>
              <w:rPr>
                <w:i/>
              </w:rPr>
            </w:pPr>
          </w:p>
          <w:p w14:paraId="31A49A95" w14:textId="022D4553" w:rsidR="00525903" w:rsidRPr="00D9735B" w:rsidRDefault="00525903" w:rsidP="00F42418">
            <w:pPr>
              <w:pStyle w:val="NormalWeb"/>
              <w:framePr w:hSpace="0" w:wrap="auto" w:vAnchor="margin" w:xAlign="left" w:yAlign="inline"/>
              <w:suppressOverlap w:val="0"/>
            </w:pPr>
            <w:r w:rsidRPr="00D9735B">
              <w:rPr>
                <w:i/>
              </w:rPr>
              <w:t>(…)”</w:t>
            </w:r>
          </w:p>
        </w:tc>
        <w:tc>
          <w:tcPr>
            <w:tcW w:w="4110" w:type="dxa"/>
          </w:tcPr>
          <w:p w14:paraId="25CA37DF" w14:textId="42FF6406" w:rsidR="00525903" w:rsidRPr="00D9735B" w:rsidRDefault="00525903" w:rsidP="00525903">
            <w:pPr>
              <w:jc w:val="both"/>
              <w:rPr>
                <w:rFonts w:ascii="Arial" w:hAnsi="Arial" w:cs="Arial"/>
                <w:b/>
                <w:bCs/>
                <w:sz w:val="18"/>
                <w:szCs w:val="18"/>
              </w:rPr>
            </w:pPr>
            <w:r w:rsidRPr="00D9735B">
              <w:rPr>
                <w:rFonts w:ascii="Arial" w:hAnsi="Arial" w:cs="Arial"/>
                <w:b/>
                <w:bCs/>
                <w:sz w:val="18"/>
                <w:szCs w:val="18"/>
              </w:rPr>
              <w:lastRenderedPageBreak/>
              <w:t>No atendida</w:t>
            </w:r>
          </w:p>
          <w:p w14:paraId="0D9F74A9" w14:textId="77777777" w:rsidR="000C51B9" w:rsidRPr="00D9735B" w:rsidRDefault="000C51B9" w:rsidP="000C51B9">
            <w:pPr>
              <w:rPr>
                <w:rFonts w:ascii="Arial" w:hAnsi="Arial" w:cs="Arial"/>
                <w:sz w:val="18"/>
                <w:szCs w:val="18"/>
              </w:rPr>
            </w:pPr>
            <w:r w:rsidRPr="00D9735B">
              <w:rPr>
                <w:rFonts w:ascii="Arial" w:hAnsi="Arial" w:cs="Arial"/>
                <w:sz w:val="18"/>
                <w:szCs w:val="18"/>
              </w:rPr>
              <w:lastRenderedPageBreak/>
              <w:t>Del análisis a las aclaraciones y documentación presentada por el sujeto obligado, se determinó lo siguiente:</w:t>
            </w:r>
          </w:p>
          <w:p w14:paraId="394B3117" w14:textId="77777777" w:rsidR="000C51B9" w:rsidRPr="00D9735B" w:rsidRDefault="000C51B9" w:rsidP="000C51B9">
            <w:pPr>
              <w:jc w:val="both"/>
              <w:rPr>
                <w:rFonts w:ascii="Arial" w:hAnsi="Arial" w:cs="Arial"/>
                <w:sz w:val="18"/>
                <w:szCs w:val="18"/>
              </w:rPr>
            </w:pPr>
            <w:r w:rsidRPr="00D9735B">
              <w:rPr>
                <w:rFonts w:ascii="Arial" w:hAnsi="Arial" w:cs="Arial"/>
                <w:sz w:val="18"/>
                <w:szCs w:val="18"/>
              </w:rPr>
              <w:t xml:space="preserve">Con relación a los proveedores señalados (1) en la columna “Referencia de dictamen” del cuadro que antecede, presentó la documentación consistente en muestras fotográficas, por tal razón, la observación </w:t>
            </w:r>
            <w:r w:rsidRPr="00D9735B">
              <w:rPr>
                <w:rFonts w:ascii="Arial" w:hAnsi="Arial" w:cs="Arial"/>
                <w:b/>
                <w:sz w:val="18"/>
                <w:szCs w:val="18"/>
              </w:rPr>
              <w:t xml:space="preserve">quedó atendida </w:t>
            </w:r>
            <w:r w:rsidRPr="00D9735B">
              <w:rPr>
                <w:rFonts w:ascii="Arial" w:hAnsi="Arial" w:cs="Arial"/>
                <w:sz w:val="18"/>
                <w:szCs w:val="18"/>
              </w:rPr>
              <w:t>en cuanto a este punto.</w:t>
            </w:r>
          </w:p>
          <w:p w14:paraId="14A713F4" w14:textId="77777777" w:rsidR="000C51B9" w:rsidRPr="00D9735B" w:rsidRDefault="000C51B9" w:rsidP="000C51B9">
            <w:pPr>
              <w:jc w:val="both"/>
              <w:rPr>
                <w:rFonts w:ascii="Arial" w:hAnsi="Arial" w:cs="Arial"/>
                <w:b/>
                <w:sz w:val="18"/>
                <w:szCs w:val="18"/>
              </w:rPr>
            </w:pPr>
            <w:r w:rsidRPr="00D9735B">
              <w:rPr>
                <w:rFonts w:ascii="Arial" w:hAnsi="Arial" w:cs="Arial"/>
                <w:sz w:val="18"/>
                <w:szCs w:val="18"/>
              </w:rPr>
              <w:t xml:space="preserve">Referente a los proveedores señalados con </w:t>
            </w:r>
            <w:r w:rsidRPr="00D9735B">
              <w:rPr>
                <w:rFonts w:ascii="Arial" w:hAnsi="Arial" w:cs="Arial"/>
                <w:bCs/>
                <w:sz w:val="18"/>
                <w:szCs w:val="18"/>
              </w:rPr>
              <w:t>(2)</w:t>
            </w:r>
            <w:r w:rsidRPr="00D9735B">
              <w:rPr>
                <w:rFonts w:ascii="Arial" w:hAnsi="Arial" w:cs="Arial"/>
                <w:b/>
                <w:bCs/>
                <w:sz w:val="18"/>
                <w:szCs w:val="18"/>
              </w:rPr>
              <w:t xml:space="preserve"> </w:t>
            </w:r>
            <w:r w:rsidRPr="00D9735B">
              <w:rPr>
                <w:rFonts w:ascii="Arial" w:hAnsi="Arial" w:cs="Arial"/>
                <w:sz w:val="18"/>
                <w:szCs w:val="18"/>
              </w:rPr>
              <w:t xml:space="preserve">en la columna “Referencia del dictamen” del cuadro que antecede, el sujeto obligado presentó copia de la identificación oficial del firmante del contrato, sin embargo, omitió presentar el acta notarial donde se pueda verificar que es se trata del representante legal del proveedor, por lo que no se acreditó la personalidad jurídica del representante legal, por tal razón, la observación </w:t>
            </w:r>
            <w:r w:rsidRPr="00D9735B">
              <w:rPr>
                <w:rFonts w:ascii="Arial" w:hAnsi="Arial" w:cs="Arial"/>
                <w:b/>
                <w:bCs/>
                <w:sz w:val="18"/>
                <w:szCs w:val="18"/>
              </w:rPr>
              <w:t>no quedó atendida</w:t>
            </w:r>
          </w:p>
          <w:p w14:paraId="68B52DE3" w14:textId="77777777" w:rsidR="000C51B9" w:rsidRPr="00D9735B" w:rsidRDefault="000C51B9" w:rsidP="000C51B9">
            <w:pPr>
              <w:jc w:val="both"/>
            </w:pPr>
            <w:r w:rsidRPr="00D9735B">
              <w:rPr>
                <w:rFonts w:ascii="Arial" w:hAnsi="Arial" w:cs="Arial"/>
                <w:sz w:val="18"/>
                <w:szCs w:val="18"/>
              </w:rPr>
              <w:t xml:space="preserve">Por lo que respecta a los proveedores señalados con (3) en la columna “Referencia de dictamen” del cuadro que antecede, de la verificación a la documentación presentada en el SIF, así como a las pólizas observadas no se localizaron muestras fotográficas, por tal razón, la observación </w:t>
            </w:r>
            <w:r w:rsidRPr="00D9735B">
              <w:rPr>
                <w:rFonts w:ascii="Arial" w:hAnsi="Arial" w:cs="Arial"/>
                <w:b/>
                <w:sz w:val="18"/>
                <w:szCs w:val="18"/>
              </w:rPr>
              <w:t>no quedó atendida</w:t>
            </w:r>
          </w:p>
          <w:p w14:paraId="12CB0BE4" w14:textId="77777777" w:rsidR="00525903" w:rsidRPr="00D9735B" w:rsidRDefault="00525903" w:rsidP="00525903">
            <w:pPr>
              <w:pStyle w:val="Sinespaciado"/>
              <w:ind w:right="119"/>
              <w:jc w:val="both"/>
              <w:rPr>
                <w:rFonts w:ascii="Arial" w:hAnsi="Arial" w:cs="Arial"/>
                <w:b/>
                <w:bCs/>
                <w:sz w:val="18"/>
                <w:szCs w:val="18"/>
              </w:rPr>
            </w:pPr>
          </w:p>
        </w:tc>
        <w:tc>
          <w:tcPr>
            <w:tcW w:w="1842" w:type="dxa"/>
          </w:tcPr>
          <w:p w14:paraId="40657B70" w14:textId="77777777" w:rsidR="00525903" w:rsidRPr="00D9735B" w:rsidRDefault="00525903" w:rsidP="00525903">
            <w:pPr>
              <w:ind w:right="183"/>
              <w:jc w:val="both"/>
              <w:rPr>
                <w:rFonts w:ascii="Arial" w:hAnsi="Arial" w:cs="Arial"/>
                <w:b/>
                <w:bCs/>
                <w:sz w:val="18"/>
                <w:szCs w:val="18"/>
              </w:rPr>
            </w:pPr>
            <w:r w:rsidRPr="00D9735B">
              <w:rPr>
                <w:rFonts w:ascii="Arial" w:hAnsi="Arial" w:cs="Arial"/>
                <w:b/>
                <w:bCs/>
                <w:sz w:val="18"/>
                <w:szCs w:val="18"/>
              </w:rPr>
              <w:lastRenderedPageBreak/>
              <w:t>9.1-C7-RSP-CEN</w:t>
            </w:r>
          </w:p>
          <w:p w14:paraId="1CE328E8" w14:textId="77777777" w:rsidR="00525903" w:rsidRPr="00D9735B" w:rsidRDefault="00525903" w:rsidP="00525903">
            <w:pPr>
              <w:jc w:val="both"/>
              <w:rPr>
                <w:rFonts w:ascii="Arial" w:hAnsi="Arial" w:cs="Arial"/>
                <w:sz w:val="18"/>
                <w:szCs w:val="18"/>
              </w:rPr>
            </w:pPr>
            <w:r w:rsidRPr="00D9735B">
              <w:rPr>
                <w:rFonts w:ascii="Arial" w:hAnsi="Arial" w:cs="Arial"/>
                <w:sz w:val="18"/>
                <w:szCs w:val="18"/>
              </w:rPr>
              <w:t xml:space="preserve">El sujeto obligado omitió presentar actas notariales que </w:t>
            </w:r>
            <w:r w:rsidRPr="00D9735B">
              <w:rPr>
                <w:rFonts w:ascii="Arial" w:hAnsi="Arial" w:cs="Arial"/>
                <w:sz w:val="18"/>
                <w:szCs w:val="18"/>
              </w:rPr>
              <w:lastRenderedPageBreak/>
              <w:t>acrediten la personalidad jurídica de los firmantes en el contrato, por un monto de $2,329,905.49</w:t>
            </w:r>
          </w:p>
          <w:p w14:paraId="51A500A8" w14:textId="77777777" w:rsidR="00525903" w:rsidRPr="00D9735B" w:rsidRDefault="00525903" w:rsidP="00525903">
            <w:pPr>
              <w:jc w:val="both"/>
              <w:rPr>
                <w:rFonts w:ascii="Arial" w:hAnsi="Arial" w:cs="Arial"/>
                <w:sz w:val="18"/>
                <w:szCs w:val="18"/>
              </w:rPr>
            </w:pPr>
          </w:p>
          <w:p w14:paraId="1B96567C" w14:textId="4A6E1BCB" w:rsidR="00525903" w:rsidRPr="00D9735B" w:rsidRDefault="00525903" w:rsidP="00525903">
            <w:pPr>
              <w:ind w:right="183"/>
              <w:jc w:val="both"/>
              <w:rPr>
                <w:rFonts w:ascii="Arial" w:hAnsi="Arial" w:cs="Arial"/>
                <w:b/>
                <w:bCs/>
                <w:sz w:val="18"/>
                <w:szCs w:val="18"/>
              </w:rPr>
            </w:pPr>
            <w:r w:rsidRPr="00D9735B">
              <w:rPr>
                <w:rFonts w:ascii="Arial" w:hAnsi="Arial" w:cs="Arial"/>
                <w:b/>
                <w:bCs/>
                <w:sz w:val="18"/>
                <w:szCs w:val="18"/>
              </w:rPr>
              <w:t>9.1-C8-RSP-CEN</w:t>
            </w:r>
          </w:p>
          <w:p w14:paraId="1293E16E" w14:textId="7180A40B" w:rsidR="00525903" w:rsidRPr="00D9735B" w:rsidRDefault="00525903" w:rsidP="00525903">
            <w:pPr>
              <w:jc w:val="both"/>
              <w:rPr>
                <w:rFonts w:ascii="Arial" w:hAnsi="Arial" w:cs="Arial"/>
                <w:b/>
                <w:bCs/>
                <w:sz w:val="18"/>
                <w:szCs w:val="18"/>
              </w:rPr>
            </w:pPr>
            <w:r w:rsidRPr="00D9735B">
              <w:rPr>
                <w:rFonts w:ascii="Arial" w:hAnsi="Arial" w:cs="Arial"/>
                <w:sz w:val="18"/>
                <w:szCs w:val="18"/>
              </w:rPr>
              <w:t xml:space="preserve">El sujeto obligado omitió presentar evidencia fotográfica por un importe de </w:t>
            </w:r>
            <w:r w:rsidRPr="00D9735B">
              <w:rPr>
                <w:rFonts w:ascii="Arial" w:hAnsi="Arial" w:cs="Arial"/>
                <w:b/>
                <w:bCs/>
                <w:sz w:val="18"/>
                <w:szCs w:val="18"/>
              </w:rPr>
              <w:t>$1,236,033.88</w:t>
            </w:r>
          </w:p>
        </w:tc>
        <w:tc>
          <w:tcPr>
            <w:tcW w:w="1276" w:type="dxa"/>
          </w:tcPr>
          <w:p w14:paraId="0B681302" w14:textId="77777777" w:rsidR="00525903" w:rsidRPr="00D9735B" w:rsidRDefault="00525903" w:rsidP="00F42418">
            <w:pPr>
              <w:pStyle w:val="NormalWeb"/>
              <w:framePr w:hSpace="0" w:wrap="auto" w:vAnchor="margin" w:xAlign="left" w:yAlign="inline"/>
              <w:suppressOverlap w:val="0"/>
            </w:pPr>
          </w:p>
          <w:p w14:paraId="32ADFC2F" w14:textId="77777777" w:rsidR="00525903" w:rsidRPr="00D9735B" w:rsidRDefault="00525903" w:rsidP="00F42418">
            <w:pPr>
              <w:pStyle w:val="NormalWeb"/>
              <w:framePr w:hSpace="0" w:wrap="auto" w:vAnchor="margin" w:xAlign="left" w:yAlign="inline"/>
              <w:suppressOverlap w:val="0"/>
            </w:pPr>
          </w:p>
          <w:p w14:paraId="57B0635A" w14:textId="77777777" w:rsidR="00525903" w:rsidRPr="00D9735B" w:rsidRDefault="00525903" w:rsidP="00F42418">
            <w:pPr>
              <w:pStyle w:val="NormalWeb"/>
              <w:framePr w:hSpace="0" w:wrap="auto" w:vAnchor="margin" w:xAlign="left" w:yAlign="inline"/>
              <w:suppressOverlap w:val="0"/>
            </w:pPr>
            <w:r w:rsidRPr="00D9735B">
              <w:t xml:space="preserve">Omisión de presentar personalidad </w:t>
            </w:r>
            <w:r w:rsidRPr="00D9735B">
              <w:lastRenderedPageBreak/>
              <w:t>jurídica de los firmantes</w:t>
            </w:r>
          </w:p>
          <w:p w14:paraId="24E04A17" w14:textId="77777777" w:rsidR="00525903" w:rsidRPr="00D9735B" w:rsidRDefault="00525903" w:rsidP="00F42418">
            <w:pPr>
              <w:pStyle w:val="NormalWeb"/>
              <w:framePr w:hSpace="0" w:wrap="auto" w:vAnchor="margin" w:xAlign="left" w:yAlign="inline"/>
              <w:suppressOverlap w:val="0"/>
            </w:pPr>
          </w:p>
          <w:p w14:paraId="4B871864" w14:textId="77777777" w:rsidR="00525903" w:rsidRPr="00D9735B" w:rsidRDefault="00525903" w:rsidP="00F42418">
            <w:pPr>
              <w:pStyle w:val="NormalWeb"/>
              <w:framePr w:hSpace="0" w:wrap="auto" w:vAnchor="margin" w:xAlign="left" w:yAlign="inline"/>
              <w:suppressOverlap w:val="0"/>
            </w:pPr>
          </w:p>
          <w:p w14:paraId="18BF8B79" w14:textId="77777777" w:rsidR="00525903" w:rsidRPr="00D9735B" w:rsidRDefault="00525903" w:rsidP="00F42418">
            <w:pPr>
              <w:pStyle w:val="NormalWeb"/>
              <w:framePr w:hSpace="0" w:wrap="auto" w:vAnchor="margin" w:xAlign="left" w:yAlign="inline"/>
              <w:suppressOverlap w:val="0"/>
            </w:pPr>
          </w:p>
          <w:p w14:paraId="07565DF4" w14:textId="77777777" w:rsidR="00525903" w:rsidRPr="00D9735B" w:rsidRDefault="00525903" w:rsidP="00F42418">
            <w:pPr>
              <w:pStyle w:val="NormalWeb"/>
              <w:framePr w:hSpace="0" w:wrap="auto" w:vAnchor="margin" w:xAlign="left" w:yAlign="inline"/>
              <w:suppressOverlap w:val="0"/>
            </w:pPr>
          </w:p>
          <w:p w14:paraId="175F0793" w14:textId="77777777" w:rsidR="00525903" w:rsidRPr="00D9735B" w:rsidRDefault="00525903" w:rsidP="00F42418">
            <w:pPr>
              <w:pStyle w:val="NormalWeb"/>
              <w:framePr w:hSpace="0" w:wrap="auto" w:vAnchor="margin" w:xAlign="left" w:yAlign="inline"/>
              <w:suppressOverlap w:val="0"/>
            </w:pPr>
          </w:p>
          <w:p w14:paraId="33B25324" w14:textId="77777777" w:rsidR="00525903" w:rsidRPr="00D9735B" w:rsidRDefault="00525903" w:rsidP="00F42418">
            <w:pPr>
              <w:pStyle w:val="NormalWeb"/>
              <w:framePr w:hSpace="0" w:wrap="auto" w:vAnchor="margin" w:xAlign="left" w:yAlign="inline"/>
              <w:suppressOverlap w:val="0"/>
            </w:pPr>
          </w:p>
          <w:p w14:paraId="5B2C6385" w14:textId="0625D5DE" w:rsidR="00525903" w:rsidRPr="00D9735B" w:rsidRDefault="00525903" w:rsidP="00F42418">
            <w:pPr>
              <w:pStyle w:val="NormalWeb"/>
              <w:framePr w:hSpace="0" w:wrap="auto" w:vAnchor="margin" w:xAlign="left" w:yAlign="inline"/>
              <w:suppressOverlap w:val="0"/>
            </w:pPr>
          </w:p>
          <w:p w14:paraId="748A5D04" w14:textId="1E2FCB25" w:rsidR="00525903" w:rsidRPr="00D9735B" w:rsidRDefault="00525903" w:rsidP="00F42418">
            <w:pPr>
              <w:pStyle w:val="NormalWeb"/>
              <w:framePr w:hSpace="0" w:wrap="auto" w:vAnchor="margin" w:xAlign="left" w:yAlign="inline"/>
              <w:suppressOverlap w:val="0"/>
            </w:pPr>
          </w:p>
          <w:p w14:paraId="2A911EF6" w14:textId="76FE198E" w:rsidR="00525903" w:rsidRPr="00D9735B" w:rsidRDefault="00525903" w:rsidP="00F42418">
            <w:pPr>
              <w:pStyle w:val="NormalWeb"/>
              <w:framePr w:hSpace="0" w:wrap="auto" w:vAnchor="margin" w:xAlign="left" w:yAlign="inline"/>
              <w:suppressOverlap w:val="0"/>
            </w:pPr>
          </w:p>
          <w:p w14:paraId="0D275719" w14:textId="2B026AD2" w:rsidR="00525903" w:rsidRPr="00D9735B" w:rsidRDefault="00525903" w:rsidP="00F42418">
            <w:pPr>
              <w:pStyle w:val="NormalWeb"/>
              <w:framePr w:hSpace="0" w:wrap="auto" w:vAnchor="margin" w:xAlign="left" w:yAlign="inline"/>
              <w:suppressOverlap w:val="0"/>
            </w:pPr>
          </w:p>
          <w:p w14:paraId="4E3BE3E5" w14:textId="50F2BE2E" w:rsidR="00525903" w:rsidRPr="00D9735B" w:rsidRDefault="00525903" w:rsidP="00525903">
            <w:pPr>
              <w:jc w:val="both"/>
              <w:rPr>
                <w:rFonts w:ascii="Arial" w:hAnsi="Arial" w:cs="Arial"/>
                <w:sz w:val="18"/>
                <w:szCs w:val="18"/>
              </w:rPr>
            </w:pPr>
            <w:r w:rsidRPr="00D9735B">
              <w:rPr>
                <w:rFonts w:ascii="Arial" w:hAnsi="Arial" w:cs="Arial"/>
                <w:sz w:val="18"/>
                <w:szCs w:val="18"/>
              </w:rPr>
              <w:t>Omisión de muestras fotográficas</w:t>
            </w:r>
          </w:p>
        </w:tc>
        <w:tc>
          <w:tcPr>
            <w:tcW w:w="1285" w:type="dxa"/>
          </w:tcPr>
          <w:p w14:paraId="68D1CAB3" w14:textId="77777777" w:rsidR="00525903" w:rsidRPr="00D9735B" w:rsidRDefault="00525903" w:rsidP="00525903">
            <w:pPr>
              <w:rPr>
                <w:rFonts w:ascii="Arial" w:hAnsi="Arial" w:cs="Arial"/>
                <w:sz w:val="18"/>
                <w:szCs w:val="18"/>
              </w:rPr>
            </w:pPr>
          </w:p>
          <w:p w14:paraId="4AD63E1E" w14:textId="192384C4" w:rsidR="002320BB" w:rsidRPr="00D9735B" w:rsidRDefault="002320BB" w:rsidP="002320BB">
            <w:pPr>
              <w:pStyle w:val="Textocomentario"/>
            </w:pPr>
            <w:r w:rsidRPr="00D9735B">
              <w:rPr>
                <w:rFonts w:ascii="Arial" w:hAnsi="Arial" w:cs="Arial"/>
                <w:bCs/>
                <w:sz w:val="18"/>
                <w:szCs w:val="18"/>
              </w:rPr>
              <w:lastRenderedPageBreak/>
              <w:t>261, numeral 2, inciso a) del RF.</w:t>
            </w:r>
          </w:p>
          <w:p w14:paraId="4440868F" w14:textId="5B0E50C4" w:rsidR="00525903" w:rsidRPr="00D9735B" w:rsidRDefault="00525903" w:rsidP="00525903">
            <w:pPr>
              <w:jc w:val="both"/>
              <w:rPr>
                <w:rFonts w:ascii="Arial" w:hAnsi="Arial" w:cs="Arial"/>
                <w:sz w:val="18"/>
                <w:szCs w:val="18"/>
              </w:rPr>
            </w:pPr>
            <w:r w:rsidRPr="00D9735B">
              <w:rPr>
                <w:rFonts w:ascii="Arial" w:hAnsi="Arial" w:cs="Arial"/>
                <w:sz w:val="18"/>
                <w:szCs w:val="18"/>
              </w:rPr>
              <w:t>.</w:t>
            </w:r>
          </w:p>
          <w:p w14:paraId="7A76E740" w14:textId="77777777" w:rsidR="00525903" w:rsidRPr="00D9735B" w:rsidRDefault="00525903" w:rsidP="00525903">
            <w:pPr>
              <w:jc w:val="both"/>
              <w:rPr>
                <w:rFonts w:ascii="Arial" w:hAnsi="Arial" w:cs="Arial"/>
                <w:sz w:val="18"/>
                <w:szCs w:val="18"/>
              </w:rPr>
            </w:pPr>
          </w:p>
          <w:p w14:paraId="3E927125" w14:textId="04264217" w:rsidR="00525903" w:rsidRPr="00D9735B" w:rsidRDefault="00525903" w:rsidP="00525903">
            <w:pPr>
              <w:jc w:val="both"/>
              <w:rPr>
                <w:rFonts w:ascii="Arial" w:hAnsi="Arial" w:cs="Arial"/>
                <w:sz w:val="18"/>
                <w:szCs w:val="18"/>
              </w:rPr>
            </w:pPr>
          </w:p>
          <w:p w14:paraId="4AC2259A" w14:textId="77777777" w:rsidR="002320BB" w:rsidRPr="00D9735B" w:rsidRDefault="002320BB" w:rsidP="00525903">
            <w:pPr>
              <w:jc w:val="both"/>
              <w:rPr>
                <w:rFonts w:ascii="Arial" w:hAnsi="Arial" w:cs="Arial"/>
                <w:sz w:val="18"/>
                <w:szCs w:val="18"/>
              </w:rPr>
            </w:pPr>
          </w:p>
          <w:p w14:paraId="6AA2A51A" w14:textId="6FF9D268" w:rsidR="00525903" w:rsidRPr="00D9735B" w:rsidRDefault="00525903" w:rsidP="00525903">
            <w:pPr>
              <w:jc w:val="both"/>
              <w:rPr>
                <w:rFonts w:ascii="Arial" w:hAnsi="Arial" w:cs="Arial"/>
                <w:sz w:val="18"/>
                <w:szCs w:val="18"/>
              </w:rPr>
            </w:pPr>
            <w:r w:rsidRPr="00D9735B">
              <w:rPr>
                <w:rFonts w:ascii="Arial" w:hAnsi="Arial" w:cs="Arial"/>
                <w:sz w:val="18"/>
                <w:szCs w:val="18"/>
              </w:rPr>
              <w:t>39, numeral 6, del RF.</w:t>
            </w:r>
          </w:p>
        </w:tc>
      </w:tr>
      <w:tr w:rsidR="00CE2348" w:rsidRPr="00D9735B" w14:paraId="21CB879E" w14:textId="77777777" w:rsidTr="32221029">
        <w:tc>
          <w:tcPr>
            <w:tcW w:w="516" w:type="dxa"/>
            <w:vAlign w:val="center"/>
          </w:tcPr>
          <w:p w14:paraId="06F94A89" w14:textId="3313AF64" w:rsidR="00CE2348" w:rsidRPr="00D9735B" w:rsidRDefault="009C4050" w:rsidP="00CE2348">
            <w:pPr>
              <w:spacing w:after="0" w:line="240" w:lineRule="auto"/>
              <w:jc w:val="center"/>
              <w:rPr>
                <w:rFonts w:ascii="Arial" w:hAnsi="Arial" w:cs="Arial"/>
                <w:b/>
                <w:sz w:val="18"/>
                <w:szCs w:val="18"/>
              </w:rPr>
            </w:pPr>
            <w:r w:rsidRPr="00D9735B">
              <w:rPr>
                <w:rFonts w:ascii="Arial" w:hAnsi="Arial" w:cs="Arial"/>
                <w:b/>
                <w:sz w:val="18"/>
                <w:szCs w:val="18"/>
              </w:rPr>
              <w:lastRenderedPageBreak/>
              <w:t>28</w:t>
            </w:r>
          </w:p>
        </w:tc>
        <w:tc>
          <w:tcPr>
            <w:tcW w:w="5814" w:type="dxa"/>
          </w:tcPr>
          <w:p w14:paraId="2B8929F0" w14:textId="77777777" w:rsidR="00CE2348" w:rsidRPr="00D9735B" w:rsidRDefault="00CE2348" w:rsidP="00CE2348">
            <w:pPr>
              <w:ind w:right="128"/>
              <w:jc w:val="both"/>
              <w:rPr>
                <w:rFonts w:ascii="Arial" w:hAnsi="Arial" w:cs="Arial"/>
                <w:i/>
                <w:iCs/>
                <w:sz w:val="18"/>
                <w:szCs w:val="18"/>
              </w:rPr>
            </w:pPr>
          </w:p>
          <w:p w14:paraId="5B681890" w14:textId="63D989D2" w:rsidR="00CE2348" w:rsidRPr="00D9735B" w:rsidRDefault="00CE2348" w:rsidP="00CE2348">
            <w:pPr>
              <w:ind w:right="128"/>
              <w:jc w:val="both"/>
              <w:rPr>
                <w:rFonts w:ascii="Arial" w:eastAsia="Calibri" w:hAnsi="Arial" w:cs="Arial"/>
                <w:i/>
                <w:sz w:val="18"/>
                <w:szCs w:val="18"/>
              </w:rPr>
            </w:pPr>
            <w:r w:rsidRPr="00D9735B">
              <w:rPr>
                <w:rFonts w:ascii="Arial" w:eastAsia="Calibri" w:hAnsi="Arial" w:cs="Arial"/>
                <w:i/>
                <w:sz w:val="18"/>
                <w:szCs w:val="18"/>
              </w:rPr>
              <w:t xml:space="preserve">De la revisión a las subcuentas “Mantenimiento de mobiliario y equipo”, se observaron pólizas en las cuales no se vincula el gasto realizado con las actividades del partido; toda vez que, no se identificó en qué inventario del activo fijo fueron aplicados dichos gastos. </w:t>
            </w:r>
          </w:p>
          <w:p w14:paraId="1B91CCC0" w14:textId="77777777" w:rsidR="00CE2348" w:rsidRPr="00D9735B" w:rsidRDefault="00CE2348" w:rsidP="00CE2348">
            <w:pPr>
              <w:ind w:right="128"/>
              <w:jc w:val="both"/>
              <w:rPr>
                <w:rFonts w:ascii="Arial" w:eastAsia="Calibri" w:hAnsi="Arial" w:cs="Arial"/>
                <w:i/>
                <w:sz w:val="18"/>
                <w:szCs w:val="18"/>
              </w:rPr>
            </w:pPr>
            <w:r w:rsidRPr="00D9735B">
              <w:rPr>
                <w:rFonts w:ascii="Arial" w:eastAsia="Calibri" w:hAnsi="Arial" w:cs="Arial"/>
                <w:i/>
                <w:sz w:val="18"/>
                <w:szCs w:val="18"/>
              </w:rPr>
              <w:t>Al respecto, la autoridad electoral tiene, entre otras atribuciones, la de vigilar que los recursos sobre el financiamiento que ejerzan los partidos políticos se apliquen estricta e invariablemente a las actividades señaladas en la normatividad electoral, siendo éstas las relativas a su operación ordinaria y de campaña, así como aquellas que promuevan la participación del pueblo en la vida democrática, como se detalla en el Anexo 3.9 del presente oficio.</w:t>
            </w:r>
          </w:p>
          <w:p w14:paraId="22399551" w14:textId="77777777" w:rsidR="00CE2348" w:rsidRPr="00D9735B" w:rsidRDefault="00CE2348" w:rsidP="00CE2348">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w:t>
            </w:r>
            <w:r w:rsidRPr="00D9735B">
              <w:rPr>
                <w:rFonts w:ascii="Arial" w:hAnsi="Arial" w:cs="Arial"/>
                <w:i/>
                <w:iCs/>
                <w:sz w:val="18"/>
                <w:szCs w:val="18"/>
              </w:rPr>
              <w:lastRenderedPageBreak/>
              <w:t xml:space="preserve">omisiones que se determinaron de la revisión de los registros realizados en el SIF. </w:t>
            </w:r>
          </w:p>
          <w:p w14:paraId="329FEE87" w14:textId="77777777" w:rsidR="00CE2348" w:rsidRPr="00D9735B" w:rsidRDefault="00CE2348" w:rsidP="00CE2348">
            <w:pPr>
              <w:ind w:right="128"/>
              <w:jc w:val="both"/>
              <w:rPr>
                <w:rFonts w:ascii="Arial" w:hAnsi="Arial" w:cs="Arial"/>
                <w:i/>
                <w:iCs/>
                <w:sz w:val="18"/>
                <w:szCs w:val="18"/>
              </w:rPr>
            </w:pPr>
            <w:r w:rsidRPr="00D9735B">
              <w:rPr>
                <w:rFonts w:ascii="Arial" w:hAnsi="Arial" w:cs="Arial"/>
                <w:i/>
                <w:iCs/>
                <w:sz w:val="18"/>
                <w:szCs w:val="18"/>
              </w:rPr>
              <w:t>Si bien el sujeto obligado presentó escrito de respuesta, respecto a esta observación no presentó documentación o aclaración alguna.</w:t>
            </w:r>
          </w:p>
          <w:p w14:paraId="4198871D" w14:textId="77777777" w:rsidR="00CE2348" w:rsidRPr="00D9735B" w:rsidRDefault="00CE2348" w:rsidP="00CE2348">
            <w:pPr>
              <w:ind w:right="128"/>
              <w:jc w:val="both"/>
              <w:rPr>
                <w:rFonts w:ascii="Arial" w:hAnsi="Arial" w:cs="Arial"/>
                <w:i/>
                <w:iCs/>
                <w:sz w:val="18"/>
                <w:szCs w:val="18"/>
              </w:rPr>
            </w:pPr>
            <w:r w:rsidRPr="00D9735B">
              <w:rPr>
                <w:rFonts w:ascii="Arial" w:hAnsi="Arial" w:cs="Arial"/>
                <w:i/>
                <w:iCs/>
                <w:sz w:val="18"/>
                <w:szCs w:val="18"/>
              </w:rPr>
              <w:t xml:space="preserve">Esta autoridad procedió a realizar una búsqueda exhaustiva en los diferentes apartados del SIF; sin embargo, no se localizó la documentación solicitada. </w:t>
            </w:r>
          </w:p>
          <w:p w14:paraId="518CD08F" w14:textId="77777777" w:rsidR="00CE2348" w:rsidRPr="00D9735B" w:rsidRDefault="00CE2348" w:rsidP="00CE2348">
            <w:pPr>
              <w:ind w:right="128"/>
              <w:jc w:val="both"/>
              <w:rPr>
                <w:rFonts w:ascii="Arial" w:hAnsi="Arial" w:cs="Arial"/>
                <w:i/>
                <w:iCs/>
                <w:sz w:val="18"/>
                <w:szCs w:val="18"/>
              </w:rPr>
            </w:pPr>
            <w:r w:rsidRPr="00D9735B">
              <w:rPr>
                <w:rFonts w:ascii="Arial" w:hAnsi="Arial" w:cs="Arial"/>
                <w:i/>
                <w:iCs/>
                <w:sz w:val="18"/>
                <w:szCs w:val="18"/>
              </w:rPr>
              <w:t xml:space="preserve">Por lo anterior, se le solicita presentar en el SIF lo siguiente:  </w:t>
            </w:r>
          </w:p>
          <w:p w14:paraId="390360AB" w14:textId="4EECFE86" w:rsidR="00CE2348" w:rsidRPr="00D9735B" w:rsidRDefault="00CE2348" w:rsidP="00CE2348">
            <w:pPr>
              <w:ind w:right="128"/>
              <w:jc w:val="both"/>
              <w:rPr>
                <w:rFonts w:ascii="Arial" w:hAnsi="Arial" w:cs="Arial"/>
                <w:i/>
                <w:iCs/>
                <w:sz w:val="18"/>
                <w:szCs w:val="18"/>
              </w:rPr>
            </w:pPr>
            <w:r w:rsidRPr="00D9735B">
              <w:rPr>
                <w:rFonts w:ascii="Arial" w:hAnsi="Arial" w:cs="Arial"/>
                <w:i/>
                <w:iCs/>
                <w:sz w:val="18"/>
                <w:szCs w:val="18"/>
              </w:rPr>
              <w:t xml:space="preserve">•Las aclaraciones que a su derecho convenga sobre </w:t>
            </w:r>
            <w:proofErr w:type="gramStart"/>
            <w:r w:rsidRPr="00D9735B">
              <w:rPr>
                <w:rFonts w:ascii="Arial" w:hAnsi="Arial" w:cs="Arial"/>
                <w:i/>
                <w:iCs/>
                <w:sz w:val="18"/>
                <w:szCs w:val="18"/>
              </w:rPr>
              <w:t>las gastos</w:t>
            </w:r>
            <w:proofErr w:type="gramEnd"/>
            <w:r w:rsidRPr="00D9735B">
              <w:rPr>
                <w:rFonts w:ascii="Arial" w:hAnsi="Arial" w:cs="Arial"/>
                <w:i/>
                <w:iCs/>
                <w:sz w:val="18"/>
                <w:szCs w:val="18"/>
              </w:rPr>
              <w:t xml:space="preserve"> sin objeto partidista plasmadas en el </w:t>
            </w:r>
            <w:r w:rsidRPr="00D9735B">
              <w:rPr>
                <w:rFonts w:ascii="Arial" w:hAnsi="Arial" w:cs="Arial"/>
                <w:b/>
                <w:bCs/>
                <w:i/>
                <w:iCs/>
                <w:sz w:val="18"/>
                <w:szCs w:val="18"/>
              </w:rPr>
              <w:t>Anexo 3.9</w:t>
            </w:r>
            <w:r w:rsidRPr="00D9735B">
              <w:rPr>
                <w:rFonts w:ascii="Arial" w:hAnsi="Arial" w:cs="Arial"/>
                <w:i/>
                <w:iCs/>
                <w:sz w:val="18"/>
                <w:szCs w:val="18"/>
              </w:rPr>
              <w:t xml:space="preserve"> del presente oficio.</w:t>
            </w:r>
          </w:p>
          <w:p w14:paraId="24AD2CFB" w14:textId="2CFE4F64" w:rsidR="00CE2348" w:rsidRPr="00D9735B" w:rsidRDefault="00CE2348" w:rsidP="00CE2348">
            <w:pPr>
              <w:ind w:right="128"/>
              <w:jc w:val="both"/>
              <w:rPr>
                <w:rFonts w:ascii="Arial" w:hAnsi="Arial" w:cs="Arial"/>
                <w:i/>
                <w:iCs/>
                <w:sz w:val="18"/>
                <w:szCs w:val="18"/>
              </w:rPr>
            </w:pPr>
            <w:r w:rsidRPr="00D9735B">
              <w:rPr>
                <w:rFonts w:ascii="Arial" w:hAnsi="Arial" w:cs="Arial"/>
                <w:i/>
                <w:iCs/>
                <w:sz w:val="18"/>
                <w:szCs w:val="18"/>
              </w:rPr>
              <w:t>Lo anterior, de conformidad con lo dispuesto en los artículos 25, numeral 1, inciso n) de la LGPP; 33, numeral 1, inciso i) y 126, numeral 6 y 127 del RF.</w:t>
            </w:r>
          </w:p>
        </w:tc>
        <w:tc>
          <w:tcPr>
            <w:tcW w:w="3686" w:type="dxa"/>
          </w:tcPr>
          <w:p w14:paraId="7540825F" w14:textId="77777777" w:rsidR="00CE2348" w:rsidRPr="00D9735B" w:rsidRDefault="00CE2348" w:rsidP="00F42418">
            <w:pPr>
              <w:pStyle w:val="NormalWeb"/>
              <w:framePr w:hSpace="0" w:wrap="auto" w:vAnchor="margin" w:xAlign="left" w:yAlign="inline"/>
              <w:suppressOverlap w:val="0"/>
              <w:rPr>
                <w:i/>
              </w:rPr>
            </w:pPr>
            <w:r w:rsidRPr="00D9735B">
              <w:rPr>
                <w:i/>
              </w:rPr>
              <w:lastRenderedPageBreak/>
              <w:t>“(…)</w:t>
            </w:r>
          </w:p>
          <w:p w14:paraId="5490C58B" w14:textId="77777777" w:rsidR="00CE2348" w:rsidRPr="00D9735B" w:rsidRDefault="00CE2348" w:rsidP="00F42418">
            <w:pPr>
              <w:pStyle w:val="NormalWeb"/>
              <w:framePr w:hSpace="0" w:wrap="auto" w:vAnchor="margin" w:xAlign="left" w:yAlign="inline"/>
              <w:suppressOverlap w:val="0"/>
              <w:rPr>
                <w:i/>
              </w:rPr>
            </w:pPr>
          </w:p>
          <w:p w14:paraId="38B98A96" w14:textId="6A58325B" w:rsidR="00CE2348" w:rsidRPr="00D9735B" w:rsidRDefault="00CE2348" w:rsidP="00F42418">
            <w:pPr>
              <w:pStyle w:val="NormalWeb"/>
              <w:framePr w:hSpace="0" w:wrap="auto" w:vAnchor="margin" w:xAlign="left" w:yAlign="inline"/>
              <w:suppressOverlap w:val="0"/>
              <w:rPr>
                <w:i/>
              </w:rPr>
            </w:pPr>
            <w:r w:rsidRPr="00D9735B">
              <w:rPr>
                <w:i/>
              </w:rPr>
              <w:t>En el siguiente cuadro se detalla la documentación soporte presentada en SIF que atiende el punto número 13 y 14.</w:t>
            </w:r>
          </w:p>
          <w:p w14:paraId="41066985" w14:textId="77777777" w:rsidR="00CE2348" w:rsidRPr="00D9735B" w:rsidRDefault="00CE2348" w:rsidP="00F42418">
            <w:pPr>
              <w:pStyle w:val="NormalWeb"/>
              <w:framePr w:hSpace="0" w:wrap="auto" w:vAnchor="margin" w:xAlign="left" w:yAlign="inline"/>
              <w:suppressOverlap w:val="0"/>
              <w:rPr>
                <w:i/>
              </w:rPr>
            </w:pPr>
          </w:p>
          <w:p w14:paraId="478C833E" w14:textId="78FD367B" w:rsidR="00CE2348" w:rsidRPr="00D9735B" w:rsidRDefault="00CE2348" w:rsidP="00F42418">
            <w:pPr>
              <w:pStyle w:val="NormalWeb"/>
              <w:framePr w:hSpace="0" w:wrap="auto" w:vAnchor="margin" w:xAlign="left" w:yAlign="inline"/>
              <w:suppressOverlap w:val="0"/>
              <w:rPr>
                <w:b/>
                <w:i/>
              </w:rPr>
            </w:pPr>
            <w:r w:rsidRPr="00D9735B">
              <w:rPr>
                <w:i/>
              </w:rPr>
              <w:t>Véase cuadro de la página 6 del</w:t>
            </w:r>
            <w:r w:rsidRPr="00D9735B">
              <w:rPr>
                <w:b/>
                <w:i/>
              </w:rPr>
              <w:t xml:space="preserve"> ANEXO R2-1-RSP CEN</w:t>
            </w:r>
          </w:p>
          <w:p w14:paraId="1D17ECD2" w14:textId="77777777" w:rsidR="00CE2348" w:rsidRPr="00D9735B" w:rsidRDefault="00CE2348" w:rsidP="00F42418">
            <w:pPr>
              <w:pStyle w:val="NormalWeb"/>
              <w:framePr w:hSpace="0" w:wrap="auto" w:vAnchor="margin" w:xAlign="left" w:yAlign="inline"/>
              <w:suppressOverlap w:val="0"/>
              <w:rPr>
                <w:i/>
              </w:rPr>
            </w:pPr>
          </w:p>
          <w:p w14:paraId="3B6173FC" w14:textId="40E6765D" w:rsidR="00CE2348" w:rsidRPr="00D9735B" w:rsidRDefault="00CE2348" w:rsidP="00F42418">
            <w:pPr>
              <w:pStyle w:val="NormalWeb"/>
              <w:framePr w:hSpace="0" w:wrap="auto" w:vAnchor="margin" w:xAlign="left" w:yAlign="inline"/>
              <w:suppressOverlap w:val="0"/>
              <w:rPr>
                <w:i/>
              </w:rPr>
            </w:pPr>
            <w:r w:rsidRPr="00D9735B">
              <w:rPr>
                <w:i/>
              </w:rPr>
              <w:t>Por lo anterior, se anexa al presente la documentación soporte solicitado, por tanto, solicito a bien se dé por atendida esta observación.</w:t>
            </w:r>
          </w:p>
          <w:p w14:paraId="662148FA" w14:textId="77777777" w:rsidR="00CE2348" w:rsidRPr="00D9735B" w:rsidRDefault="00CE2348" w:rsidP="00F42418">
            <w:pPr>
              <w:pStyle w:val="NormalWeb"/>
              <w:framePr w:hSpace="0" w:wrap="auto" w:vAnchor="margin" w:xAlign="left" w:yAlign="inline"/>
              <w:suppressOverlap w:val="0"/>
              <w:rPr>
                <w:i/>
              </w:rPr>
            </w:pPr>
          </w:p>
          <w:p w14:paraId="39E4FA46" w14:textId="6DC5529B" w:rsidR="00CE2348" w:rsidRPr="00D9735B" w:rsidRDefault="00CE2348" w:rsidP="00F42418">
            <w:pPr>
              <w:pStyle w:val="NormalWeb"/>
              <w:framePr w:hSpace="0" w:wrap="auto" w:vAnchor="margin" w:xAlign="left" w:yAlign="inline"/>
              <w:suppressOverlap w:val="0"/>
              <w:rPr>
                <w:i/>
              </w:rPr>
            </w:pPr>
            <w:r w:rsidRPr="00D9735B">
              <w:rPr>
                <w:i/>
              </w:rPr>
              <w:t>(…)”</w:t>
            </w:r>
          </w:p>
          <w:p w14:paraId="22A37067" w14:textId="77777777" w:rsidR="00CE2348" w:rsidRPr="00D9735B" w:rsidRDefault="00CE2348" w:rsidP="00F42418">
            <w:pPr>
              <w:pStyle w:val="NormalWeb"/>
              <w:framePr w:hSpace="0" w:wrap="auto" w:vAnchor="margin" w:xAlign="left" w:yAlign="inline"/>
              <w:suppressOverlap w:val="0"/>
            </w:pPr>
          </w:p>
        </w:tc>
        <w:tc>
          <w:tcPr>
            <w:tcW w:w="4110" w:type="dxa"/>
          </w:tcPr>
          <w:p w14:paraId="791720DA" w14:textId="0694573A" w:rsidR="00CE2348" w:rsidRPr="00D9735B" w:rsidRDefault="00CE2348" w:rsidP="00CE2348">
            <w:pPr>
              <w:jc w:val="both"/>
              <w:rPr>
                <w:rFonts w:ascii="Arial" w:hAnsi="Arial" w:cs="Arial"/>
                <w:b/>
                <w:bCs/>
                <w:sz w:val="18"/>
                <w:szCs w:val="18"/>
              </w:rPr>
            </w:pPr>
            <w:r w:rsidRPr="00D9735B">
              <w:rPr>
                <w:rFonts w:ascii="Arial" w:hAnsi="Arial" w:cs="Arial"/>
                <w:b/>
                <w:bCs/>
                <w:sz w:val="18"/>
                <w:szCs w:val="18"/>
              </w:rPr>
              <w:t>No atendida</w:t>
            </w:r>
          </w:p>
          <w:p w14:paraId="731BE360" w14:textId="7BB61ACD" w:rsidR="00CE2348" w:rsidRPr="00D9735B" w:rsidRDefault="00CE2348" w:rsidP="00900066">
            <w:pPr>
              <w:pStyle w:val="Sinespaciado"/>
              <w:jc w:val="both"/>
              <w:rPr>
                <w:rFonts w:ascii="Arial" w:hAnsi="Arial" w:cs="Arial"/>
                <w:b/>
                <w:bCs/>
                <w:sz w:val="18"/>
                <w:szCs w:val="18"/>
              </w:rPr>
            </w:pPr>
            <w:r w:rsidRPr="00D9735B">
              <w:rPr>
                <w:rFonts w:ascii="Arial" w:hAnsi="Arial" w:cs="Arial"/>
                <w:sz w:val="18"/>
                <w:szCs w:val="18"/>
              </w:rPr>
              <w:t xml:space="preserve">Del análisis a las aclaraciones y documentación presentada por el sujeto obligado, se verificó que el partido no realizó adquisiciones de activo fijo. Sin embargo, presentó un contrato de comodato por un inmueble ubicado en Calle </w:t>
            </w:r>
            <w:proofErr w:type="spellStart"/>
            <w:r w:rsidRPr="00D9735B">
              <w:rPr>
                <w:rFonts w:ascii="Arial" w:hAnsi="Arial" w:cs="Arial"/>
                <w:sz w:val="18"/>
                <w:szCs w:val="18"/>
              </w:rPr>
              <w:t>Holbein</w:t>
            </w:r>
            <w:proofErr w:type="spellEnd"/>
            <w:r w:rsidRPr="00D9735B">
              <w:rPr>
                <w:rFonts w:ascii="Arial" w:hAnsi="Arial" w:cs="Arial"/>
                <w:sz w:val="18"/>
                <w:szCs w:val="18"/>
              </w:rPr>
              <w:t xml:space="preserve"> Número 185, </w:t>
            </w:r>
            <w:proofErr w:type="spellStart"/>
            <w:r w:rsidRPr="00D9735B">
              <w:rPr>
                <w:rFonts w:ascii="Arial" w:hAnsi="Arial" w:cs="Arial"/>
                <w:sz w:val="18"/>
                <w:szCs w:val="18"/>
              </w:rPr>
              <w:t>int</w:t>
            </w:r>
            <w:proofErr w:type="spellEnd"/>
            <w:r w:rsidRPr="00D9735B">
              <w:rPr>
                <w:rFonts w:ascii="Arial" w:hAnsi="Arial" w:cs="Arial"/>
                <w:sz w:val="18"/>
                <w:szCs w:val="18"/>
              </w:rPr>
              <w:t xml:space="preserve">. 20 Colonia Nochebuena C.P. 03720 en la alcaldía Benito Juárez en la Ciudad de México, mencionando en su </w:t>
            </w:r>
            <w:r w:rsidR="00102B70" w:rsidRPr="00D9735B">
              <w:rPr>
                <w:rFonts w:ascii="Arial" w:hAnsi="Arial" w:cs="Arial"/>
                <w:sz w:val="18"/>
                <w:szCs w:val="18"/>
              </w:rPr>
              <w:t>cláusula</w:t>
            </w:r>
            <w:r w:rsidRPr="00D9735B">
              <w:rPr>
                <w:rFonts w:ascii="Arial" w:hAnsi="Arial" w:cs="Arial"/>
                <w:sz w:val="18"/>
                <w:szCs w:val="18"/>
              </w:rPr>
              <w:t xml:space="preserve"> segunda que el bien se encuentra en buenas condiciones, es importante señalar que no se identificó evidencia de las condiciones en las que se recibió el inmueble, con la finalidad de poder verificar el estado posterior a la realización de los trabajos, que pudiera otorgar certeza de que los mismos fueron llevados a cabo, por lo que, el pago de servicio de mantenimiento y reparación de acabados de muebles, servicio de manteamiento de limpieza de persianas y ventanales, servicio de mantenimiento y alumbrado, servicios de aplicación y reparación de Tablaroca, no se vinculan al gasto realizado con las actividades </w:t>
            </w:r>
            <w:r w:rsidRPr="00D9735B">
              <w:rPr>
                <w:rFonts w:ascii="Arial" w:hAnsi="Arial" w:cs="Arial"/>
                <w:sz w:val="18"/>
                <w:szCs w:val="18"/>
              </w:rPr>
              <w:lastRenderedPageBreak/>
              <w:t xml:space="preserve">del partido ya que adicional a lo anteriormente señalado no se identificó en que ubicación física se prestaron los servicios. Ahora bien es preciso señalar que referente a la factura 229, por concepto de Mantenimiento de Software, el sujeto obligado no cuenta con activo fijo al cual se le pudo realizar dicho mantenimiento, asimismo la evidencia adjunta no se puede constatar el estado en el que los equipo fueron recibidos y el estatus final después de que fuera realizado el servicio, por lo cual,  no se identificó que el objeto del gasto realizado estuviera vinculado a los fines establecidos por la normatividad electoral; por tal razón, la observación </w:t>
            </w:r>
            <w:r w:rsidRPr="00D9735B">
              <w:rPr>
                <w:rFonts w:ascii="Arial" w:hAnsi="Arial" w:cs="Arial"/>
                <w:b/>
                <w:bCs/>
                <w:sz w:val="18"/>
                <w:szCs w:val="18"/>
              </w:rPr>
              <w:t>no quedó atendida.</w:t>
            </w:r>
            <w:r w:rsidR="00F42418" w:rsidRPr="00D9735B">
              <w:rPr>
                <w:rFonts w:ascii="Arial" w:hAnsi="Arial" w:cs="Arial"/>
                <w:b/>
                <w:bCs/>
                <w:sz w:val="18"/>
                <w:szCs w:val="18"/>
              </w:rPr>
              <w:t xml:space="preserve"> </w:t>
            </w:r>
            <w:r w:rsidR="00F42418" w:rsidRPr="00D9735B">
              <w:t xml:space="preserve"> </w:t>
            </w:r>
            <w:r w:rsidR="00F42418" w:rsidRPr="00D9735B">
              <w:rPr>
                <w:rFonts w:ascii="Arial" w:hAnsi="Arial" w:cs="Arial"/>
                <w:b/>
                <w:bCs/>
                <w:sz w:val="18"/>
                <w:szCs w:val="18"/>
              </w:rPr>
              <w:t>ANEXO 2-RSP-CEN</w:t>
            </w:r>
          </w:p>
        </w:tc>
        <w:tc>
          <w:tcPr>
            <w:tcW w:w="1842" w:type="dxa"/>
          </w:tcPr>
          <w:p w14:paraId="61EFB456" w14:textId="4939600B" w:rsidR="00CE2348" w:rsidRPr="00D9735B" w:rsidRDefault="00CE2348" w:rsidP="00102B70">
            <w:pPr>
              <w:ind w:right="183"/>
              <w:jc w:val="both"/>
              <w:rPr>
                <w:rFonts w:ascii="Arial" w:hAnsi="Arial" w:cs="Arial"/>
                <w:b/>
                <w:bCs/>
                <w:sz w:val="18"/>
                <w:szCs w:val="18"/>
              </w:rPr>
            </w:pPr>
            <w:r w:rsidRPr="00D9735B">
              <w:rPr>
                <w:rFonts w:ascii="Arial" w:hAnsi="Arial" w:cs="Arial"/>
                <w:b/>
                <w:bCs/>
                <w:sz w:val="18"/>
                <w:szCs w:val="18"/>
              </w:rPr>
              <w:lastRenderedPageBreak/>
              <w:t>9.1-C9-RSP-CEN</w:t>
            </w:r>
          </w:p>
          <w:p w14:paraId="0FEED06A" w14:textId="43E62A39" w:rsidR="00CE2348" w:rsidRPr="00D9735B" w:rsidRDefault="00CE2348" w:rsidP="00CE2348">
            <w:pPr>
              <w:jc w:val="both"/>
              <w:rPr>
                <w:rFonts w:ascii="Arial" w:hAnsi="Arial" w:cs="Arial"/>
                <w:b/>
                <w:bCs/>
                <w:sz w:val="18"/>
                <w:szCs w:val="18"/>
              </w:rPr>
            </w:pPr>
            <w:r w:rsidRPr="00D9735B">
              <w:rPr>
                <w:rFonts w:ascii="Arial" w:hAnsi="Arial" w:cs="Arial"/>
                <w:sz w:val="18"/>
                <w:szCs w:val="18"/>
              </w:rPr>
              <w:t>El sujeto obligado reportó egresos por concepto de mantenimiento y reparación que carecen de objeto partidista por un importe de $1,323,179.25</w:t>
            </w:r>
          </w:p>
        </w:tc>
        <w:tc>
          <w:tcPr>
            <w:tcW w:w="1276" w:type="dxa"/>
          </w:tcPr>
          <w:p w14:paraId="312A7E06" w14:textId="77777777" w:rsidR="00CE2348" w:rsidRPr="00D9735B" w:rsidRDefault="00CE2348" w:rsidP="00F42418">
            <w:pPr>
              <w:pStyle w:val="NormalWeb"/>
              <w:framePr w:hSpace="0" w:wrap="auto" w:vAnchor="margin" w:xAlign="left" w:yAlign="inline"/>
              <w:suppressOverlap w:val="0"/>
            </w:pPr>
          </w:p>
          <w:p w14:paraId="57BE33C5" w14:textId="744E46BA" w:rsidR="00CE2348" w:rsidRPr="00D9735B" w:rsidRDefault="00CE2348" w:rsidP="00CE2348">
            <w:pPr>
              <w:jc w:val="both"/>
              <w:rPr>
                <w:rFonts w:ascii="Arial" w:hAnsi="Arial" w:cs="Arial"/>
                <w:sz w:val="18"/>
                <w:szCs w:val="18"/>
              </w:rPr>
            </w:pPr>
            <w:r w:rsidRPr="00D9735B">
              <w:rPr>
                <w:rFonts w:ascii="Arial" w:hAnsi="Arial" w:cs="Arial"/>
                <w:sz w:val="18"/>
                <w:szCs w:val="18"/>
              </w:rPr>
              <w:t>Gastos sin objeto partidista</w:t>
            </w:r>
          </w:p>
        </w:tc>
        <w:tc>
          <w:tcPr>
            <w:tcW w:w="1285" w:type="dxa"/>
          </w:tcPr>
          <w:p w14:paraId="23A27F10" w14:textId="66B4ABE8" w:rsidR="00CE2348" w:rsidRPr="00D9735B" w:rsidRDefault="00CE2348" w:rsidP="00102B70">
            <w:pPr>
              <w:rPr>
                <w:rFonts w:ascii="Arial" w:hAnsi="Arial" w:cs="Arial"/>
                <w:sz w:val="18"/>
                <w:szCs w:val="18"/>
              </w:rPr>
            </w:pPr>
          </w:p>
          <w:p w14:paraId="36D4EE6C" w14:textId="2BF15AA3" w:rsidR="00CE2348" w:rsidRPr="00D9735B" w:rsidRDefault="00CE2348" w:rsidP="00CE2348">
            <w:pPr>
              <w:jc w:val="both"/>
              <w:rPr>
                <w:rFonts w:ascii="Arial" w:hAnsi="Arial" w:cs="Arial"/>
                <w:sz w:val="18"/>
                <w:szCs w:val="18"/>
              </w:rPr>
            </w:pPr>
            <w:r w:rsidRPr="00D9735B">
              <w:rPr>
                <w:rFonts w:ascii="Arial" w:hAnsi="Arial" w:cs="Arial"/>
                <w:sz w:val="18"/>
                <w:szCs w:val="18"/>
              </w:rPr>
              <w:t>25, numeral 1, inciso n) de la LGPP</w:t>
            </w:r>
          </w:p>
        </w:tc>
      </w:tr>
      <w:tr w:rsidR="00CB7E50" w:rsidRPr="00D9735B" w14:paraId="2477F904" w14:textId="77777777" w:rsidTr="32221029">
        <w:tc>
          <w:tcPr>
            <w:tcW w:w="516" w:type="dxa"/>
            <w:vAlign w:val="center"/>
          </w:tcPr>
          <w:p w14:paraId="30FC1B17" w14:textId="507DBC40"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t>29</w:t>
            </w:r>
          </w:p>
        </w:tc>
        <w:tc>
          <w:tcPr>
            <w:tcW w:w="5814" w:type="dxa"/>
          </w:tcPr>
          <w:p w14:paraId="59E63F6F" w14:textId="77777777" w:rsidR="00CB7E50" w:rsidRPr="00D9735B" w:rsidRDefault="00CB7E50" w:rsidP="00CB7E50">
            <w:pPr>
              <w:ind w:right="128"/>
              <w:jc w:val="both"/>
              <w:rPr>
                <w:rFonts w:ascii="Arial" w:hAnsi="Arial" w:cs="Arial"/>
                <w:i/>
                <w:iCs/>
                <w:sz w:val="18"/>
                <w:szCs w:val="18"/>
              </w:rPr>
            </w:pPr>
          </w:p>
          <w:p w14:paraId="711C7258"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De la revisión a la documentación presentada en el SIF, se localizaron facturas que rebasan las 1,500 UMA (en el año 2020 equivalía a $86.88 x 1,500 = $130,320.00), de las cuales, el sujeto obligado omitió anexar los contratos de prestación de servicios respectivos, ya que el contrato que presentó indica que el objeto del mismo es “Proporcionar una serie de estrategias legales y asesoría jurídica integral sobre asuntos controversiales, acciones y orientación de naturaleza jurídica” y el concepto de la factura es por “Servicios de publicidad”, por lo que no se acredita la materialidad de las erogaciones realizadas  pues no existe evidencia  de  la  recepción  ni  destino  de  los  bienes y/o servicios, como se detalla en el cuadro siguiente:</w:t>
            </w:r>
          </w:p>
          <w:p w14:paraId="6B5B7ED2" w14:textId="77777777" w:rsidR="00CB7E50" w:rsidRPr="00D9735B" w:rsidRDefault="00CB7E50" w:rsidP="00F42418">
            <w:pPr>
              <w:pStyle w:val="NormalWeb"/>
              <w:framePr w:hSpace="0" w:wrap="auto" w:vAnchor="margin" w:xAlign="left" w:yAlign="inline"/>
              <w:suppressOverlap w:val="0"/>
            </w:pPr>
          </w:p>
          <w:tbl>
            <w:tblPr>
              <w:tblStyle w:val="Tablaconcuadrcula"/>
              <w:tblW w:w="5611" w:type="dxa"/>
              <w:tblLayout w:type="fixed"/>
              <w:tblLook w:val="04A0" w:firstRow="1" w:lastRow="0" w:firstColumn="1" w:lastColumn="0" w:noHBand="0" w:noVBand="1"/>
            </w:tblPr>
            <w:tblGrid>
              <w:gridCol w:w="845"/>
              <w:gridCol w:w="1115"/>
              <w:gridCol w:w="1274"/>
              <w:gridCol w:w="1333"/>
              <w:gridCol w:w="1044"/>
            </w:tblGrid>
            <w:tr w:rsidR="00CB7E50" w:rsidRPr="00D9735B" w14:paraId="58BC3B59" w14:textId="77777777" w:rsidTr="00CB7E50">
              <w:trPr>
                <w:trHeight w:val="326"/>
              </w:trPr>
              <w:tc>
                <w:tcPr>
                  <w:tcW w:w="845" w:type="dxa"/>
                  <w:vAlign w:val="center"/>
                  <w:hideMark/>
                </w:tcPr>
                <w:p w14:paraId="301D2B03" w14:textId="77777777" w:rsidR="00CB7E50" w:rsidRPr="00D9735B" w:rsidRDefault="00CB7E50"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Subcuenta</w:t>
                  </w:r>
                </w:p>
              </w:tc>
              <w:tc>
                <w:tcPr>
                  <w:tcW w:w="1115" w:type="dxa"/>
                  <w:vAlign w:val="center"/>
                  <w:hideMark/>
                </w:tcPr>
                <w:p w14:paraId="6A07DB25" w14:textId="77777777" w:rsidR="00CB7E50" w:rsidRPr="00D9735B" w:rsidRDefault="00CB7E50"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Referencia contable</w:t>
                  </w:r>
                </w:p>
              </w:tc>
              <w:tc>
                <w:tcPr>
                  <w:tcW w:w="1274" w:type="dxa"/>
                  <w:vAlign w:val="center"/>
                  <w:hideMark/>
                </w:tcPr>
                <w:p w14:paraId="4A6EF81A" w14:textId="77777777" w:rsidR="00CB7E50" w:rsidRPr="00D9735B" w:rsidRDefault="00CB7E50"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Descripción de póliza</w:t>
                  </w:r>
                </w:p>
              </w:tc>
              <w:tc>
                <w:tcPr>
                  <w:tcW w:w="1333" w:type="dxa"/>
                  <w:vAlign w:val="center"/>
                  <w:hideMark/>
                </w:tcPr>
                <w:p w14:paraId="1E30D93C" w14:textId="77777777" w:rsidR="00CB7E50" w:rsidRPr="00D9735B" w:rsidRDefault="00CB7E50"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Nombre del proveedor</w:t>
                  </w:r>
                </w:p>
              </w:tc>
              <w:tc>
                <w:tcPr>
                  <w:tcW w:w="1044" w:type="dxa"/>
                  <w:vAlign w:val="center"/>
                  <w:hideMark/>
                </w:tcPr>
                <w:p w14:paraId="530A99D4" w14:textId="77777777" w:rsidR="00CB7E50" w:rsidRPr="00D9735B" w:rsidRDefault="00CB7E50"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Importe</w:t>
                  </w:r>
                </w:p>
              </w:tc>
            </w:tr>
            <w:tr w:rsidR="00CB7E50" w:rsidRPr="00D9735B" w14:paraId="08008FAF" w14:textId="77777777" w:rsidTr="00CB7E50">
              <w:trPr>
                <w:trHeight w:val="137"/>
              </w:trPr>
              <w:tc>
                <w:tcPr>
                  <w:tcW w:w="845" w:type="dxa"/>
                  <w:vAlign w:val="center"/>
                  <w:hideMark/>
                </w:tcPr>
                <w:p w14:paraId="483D9D4C" w14:textId="77777777" w:rsidR="00CB7E50" w:rsidRPr="00D9735B" w:rsidRDefault="00CB7E50" w:rsidP="001501F2">
                  <w:pPr>
                    <w:framePr w:hSpace="141" w:wrap="around" w:vAnchor="text" w:hAnchor="text" w:xAlign="center" w:y="1"/>
                    <w:ind w:right="128"/>
                    <w:suppressOverlap/>
                    <w:jc w:val="center"/>
                    <w:rPr>
                      <w:rFonts w:ascii="Arial" w:hAnsi="Arial" w:cs="Arial"/>
                      <w:i/>
                      <w:iCs/>
                      <w:sz w:val="10"/>
                      <w:szCs w:val="10"/>
                    </w:rPr>
                  </w:pPr>
                  <w:r w:rsidRPr="00D9735B">
                    <w:rPr>
                      <w:rFonts w:ascii="Arial" w:hAnsi="Arial" w:cs="Arial"/>
                      <w:i/>
                      <w:iCs/>
                      <w:sz w:val="10"/>
                      <w:szCs w:val="10"/>
                    </w:rPr>
                    <w:t xml:space="preserve">Publicidad y </w:t>
                  </w:r>
                  <w:r w:rsidRPr="00D9735B">
                    <w:rPr>
                      <w:rFonts w:ascii="Arial" w:hAnsi="Arial" w:cs="Arial"/>
                      <w:i/>
                      <w:iCs/>
                      <w:sz w:val="10"/>
                      <w:szCs w:val="10"/>
                    </w:rPr>
                    <w:lastRenderedPageBreak/>
                    <w:t>Propaganda</w:t>
                  </w:r>
                </w:p>
              </w:tc>
              <w:tc>
                <w:tcPr>
                  <w:tcW w:w="1115" w:type="dxa"/>
                  <w:vAlign w:val="center"/>
                  <w:hideMark/>
                </w:tcPr>
                <w:p w14:paraId="7EC84FE3" w14:textId="77777777" w:rsidR="00CB7E50" w:rsidRPr="00D9735B" w:rsidRDefault="00CB7E50" w:rsidP="001501F2">
                  <w:pPr>
                    <w:framePr w:hSpace="141" w:wrap="around" w:vAnchor="text" w:hAnchor="text" w:xAlign="center" w:y="1"/>
                    <w:ind w:right="128"/>
                    <w:suppressOverlap/>
                    <w:jc w:val="center"/>
                    <w:rPr>
                      <w:rFonts w:ascii="Arial" w:hAnsi="Arial" w:cs="Arial"/>
                      <w:i/>
                      <w:iCs/>
                      <w:sz w:val="10"/>
                      <w:szCs w:val="10"/>
                    </w:rPr>
                  </w:pPr>
                  <w:r w:rsidRPr="00D9735B">
                    <w:rPr>
                      <w:rFonts w:ascii="Arial" w:hAnsi="Arial" w:cs="Arial"/>
                      <w:i/>
                      <w:iCs/>
                      <w:sz w:val="10"/>
                      <w:szCs w:val="10"/>
                    </w:rPr>
                    <w:lastRenderedPageBreak/>
                    <w:t>PN1/EG-16/12-20</w:t>
                  </w:r>
                </w:p>
              </w:tc>
              <w:tc>
                <w:tcPr>
                  <w:tcW w:w="1274" w:type="dxa"/>
                  <w:vAlign w:val="center"/>
                  <w:hideMark/>
                </w:tcPr>
                <w:p w14:paraId="65ADAB27" w14:textId="77777777" w:rsidR="00CB7E50" w:rsidRPr="00D9735B" w:rsidRDefault="00CB7E50" w:rsidP="001501F2">
                  <w:pPr>
                    <w:framePr w:hSpace="141" w:wrap="around" w:vAnchor="text" w:hAnchor="text" w:xAlign="center" w:y="1"/>
                    <w:ind w:right="128"/>
                    <w:suppressOverlap/>
                    <w:jc w:val="center"/>
                    <w:rPr>
                      <w:rFonts w:ascii="Arial" w:hAnsi="Arial" w:cs="Arial"/>
                      <w:i/>
                      <w:iCs/>
                      <w:sz w:val="10"/>
                      <w:szCs w:val="10"/>
                    </w:rPr>
                  </w:pPr>
                  <w:r w:rsidRPr="00D9735B">
                    <w:rPr>
                      <w:rFonts w:ascii="Arial" w:hAnsi="Arial" w:cs="Arial"/>
                      <w:i/>
                      <w:iCs/>
                      <w:sz w:val="10"/>
                      <w:szCs w:val="10"/>
                    </w:rPr>
                    <w:t>Factura 3210, “Servicios de Publicidad”</w:t>
                  </w:r>
                </w:p>
              </w:tc>
              <w:tc>
                <w:tcPr>
                  <w:tcW w:w="1333" w:type="dxa"/>
                  <w:vAlign w:val="center"/>
                  <w:hideMark/>
                </w:tcPr>
                <w:p w14:paraId="528BE264" w14:textId="77777777" w:rsidR="00CB7E50" w:rsidRPr="00D9735B" w:rsidRDefault="00CB7E50" w:rsidP="001501F2">
                  <w:pPr>
                    <w:framePr w:hSpace="141" w:wrap="around" w:vAnchor="text" w:hAnchor="text" w:xAlign="center" w:y="1"/>
                    <w:ind w:right="128"/>
                    <w:suppressOverlap/>
                    <w:jc w:val="center"/>
                    <w:rPr>
                      <w:rFonts w:ascii="Arial" w:hAnsi="Arial" w:cs="Arial"/>
                      <w:i/>
                      <w:iCs/>
                      <w:sz w:val="10"/>
                      <w:szCs w:val="10"/>
                    </w:rPr>
                  </w:pPr>
                  <w:r w:rsidRPr="00D9735B">
                    <w:rPr>
                      <w:rFonts w:ascii="Arial" w:hAnsi="Arial" w:cs="Arial"/>
                      <w:i/>
                      <w:iCs/>
                      <w:sz w:val="10"/>
                      <w:szCs w:val="10"/>
                    </w:rPr>
                    <w:t>CONSULTORES Y ASOCIADOS BIAGIO SA DE CV</w:t>
                  </w:r>
                </w:p>
              </w:tc>
              <w:tc>
                <w:tcPr>
                  <w:tcW w:w="1044" w:type="dxa"/>
                  <w:vAlign w:val="center"/>
                  <w:hideMark/>
                </w:tcPr>
                <w:p w14:paraId="5B78ED65" w14:textId="77777777" w:rsidR="00CB7E50" w:rsidRPr="00D9735B" w:rsidRDefault="00CB7E50" w:rsidP="001501F2">
                  <w:pPr>
                    <w:framePr w:hSpace="141" w:wrap="around" w:vAnchor="text" w:hAnchor="text" w:xAlign="center" w:y="1"/>
                    <w:ind w:right="128"/>
                    <w:suppressOverlap/>
                    <w:jc w:val="right"/>
                    <w:rPr>
                      <w:rFonts w:ascii="Arial" w:hAnsi="Arial" w:cs="Arial"/>
                      <w:i/>
                      <w:iCs/>
                      <w:sz w:val="10"/>
                      <w:szCs w:val="10"/>
                    </w:rPr>
                  </w:pPr>
                  <w:r w:rsidRPr="00D9735B">
                    <w:rPr>
                      <w:rFonts w:ascii="Arial" w:hAnsi="Arial" w:cs="Arial"/>
                      <w:i/>
                      <w:iCs/>
                      <w:sz w:val="10"/>
                      <w:szCs w:val="10"/>
                    </w:rPr>
                    <w:t>$   2,100,000.00</w:t>
                  </w:r>
                </w:p>
                <w:p w14:paraId="49381814" w14:textId="77777777" w:rsidR="00CB7E50" w:rsidRPr="00D9735B" w:rsidRDefault="00CB7E50" w:rsidP="001501F2">
                  <w:pPr>
                    <w:framePr w:hSpace="141" w:wrap="around" w:vAnchor="text" w:hAnchor="text" w:xAlign="center" w:y="1"/>
                    <w:ind w:right="128"/>
                    <w:suppressOverlap/>
                    <w:jc w:val="right"/>
                    <w:rPr>
                      <w:rFonts w:ascii="Arial" w:hAnsi="Arial" w:cs="Arial"/>
                      <w:i/>
                      <w:iCs/>
                      <w:sz w:val="10"/>
                      <w:szCs w:val="10"/>
                    </w:rPr>
                  </w:pPr>
                </w:p>
              </w:tc>
            </w:tr>
          </w:tbl>
          <w:p w14:paraId="1894ECF1" w14:textId="77777777" w:rsidR="00CB7E50" w:rsidRPr="00D9735B" w:rsidRDefault="00CB7E50" w:rsidP="00F42418">
            <w:pPr>
              <w:pStyle w:val="NormalWeb"/>
              <w:framePr w:hSpace="0" w:wrap="auto" w:vAnchor="margin" w:xAlign="left" w:yAlign="inline"/>
              <w:suppressOverlap w:val="0"/>
            </w:pPr>
          </w:p>
          <w:p w14:paraId="24528E27" w14:textId="77777777" w:rsidR="00CB7E50" w:rsidRPr="00D9735B" w:rsidRDefault="00CB7E50" w:rsidP="00F42418">
            <w:pPr>
              <w:pStyle w:val="NormalWeb"/>
              <w:framePr w:hSpace="0" w:wrap="auto" w:vAnchor="margin" w:xAlign="left" w:yAlign="inline"/>
              <w:suppressOverlap w:val="0"/>
            </w:pPr>
            <w:r w:rsidRPr="00D9735B">
              <w:t>Con la finalidad de salvaguardar la garantía de audiencia del sujeto obligado, mediante oficio INE/UTF/DA/43678/2021 notificado el 29 de octubre de 2021, se hicieron de su conocimiento los errores y omisiones que se determinaron de la revisión de los registros realizados en el SIF. Con escrito de respuesta: número RSP.SNFA.14.11.21 de fecha 16 de noviembre de 2021, el sujeto obligado manifestó lo que a la letra se transcribe:</w:t>
            </w:r>
          </w:p>
          <w:p w14:paraId="0E243547" w14:textId="77777777" w:rsidR="00CB7E50" w:rsidRPr="00D9735B" w:rsidRDefault="00CB7E50" w:rsidP="00F42418">
            <w:pPr>
              <w:pStyle w:val="NormalWeb"/>
              <w:framePr w:hSpace="0" w:wrap="auto" w:vAnchor="margin" w:xAlign="left" w:yAlign="inline"/>
              <w:suppressOverlap w:val="0"/>
            </w:pPr>
          </w:p>
          <w:p w14:paraId="1E1CA6BB" w14:textId="77777777" w:rsidR="00CB7E50" w:rsidRPr="00D9735B" w:rsidRDefault="00CB7E50" w:rsidP="00F42418">
            <w:pPr>
              <w:pStyle w:val="NormalWeb"/>
              <w:framePr w:hSpace="0" w:wrap="auto" w:vAnchor="margin" w:xAlign="left" w:yAlign="inline"/>
              <w:suppressOverlap w:val="0"/>
            </w:pPr>
            <w:r w:rsidRPr="00D9735B">
              <w:t>Respuesta:</w:t>
            </w:r>
          </w:p>
          <w:p w14:paraId="4C3527C7" w14:textId="77777777" w:rsidR="00CB7E50" w:rsidRPr="00D9735B" w:rsidRDefault="00CB7E50" w:rsidP="00F42418">
            <w:pPr>
              <w:pStyle w:val="NormalWeb"/>
              <w:framePr w:hSpace="0" w:wrap="auto" w:vAnchor="margin" w:xAlign="left" w:yAlign="inline"/>
              <w:suppressOverlap w:val="0"/>
            </w:pPr>
          </w:p>
          <w:p w14:paraId="2E43E0F3" w14:textId="77777777" w:rsidR="00CB7E50" w:rsidRPr="00D9735B" w:rsidRDefault="00CB7E50" w:rsidP="00F42418">
            <w:pPr>
              <w:pStyle w:val="NormalWeb"/>
              <w:framePr w:hSpace="0" w:wrap="auto" w:vAnchor="margin" w:xAlign="left" w:yAlign="inline"/>
              <w:suppressOverlap w:val="0"/>
            </w:pPr>
            <w:r w:rsidRPr="00D9735B">
              <w:t>“En atención a al numeral 23, se presenta en SIF y se anexa al presente los contratos de prestación de servicios debidamente firmados y requisitado como lo marca la normatividad. En el siguiente cuadro se detalla las operaciones realizadas con el proveedor:</w:t>
            </w:r>
          </w:p>
          <w:p w14:paraId="7D199414" w14:textId="77777777" w:rsidR="00CB7E50" w:rsidRPr="00D9735B" w:rsidRDefault="00CB7E50" w:rsidP="00F42418">
            <w:pPr>
              <w:pStyle w:val="NormalWeb"/>
              <w:framePr w:hSpace="0" w:wrap="auto" w:vAnchor="margin" w:xAlign="left" w:yAlign="inline"/>
              <w:suppressOverlap w:val="0"/>
            </w:pPr>
          </w:p>
          <w:tbl>
            <w:tblPr>
              <w:tblStyle w:val="TableNormal1"/>
              <w:tblW w:w="545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2"/>
              <w:gridCol w:w="878"/>
              <w:gridCol w:w="760"/>
              <w:gridCol w:w="882"/>
              <w:gridCol w:w="2002"/>
            </w:tblGrid>
            <w:tr w:rsidR="00CB7E50" w:rsidRPr="00D9735B" w14:paraId="56A609D3" w14:textId="77777777" w:rsidTr="006F05D1">
              <w:trPr>
                <w:trHeight w:val="119"/>
                <w:jc w:val="center"/>
              </w:trPr>
              <w:tc>
                <w:tcPr>
                  <w:tcW w:w="5454" w:type="dxa"/>
                  <w:gridSpan w:val="5"/>
                  <w:shd w:val="clear" w:color="auto" w:fill="auto"/>
                </w:tcPr>
                <w:p w14:paraId="5952C03F" w14:textId="77777777" w:rsidR="00CB7E50" w:rsidRPr="00D9735B" w:rsidRDefault="00CB7E50" w:rsidP="001501F2">
                  <w:pPr>
                    <w:pStyle w:val="TableParagraph"/>
                    <w:framePr w:hSpace="141" w:wrap="around" w:vAnchor="text" w:hAnchor="text" w:xAlign="center" w:y="1"/>
                    <w:ind w:left="558" w:right="616" w:firstLine="9"/>
                    <w:suppressOverlap/>
                    <w:jc w:val="center"/>
                    <w:rPr>
                      <w:rFonts w:ascii="Arial" w:hAnsi="Arial" w:cs="Arial"/>
                      <w:b/>
                      <w:i/>
                      <w:iCs/>
                      <w:sz w:val="14"/>
                      <w:szCs w:val="14"/>
                    </w:rPr>
                  </w:pPr>
                  <w:r w:rsidRPr="00D9735B">
                    <w:rPr>
                      <w:rFonts w:ascii="Arial" w:hAnsi="Arial" w:cs="Arial"/>
                      <w:b/>
                      <w:i/>
                      <w:iCs/>
                      <w:w w:val="105"/>
                      <w:sz w:val="14"/>
                      <w:szCs w:val="14"/>
                    </w:rPr>
                    <w:t>RELACIÓN</w:t>
                  </w:r>
                  <w:r w:rsidRPr="00D9735B">
                    <w:rPr>
                      <w:rFonts w:ascii="Arial" w:hAnsi="Arial" w:cs="Arial"/>
                      <w:b/>
                      <w:i/>
                      <w:iCs/>
                      <w:spacing w:val="-9"/>
                      <w:w w:val="105"/>
                      <w:sz w:val="14"/>
                      <w:szCs w:val="14"/>
                    </w:rPr>
                    <w:t xml:space="preserve"> </w:t>
                  </w:r>
                  <w:r w:rsidRPr="00D9735B">
                    <w:rPr>
                      <w:rFonts w:ascii="Arial" w:hAnsi="Arial" w:cs="Arial"/>
                      <w:b/>
                      <w:i/>
                      <w:iCs/>
                      <w:w w:val="105"/>
                      <w:sz w:val="14"/>
                      <w:szCs w:val="14"/>
                    </w:rPr>
                    <w:t>DE</w:t>
                  </w:r>
                  <w:r w:rsidRPr="00D9735B">
                    <w:rPr>
                      <w:rFonts w:ascii="Arial" w:hAnsi="Arial" w:cs="Arial"/>
                      <w:b/>
                      <w:i/>
                      <w:iCs/>
                      <w:spacing w:val="-9"/>
                      <w:w w:val="105"/>
                      <w:sz w:val="14"/>
                      <w:szCs w:val="14"/>
                    </w:rPr>
                    <w:t xml:space="preserve"> </w:t>
                  </w:r>
                  <w:r w:rsidRPr="00D9735B">
                    <w:rPr>
                      <w:rFonts w:ascii="Arial" w:hAnsi="Arial" w:cs="Arial"/>
                      <w:b/>
                      <w:i/>
                      <w:iCs/>
                      <w:w w:val="105"/>
                      <w:sz w:val="14"/>
                      <w:szCs w:val="14"/>
                    </w:rPr>
                    <w:t>MOVIMIENTOS</w:t>
                  </w:r>
                  <w:r w:rsidRPr="00D9735B">
                    <w:rPr>
                      <w:rFonts w:ascii="Arial" w:hAnsi="Arial" w:cs="Arial"/>
                      <w:b/>
                      <w:i/>
                      <w:iCs/>
                      <w:spacing w:val="-10"/>
                      <w:w w:val="105"/>
                      <w:sz w:val="14"/>
                      <w:szCs w:val="14"/>
                    </w:rPr>
                    <w:t xml:space="preserve"> </w:t>
                  </w:r>
                  <w:r w:rsidRPr="00D9735B">
                    <w:rPr>
                      <w:rFonts w:ascii="Arial" w:hAnsi="Arial" w:cs="Arial"/>
                      <w:b/>
                      <w:i/>
                      <w:iCs/>
                      <w:w w:val="105"/>
                      <w:sz w:val="14"/>
                      <w:szCs w:val="14"/>
                    </w:rPr>
                    <w:t>DE</w:t>
                  </w:r>
                  <w:r w:rsidRPr="00D9735B">
                    <w:rPr>
                      <w:rFonts w:ascii="Arial" w:hAnsi="Arial" w:cs="Arial"/>
                      <w:b/>
                      <w:i/>
                      <w:iCs/>
                      <w:spacing w:val="-9"/>
                      <w:w w:val="105"/>
                      <w:sz w:val="14"/>
                      <w:szCs w:val="14"/>
                    </w:rPr>
                    <w:t xml:space="preserve"> </w:t>
                  </w:r>
                  <w:r w:rsidRPr="00D9735B">
                    <w:rPr>
                      <w:rFonts w:ascii="Arial" w:hAnsi="Arial" w:cs="Arial"/>
                      <w:b/>
                      <w:i/>
                      <w:iCs/>
                      <w:w w:val="105"/>
                      <w:sz w:val="14"/>
                      <w:szCs w:val="14"/>
                    </w:rPr>
                    <w:t>CUENTAS</w:t>
                  </w:r>
                  <w:r w:rsidRPr="00D9735B">
                    <w:rPr>
                      <w:rFonts w:ascii="Arial" w:hAnsi="Arial" w:cs="Arial"/>
                      <w:b/>
                      <w:i/>
                      <w:iCs/>
                      <w:spacing w:val="-10"/>
                      <w:w w:val="105"/>
                      <w:sz w:val="14"/>
                      <w:szCs w:val="14"/>
                    </w:rPr>
                    <w:t xml:space="preserve"> </w:t>
                  </w:r>
                  <w:r w:rsidRPr="00D9735B">
                    <w:rPr>
                      <w:rFonts w:ascii="Arial" w:hAnsi="Arial" w:cs="Arial"/>
                      <w:b/>
                      <w:i/>
                      <w:iCs/>
                      <w:w w:val="105"/>
                      <w:sz w:val="14"/>
                      <w:szCs w:val="14"/>
                    </w:rPr>
                    <w:t>POR</w:t>
                  </w:r>
                  <w:r w:rsidRPr="00D9735B">
                    <w:rPr>
                      <w:rFonts w:ascii="Arial" w:hAnsi="Arial" w:cs="Arial"/>
                      <w:b/>
                      <w:i/>
                      <w:iCs/>
                      <w:spacing w:val="-8"/>
                      <w:w w:val="105"/>
                      <w:sz w:val="14"/>
                      <w:szCs w:val="14"/>
                    </w:rPr>
                    <w:t xml:space="preserve"> </w:t>
                  </w:r>
                  <w:r w:rsidRPr="00D9735B">
                    <w:rPr>
                      <w:rFonts w:ascii="Arial" w:hAnsi="Arial" w:cs="Arial"/>
                      <w:b/>
                      <w:i/>
                      <w:iCs/>
                      <w:w w:val="105"/>
                      <w:sz w:val="14"/>
                      <w:szCs w:val="14"/>
                    </w:rPr>
                    <w:t>PAGAR</w:t>
                  </w:r>
                  <w:r w:rsidRPr="00D9735B">
                    <w:rPr>
                      <w:rFonts w:ascii="Arial" w:hAnsi="Arial" w:cs="Arial"/>
                      <w:b/>
                      <w:i/>
                      <w:iCs/>
                      <w:spacing w:val="-9"/>
                      <w:w w:val="105"/>
                      <w:sz w:val="14"/>
                      <w:szCs w:val="14"/>
                    </w:rPr>
                    <w:t xml:space="preserve"> </w:t>
                  </w:r>
                  <w:r w:rsidRPr="00D9735B">
                    <w:rPr>
                      <w:rFonts w:ascii="Arial" w:hAnsi="Arial" w:cs="Arial"/>
                      <w:b/>
                      <w:i/>
                      <w:iCs/>
                      <w:w w:val="105"/>
                      <w:sz w:val="14"/>
                      <w:szCs w:val="14"/>
                    </w:rPr>
                    <w:t>2020</w:t>
                  </w:r>
                </w:p>
              </w:tc>
            </w:tr>
            <w:tr w:rsidR="00CB7E50" w:rsidRPr="00D9735B" w14:paraId="55226516" w14:textId="77777777" w:rsidTr="006F05D1">
              <w:trPr>
                <w:trHeight w:val="232"/>
                <w:jc w:val="center"/>
              </w:trPr>
              <w:tc>
                <w:tcPr>
                  <w:tcW w:w="932" w:type="dxa"/>
                  <w:tcBorders>
                    <w:bottom w:val="single" w:sz="6" w:space="0" w:color="000000"/>
                  </w:tcBorders>
                  <w:shd w:val="clear" w:color="auto" w:fill="auto"/>
                </w:tcPr>
                <w:p w14:paraId="3AD3D4CB" w14:textId="77777777" w:rsidR="00CB7E50" w:rsidRPr="00D9735B" w:rsidRDefault="00CB7E50" w:rsidP="001501F2">
                  <w:pPr>
                    <w:pStyle w:val="TableParagraph"/>
                    <w:framePr w:hSpace="141" w:wrap="around" w:vAnchor="text" w:hAnchor="text" w:xAlign="center" w:y="1"/>
                    <w:ind w:left="133" w:right="138"/>
                    <w:suppressOverlap/>
                    <w:rPr>
                      <w:rFonts w:ascii="Arial" w:hAnsi="Arial" w:cs="Arial"/>
                      <w:b/>
                      <w:i/>
                      <w:iCs/>
                      <w:sz w:val="14"/>
                      <w:szCs w:val="14"/>
                    </w:rPr>
                  </w:pPr>
                  <w:r w:rsidRPr="00D9735B">
                    <w:rPr>
                      <w:rFonts w:ascii="Arial" w:hAnsi="Arial" w:cs="Arial"/>
                      <w:b/>
                      <w:i/>
                      <w:iCs/>
                      <w:w w:val="105"/>
                      <w:sz w:val="14"/>
                      <w:szCs w:val="14"/>
                    </w:rPr>
                    <w:t>NOMBRE</w:t>
                  </w:r>
                  <w:r w:rsidRPr="00D9735B">
                    <w:rPr>
                      <w:rFonts w:ascii="Arial" w:hAnsi="Arial" w:cs="Arial"/>
                      <w:b/>
                      <w:i/>
                      <w:iCs/>
                      <w:spacing w:val="3"/>
                      <w:w w:val="105"/>
                      <w:sz w:val="14"/>
                      <w:szCs w:val="14"/>
                    </w:rPr>
                    <w:t xml:space="preserve"> </w:t>
                  </w:r>
                  <w:r w:rsidRPr="00D9735B">
                    <w:rPr>
                      <w:rFonts w:ascii="Arial" w:hAnsi="Arial" w:cs="Arial"/>
                      <w:b/>
                      <w:i/>
                      <w:iCs/>
                      <w:w w:val="105"/>
                      <w:sz w:val="14"/>
                      <w:szCs w:val="14"/>
                    </w:rPr>
                    <w:t>DEL</w:t>
                  </w:r>
                </w:p>
                <w:p w14:paraId="6B975439" w14:textId="77777777" w:rsidR="00CB7E50" w:rsidRPr="00D9735B" w:rsidRDefault="00CB7E50" w:rsidP="001501F2">
                  <w:pPr>
                    <w:pStyle w:val="TableParagraph"/>
                    <w:framePr w:hSpace="141" w:wrap="around" w:vAnchor="text" w:hAnchor="text" w:xAlign="center" w:y="1"/>
                    <w:ind w:left="133" w:right="138"/>
                    <w:suppressOverlap/>
                    <w:rPr>
                      <w:rFonts w:ascii="Arial" w:hAnsi="Arial" w:cs="Arial"/>
                      <w:b/>
                      <w:i/>
                      <w:iCs/>
                      <w:sz w:val="14"/>
                      <w:szCs w:val="14"/>
                    </w:rPr>
                  </w:pPr>
                  <w:r w:rsidRPr="00D9735B">
                    <w:rPr>
                      <w:rFonts w:ascii="Arial" w:hAnsi="Arial" w:cs="Arial"/>
                      <w:b/>
                      <w:i/>
                      <w:iCs/>
                      <w:w w:val="105"/>
                      <w:sz w:val="14"/>
                      <w:szCs w:val="14"/>
                    </w:rPr>
                    <w:t>PROVEEDOR</w:t>
                  </w:r>
                </w:p>
              </w:tc>
              <w:tc>
                <w:tcPr>
                  <w:tcW w:w="878" w:type="dxa"/>
                  <w:tcBorders>
                    <w:bottom w:val="single" w:sz="6" w:space="0" w:color="000000"/>
                  </w:tcBorders>
                  <w:shd w:val="clear" w:color="auto" w:fill="auto"/>
                </w:tcPr>
                <w:p w14:paraId="2786FECD" w14:textId="77777777" w:rsidR="00CB7E50" w:rsidRPr="00D9735B" w:rsidRDefault="00CB7E50" w:rsidP="001501F2">
                  <w:pPr>
                    <w:pStyle w:val="TableParagraph"/>
                    <w:framePr w:hSpace="141" w:wrap="around" w:vAnchor="text" w:hAnchor="text" w:xAlign="center" w:y="1"/>
                    <w:ind w:left="145" w:right="176"/>
                    <w:suppressOverlap/>
                    <w:jc w:val="center"/>
                    <w:rPr>
                      <w:rFonts w:ascii="Arial" w:hAnsi="Arial" w:cs="Arial"/>
                      <w:b/>
                      <w:i/>
                      <w:iCs/>
                      <w:sz w:val="14"/>
                      <w:szCs w:val="14"/>
                    </w:rPr>
                  </w:pPr>
                  <w:r w:rsidRPr="00D9735B">
                    <w:rPr>
                      <w:rFonts w:ascii="Arial" w:hAnsi="Arial" w:cs="Arial"/>
                      <w:b/>
                      <w:i/>
                      <w:iCs/>
                      <w:w w:val="105"/>
                      <w:sz w:val="14"/>
                      <w:szCs w:val="14"/>
                    </w:rPr>
                    <w:t>DOCUMENTO</w:t>
                  </w:r>
                </w:p>
              </w:tc>
              <w:tc>
                <w:tcPr>
                  <w:tcW w:w="760" w:type="dxa"/>
                  <w:tcBorders>
                    <w:bottom w:val="single" w:sz="6" w:space="0" w:color="000000"/>
                  </w:tcBorders>
                  <w:shd w:val="clear" w:color="auto" w:fill="auto"/>
                </w:tcPr>
                <w:p w14:paraId="00E9CE20" w14:textId="77777777" w:rsidR="00CB7E50" w:rsidRPr="00D9735B" w:rsidRDefault="00CB7E50" w:rsidP="001501F2">
                  <w:pPr>
                    <w:pStyle w:val="TableParagraph"/>
                    <w:framePr w:hSpace="141" w:wrap="around" w:vAnchor="text" w:hAnchor="text" w:xAlign="center" w:y="1"/>
                    <w:ind w:left="107" w:right="2"/>
                    <w:suppressOverlap/>
                    <w:jc w:val="center"/>
                    <w:rPr>
                      <w:rFonts w:ascii="Arial" w:hAnsi="Arial" w:cs="Arial"/>
                      <w:b/>
                      <w:i/>
                      <w:iCs/>
                      <w:sz w:val="14"/>
                      <w:szCs w:val="14"/>
                    </w:rPr>
                  </w:pPr>
                  <w:r w:rsidRPr="00D9735B">
                    <w:rPr>
                      <w:rFonts w:ascii="Arial" w:hAnsi="Arial" w:cs="Arial"/>
                      <w:b/>
                      <w:i/>
                      <w:iCs/>
                      <w:w w:val="105"/>
                      <w:sz w:val="14"/>
                      <w:szCs w:val="14"/>
                    </w:rPr>
                    <w:t>FECHA</w:t>
                  </w:r>
                </w:p>
              </w:tc>
              <w:tc>
                <w:tcPr>
                  <w:tcW w:w="882" w:type="dxa"/>
                  <w:tcBorders>
                    <w:bottom w:val="single" w:sz="6" w:space="0" w:color="000000"/>
                  </w:tcBorders>
                  <w:shd w:val="clear" w:color="auto" w:fill="auto"/>
                </w:tcPr>
                <w:p w14:paraId="24955853" w14:textId="77777777" w:rsidR="00CB7E50" w:rsidRPr="00D9735B" w:rsidRDefault="00CB7E50" w:rsidP="001501F2">
                  <w:pPr>
                    <w:pStyle w:val="TableParagraph"/>
                    <w:framePr w:hSpace="141" w:wrap="around" w:vAnchor="text" w:hAnchor="text" w:xAlign="center" w:y="1"/>
                    <w:ind w:left="140" w:right="190"/>
                    <w:suppressOverlap/>
                    <w:jc w:val="center"/>
                    <w:rPr>
                      <w:rFonts w:ascii="Arial" w:hAnsi="Arial" w:cs="Arial"/>
                      <w:b/>
                      <w:i/>
                      <w:iCs/>
                      <w:sz w:val="14"/>
                      <w:szCs w:val="14"/>
                    </w:rPr>
                  </w:pPr>
                  <w:r w:rsidRPr="00D9735B">
                    <w:rPr>
                      <w:rFonts w:ascii="Arial" w:hAnsi="Arial" w:cs="Arial"/>
                      <w:b/>
                      <w:i/>
                      <w:iCs/>
                      <w:w w:val="105"/>
                      <w:sz w:val="14"/>
                      <w:szCs w:val="14"/>
                    </w:rPr>
                    <w:t>MONTO</w:t>
                  </w:r>
                </w:p>
              </w:tc>
              <w:tc>
                <w:tcPr>
                  <w:tcW w:w="2001" w:type="dxa"/>
                  <w:tcBorders>
                    <w:bottom w:val="single" w:sz="6" w:space="0" w:color="000000"/>
                  </w:tcBorders>
                  <w:shd w:val="clear" w:color="auto" w:fill="auto"/>
                </w:tcPr>
                <w:p w14:paraId="106A328F" w14:textId="77777777" w:rsidR="00CB7E50" w:rsidRPr="00D9735B" w:rsidRDefault="00CB7E50" w:rsidP="001501F2">
                  <w:pPr>
                    <w:pStyle w:val="TableParagraph"/>
                    <w:framePr w:hSpace="141" w:wrap="around" w:vAnchor="text" w:hAnchor="text" w:xAlign="center" w:y="1"/>
                    <w:ind w:left="93" w:right="167"/>
                    <w:suppressOverlap/>
                    <w:jc w:val="center"/>
                    <w:rPr>
                      <w:rFonts w:ascii="Arial" w:hAnsi="Arial" w:cs="Arial"/>
                      <w:b/>
                      <w:i/>
                      <w:iCs/>
                      <w:sz w:val="14"/>
                      <w:szCs w:val="14"/>
                    </w:rPr>
                  </w:pPr>
                  <w:r w:rsidRPr="00D9735B">
                    <w:rPr>
                      <w:rFonts w:ascii="Arial" w:hAnsi="Arial" w:cs="Arial"/>
                      <w:b/>
                      <w:i/>
                      <w:iCs/>
                      <w:w w:val="105"/>
                      <w:sz w:val="14"/>
                      <w:szCs w:val="14"/>
                    </w:rPr>
                    <w:t>DESCRIPCIÓN</w:t>
                  </w:r>
                </w:p>
              </w:tc>
            </w:tr>
            <w:tr w:rsidR="00CB7E50" w:rsidRPr="00D9735B" w14:paraId="6A7F4C3D" w14:textId="77777777" w:rsidTr="006F05D1">
              <w:trPr>
                <w:trHeight w:val="106"/>
                <w:jc w:val="center"/>
              </w:trPr>
              <w:tc>
                <w:tcPr>
                  <w:tcW w:w="932" w:type="dxa"/>
                  <w:vMerge w:val="restart"/>
                  <w:tcBorders>
                    <w:top w:val="single" w:sz="6" w:space="0" w:color="000000"/>
                  </w:tcBorders>
                  <w:shd w:val="clear" w:color="auto" w:fill="auto"/>
                </w:tcPr>
                <w:p w14:paraId="238CE9FA" w14:textId="77777777" w:rsidR="00CB7E50" w:rsidRPr="00D9735B" w:rsidRDefault="00CB7E50" w:rsidP="001501F2">
                  <w:pPr>
                    <w:pStyle w:val="TableParagraph"/>
                    <w:framePr w:hSpace="141" w:wrap="around" w:vAnchor="text" w:hAnchor="text" w:xAlign="center" w:y="1"/>
                    <w:ind w:left="133" w:right="138"/>
                    <w:suppressOverlap/>
                    <w:rPr>
                      <w:rFonts w:ascii="Arial" w:hAnsi="Arial" w:cs="Arial"/>
                      <w:i/>
                      <w:iCs/>
                      <w:sz w:val="14"/>
                      <w:szCs w:val="14"/>
                    </w:rPr>
                  </w:pPr>
                </w:p>
                <w:p w14:paraId="6FF8EA0B" w14:textId="77777777" w:rsidR="00CB7E50" w:rsidRPr="00D9735B" w:rsidRDefault="00CB7E50" w:rsidP="001501F2">
                  <w:pPr>
                    <w:pStyle w:val="TableParagraph"/>
                    <w:framePr w:hSpace="141" w:wrap="around" w:vAnchor="text" w:hAnchor="text" w:xAlign="center" w:y="1"/>
                    <w:ind w:left="133" w:right="138"/>
                    <w:suppressOverlap/>
                    <w:jc w:val="center"/>
                    <w:rPr>
                      <w:rFonts w:ascii="Arial" w:hAnsi="Arial" w:cs="Arial"/>
                      <w:i/>
                      <w:iCs/>
                      <w:sz w:val="14"/>
                      <w:szCs w:val="14"/>
                    </w:rPr>
                  </w:pPr>
                  <w:r w:rsidRPr="00D9735B">
                    <w:rPr>
                      <w:rFonts w:ascii="Arial" w:hAnsi="Arial" w:cs="Arial"/>
                      <w:i/>
                      <w:iCs/>
                      <w:w w:val="105"/>
                      <w:sz w:val="14"/>
                      <w:szCs w:val="14"/>
                    </w:rPr>
                    <w:t>CONSULTORES Y</w:t>
                  </w:r>
                  <w:r w:rsidRPr="00D9735B">
                    <w:rPr>
                      <w:rFonts w:ascii="Arial" w:hAnsi="Arial" w:cs="Arial"/>
                      <w:i/>
                      <w:iCs/>
                      <w:spacing w:val="1"/>
                      <w:w w:val="105"/>
                      <w:sz w:val="14"/>
                      <w:szCs w:val="14"/>
                    </w:rPr>
                    <w:t xml:space="preserve"> </w:t>
                  </w:r>
                  <w:r w:rsidRPr="00D9735B">
                    <w:rPr>
                      <w:rFonts w:ascii="Arial" w:hAnsi="Arial" w:cs="Arial"/>
                      <w:i/>
                      <w:iCs/>
                      <w:spacing w:val="-5"/>
                      <w:w w:val="105"/>
                      <w:sz w:val="14"/>
                      <w:szCs w:val="14"/>
                    </w:rPr>
                    <w:t xml:space="preserve">ASOCIADOS </w:t>
                  </w:r>
                  <w:r w:rsidRPr="00D9735B">
                    <w:rPr>
                      <w:rFonts w:ascii="Arial" w:hAnsi="Arial" w:cs="Arial"/>
                      <w:i/>
                      <w:iCs/>
                      <w:spacing w:val="-4"/>
                      <w:w w:val="105"/>
                      <w:sz w:val="14"/>
                      <w:szCs w:val="14"/>
                    </w:rPr>
                    <w:t>BIAGIO</w:t>
                  </w:r>
                  <w:r w:rsidRPr="00D9735B">
                    <w:rPr>
                      <w:rFonts w:ascii="Arial" w:hAnsi="Arial" w:cs="Arial"/>
                      <w:i/>
                      <w:iCs/>
                      <w:spacing w:val="-2"/>
                      <w:w w:val="105"/>
                      <w:sz w:val="14"/>
                      <w:szCs w:val="14"/>
                    </w:rPr>
                    <w:t xml:space="preserve"> </w:t>
                  </w:r>
                  <w:r w:rsidRPr="00D9735B">
                    <w:rPr>
                      <w:rFonts w:ascii="Arial" w:hAnsi="Arial" w:cs="Arial"/>
                      <w:i/>
                      <w:iCs/>
                      <w:spacing w:val="-4"/>
                      <w:w w:val="105"/>
                      <w:sz w:val="14"/>
                      <w:szCs w:val="14"/>
                    </w:rPr>
                    <w:t>SA</w:t>
                  </w:r>
                  <w:r w:rsidRPr="00D9735B">
                    <w:rPr>
                      <w:rFonts w:ascii="Arial" w:hAnsi="Arial" w:cs="Arial"/>
                      <w:i/>
                      <w:iCs/>
                      <w:spacing w:val="-38"/>
                      <w:w w:val="105"/>
                      <w:sz w:val="14"/>
                      <w:szCs w:val="14"/>
                    </w:rPr>
                    <w:t xml:space="preserve"> </w:t>
                  </w:r>
                  <w:r w:rsidRPr="00D9735B">
                    <w:rPr>
                      <w:rFonts w:ascii="Arial" w:hAnsi="Arial" w:cs="Arial"/>
                      <w:i/>
                      <w:iCs/>
                      <w:w w:val="105"/>
                      <w:sz w:val="14"/>
                      <w:szCs w:val="14"/>
                    </w:rPr>
                    <w:t>DE</w:t>
                  </w:r>
                  <w:r w:rsidRPr="00D9735B">
                    <w:rPr>
                      <w:rFonts w:ascii="Arial" w:hAnsi="Arial" w:cs="Arial"/>
                      <w:i/>
                      <w:iCs/>
                      <w:spacing w:val="-3"/>
                      <w:w w:val="105"/>
                      <w:sz w:val="14"/>
                      <w:szCs w:val="14"/>
                    </w:rPr>
                    <w:t xml:space="preserve"> </w:t>
                  </w:r>
                  <w:r w:rsidRPr="00D9735B">
                    <w:rPr>
                      <w:rFonts w:ascii="Arial" w:hAnsi="Arial" w:cs="Arial"/>
                      <w:i/>
                      <w:iCs/>
                      <w:w w:val="105"/>
                      <w:sz w:val="14"/>
                      <w:szCs w:val="14"/>
                    </w:rPr>
                    <w:t>CV</w:t>
                  </w:r>
                </w:p>
              </w:tc>
              <w:tc>
                <w:tcPr>
                  <w:tcW w:w="878" w:type="dxa"/>
                  <w:tcBorders>
                    <w:top w:val="single" w:sz="6" w:space="0" w:color="000000"/>
                  </w:tcBorders>
                  <w:shd w:val="clear" w:color="auto" w:fill="auto"/>
                </w:tcPr>
                <w:p w14:paraId="3B379A1D" w14:textId="77777777" w:rsidR="00CB7E50" w:rsidRPr="00D9735B" w:rsidRDefault="00CB7E50" w:rsidP="001501F2">
                  <w:pPr>
                    <w:pStyle w:val="TableParagraph"/>
                    <w:framePr w:hSpace="141" w:wrap="around" w:vAnchor="text" w:hAnchor="text" w:xAlign="center" w:y="1"/>
                    <w:ind w:left="145" w:right="176"/>
                    <w:suppressOverlap/>
                    <w:jc w:val="center"/>
                    <w:rPr>
                      <w:rFonts w:ascii="Arial" w:hAnsi="Arial" w:cs="Arial"/>
                      <w:i/>
                      <w:iCs/>
                      <w:sz w:val="14"/>
                      <w:szCs w:val="14"/>
                    </w:rPr>
                  </w:pPr>
                  <w:r w:rsidRPr="00D9735B">
                    <w:rPr>
                      <w:rFonts w:ascii="Arial" w:hAnsi="Arial" w:cs="Arial"/>
                      <w:i/>
                      <w:iCs/>
                      <w:w w:val="105"/>
                      <w:sz w:val="14"/>
                      <w:szCs w:val="14"/>
                    </w:rPr>
                    <w:t>FACTURA</w:t>
                  </w:r>
                </w:p>
              </w:tc>
              <w:tc>
                <w:tcPr>
                  <w:tcW w:w="760" w:type="dxa"/>
                  <w:tcBorders>
                    <w:top w:val="single" w:sz="6" w:space="0" w:color="000000"/>
                  </w:tcBorders>
                  <w:shd w:val="clear" w:color="auto" w:fill="auto"/>
                </w:tcPr>
                <w:p w14:paraId="5F201696" w14:textId="77777777" w:rsidR="00CB7E50" w:rsidRPr="00D9735B" w:rsidRDefault="00CB7E50" w:rsidP="001501F2">
                  <w:pPr>
                    <w:pStyle w:val="TableParagraph"/>
                    <w:framePr w:hSpace="141" w:wrap="around" w:vAnchor="text" w:hAnchor="text" w:xAlign="center" w:y="1"/>
                    <w:ind w:left="107" w:right="2"/>
                    <w:suppressOverlap/>
                    <w:jc w:val="center"/>
                    <w:rPr>
                      <w:rFonts w:ascii="Arial" w:hAnsi="Arial" w:cs="Arial"/>
                      <w:i/>
                      <w:iCs/>
                      <w:sz w:val="14"/>
                      <w:szCs w:val="14"/>
                    </w:rPr>
                  </w:pPr>
                  <w:r w:rsidRPr="00D9735B">
                    <w:rPr>
                      <w:rFonts w:ascii="Arial" w:hAnsi="Arial" w:cs="Arial"/>
                      <w:i/>
                      <w:iCs/>
                      <w:w w:val="105"/>
                      <w:sz w:val="14"/>
                      <w:szCs w:val="14"/>
                    </w:rPr>
                    <w:t>16/12/2020</w:t>
                  </w:r>
                </w:p>
              </w:tc>
              <w:tc>
                <w:tcPr>
                  <w:tcW w:w="882" w:type="dxa"/>
                  <w:tcBorders>
                    <w:top w:val="single" w:sz="6" w:space="0" w:color="000000"/>
                  </w:tcBorders>
                  <w:shd w:val="clear" w:color="auto" w:fill="auto"/>
                </w:tcPr>
                <w:p w14:paraId="6D0F6057" w14:textId="77777777" w:rsidR="00CB7E50" w:rsidRPr="00D9735B" w:rsidRDefault="00CB7E50" w:rsidP="001501F2">
                  <w:pPr>
                    <w:pStyle w:val="TableParagraph"/>
                    <w:framePr w:hSpace="141" w:wrap="around" w:vAnchor="text" w:hAnchor="text" w:xAlign="center" w:y="1"/>
                    <w:tabs>
                      <w:tab w:val="left" w:pos="388"/>
                    </w:tabs>
                    <w:ind w:left="140" w:right="190"/>
                    <w:suppressOverlap/>
                    <w:jc w:val="center"/>
                    <w:rPr>
                      <w:rFonts w:ascii="Arial" w:hAnsi="Arial" w:cs="Arial"/>
                      <w:i/>
                      <w:iCs/>
                      <w:sz w:val="14"/>
                      <w:szCs w:val="14"/>
                    </w:rPr>
                  </w:pPr>
                  <w:r w:rsidRPr="00D9735B">
                    <w:rPr>
                      <w:rFonts w:ascii="Arial" w:hAnsi="Arial" w:cs="Arial"/>
                      <w:i/>
                      <w:iCs/>
                      <w:w w:val="105"/>
                      <w:sz w:val="14"/>
                      <w:szCs w:val="14"/>
                    </w:rPr>
                    <w:t>$</w:t>
                  </w:r>
                  <w:r w:rsidRPr="00D9735B">
                    <w:rPr>
                      <w:rFonts w:ascii="Arial" w:hAnsi="Arial" w:cs="Arial"/>
                      <w:i/>
                      <w:iCs/>
                      <w:w w:val="105"/>
                      <w:sz w:val="14"/>
                      <w:szCs w:val="14"/>
                    </w:rPr>
                    <w:tab/>
                    <w:t>2,100,000.00</w:t>
                  </w:r>
                </w:p>
              </w:tc>
              <w:tc>
                <w:tcPr>
                  <w:tcW w:w="2001" w:type="dxa"/>
                  <w:tcBorders>
                    <w:top w:val="single" w:sz="6" w:space="0" w:color="000000"/>
                  </w:tcBorders>
                  <w:shd w:val="clear" w:color="auto" w:fill="auto"/>
                </w:tcPr>
                <w:p w14:paraId="01EFE05F" w14:textId="77777777" w:rsidR="00CB7E50" w:rsidRPr="00D9735B" w:rsidRDefault="00CB7E50" w:rsidP="001501F2">
                  <w:pPr>
                    <w:pStyle w:val="TableParagraph"/>
                    <w:framePr w:hSpace="141" w:wrap="around" w:vAnchor="text" w:hAnchor="text" w:xAlign="center" w:y="1"/>
                    <w:ind w:left="93" w:right="167"/>
                    <w:suppressOverlap/>
                    <w:rPr>
                      <w:rFonts w:ascii="Arial" w:hAnsi="Arial" w:cs="Arial"/>
                      <w:i/>
                      <w:iCs/>
                      <w:sz w:val="14"/>
                      <w:szCs w:val="14"/>
                    </w:rPr>
                  </w:pPr>
                  <w:r w:rsidRPr="00D9735B">
                    <w:rPr>
                      <w:rFonts w:ascii="Arial" w:hAnsi="Arial" w:cs="Arial"/>
                      <w:i/>
                      <w:iCs/>
                      <w:spacing w:val="-4"/>
                      <w:w w:val="105"/>
                      <w:sz w:val="14"/>
                      <w:szCs w:val="14"/>
                    </w:rPr>
                    <w:t>SERVICIOS</w:t>
                  </w:r>
                  <w:r w:rsidRPr="00D9735B">
                    <w:rPr>
                      <w:rFonts w:ascii="Arial" w:hAnsi="Arial" w:cs="Arial"/>
                      <w:i/>
                      <w:iCs/>
                      <w:spacing w:val="-6"/>
                      <w:w w:val="105"/>
                      <w:sz w:val="14"/>
                      <w:szCs w:val="14"/>
                    </w:rPr>
                    <w:t xml:space="preserve"> </w:t>
                  </w:r>
                  <w:r w:rsidRPr="00D9735B">
                    <w:rPr>
                      <w:rFonts w:ascii="Arial" w:hAnsi="Arial" w:cs="Arial"/>
                      <w:i/>
                      <w:iCs/>
                      <w:spacing w:val="-3"/>
                      <w:w w:val="105"/>
                      <w:sz w:val="14"/>
                      <w:szCs w:val="14"/>
                    </w:rPr>
                    <w:t>DE</w:t>
                  </w:r>
                  <w:r w:rsidRPr="00D9735B">
                    <w:rPr>
                      <w:rFonts w:ascii="Arial" w:hAnsi="Arial" w:cs="Arial"/>
                      <w:i/>
                      <w:iCs/>
                      <w:spacing w:val="-5"/>
                      <w:w w:val="105"/>
                      <w:sz w:val="14"/>
                      <w:szCs w:val="14"/>
                    </w:rPr>
                    <w:t xml:space="preserve"> </w:t>
                  </w:r>
                  <w:r w:rsidRPr="00D9735B">
                    <w:rPr>
                      <w:rFonts w:ascii="Arial" w:hAnsi="Arial" w:cs="Arial"/>
                      <w:i/>
                      <w:iCs/>
                      <w:spacing w:val="-3"/>
                      <w:w w:val="105"/>
                      <w:sz w:val="14"/>
                      <w:szCs w:val="14"/>
                    </w:rPr>
                    <w:t>PUBLICIDAD</w:t>
                  </w:r>
                </w:p>
              </w:tc>
            </w:tr>
            <w:tr w:rsidR="00CB7E50" w:rsidRPr="00D9735B" w14:paraId="16852697" w14:textId="77777777" w:rsidTr="006F05D1">
              <w:trPr>
                <w:trHeight w:val="106"/>
                <w:jc w:val="center"/>
              </w:trPr>
              <w:tc>
                <w:tcPr>
                  <w:tcW w:w="932" w:type="dxa"/>
                  <w:vMerge/>
                  <w:tcBorders>
                    <w:top w:val="nil"/>
                  </w:tcBorders>
                  <w:shd w:val="clear" w:color="auto" w:fill="auto"/>
                </w:tcPr>
                <w:p w14:paraId="309CB50D" w14:textId="77777777" w:rsidR="00CB7E50" w:rsidRPr="00D9735B" w:rsidRDefault="00CB7E50" w:rsidP="001501F2">
                  <w:pPr>
                    <w:framePr w:hSpace="141" w:wrap="around" w:vAnchor="text" w:hAnchor="text" w:xAlign="center" w:y="1"/>
                    <w:ind w:left="567" w:right="616"/>
                    <w:suppressOverlap/>
                    <w:rPr>
                      <w:rFonts w:ascii="Arial" w:hAnsi="Arial" w:cs="Arial"/>
                      <w:i/>
                      <w:iCs/>
                      <w:sz w:val="14"/>
                      <w:szCs w:val="14"/>
                    </w:rPr>
                  </w:pPr>
                </w:p>
              </w:tc>
              <w:tc>
                <w:tcPr>
                  <w:tcW w:w="878" w:type="dxa"/>
                  <w:shd w:val="clear" w:color="auto" w:fill="auto"/>
                </w:tcPr>
                <w:p w14:paraId="06DA8BFE" w14:textId="77777777" w:rsidR="00CB7E50" w:rsidRPr="00D9735B" w:rsidRDefault="00CB7E50" w:rsidP="001501F2">
                  <w:pPr>
                    <w:pStyle w:val="TableParagraph"/>
                    <w:framePr w:hSpace="141" w:wrap="around" w:vAnchor="text" w:hAnchor="text" w:xAlign="center" w:y="1"/>
                    <w:ind w:left="145" w:right="176"/>
                    <w:suppressOverlap/>
                    <w:jc w:val="center"/>
                    <w:rPr>
                      <w:rFonts w:ascii="Arial" w:hAnsi="Arial" w:cs="Arial"/>
                      <w:i/>
                      <w:iCs/>
                      <w:sz w:val="14"/>
                      <w:szCs w:val="14"/>
                    </w:rPr>
                  </w:pPr>
                  <w:r w:rsidRPr="00D9735B">
                    <w:rPr>
                      <w:rFonts w:ascii="Arial" w:hAnsi="Arial" w:cs="Arial"/>
                      <w:i/>
                      <w:iCs/>
                      <w:w w:val="105"/>
                      <w:sz w:val="14"/>
                      <w:szCs w:val="14"/>
                    </w:rPr>
                    <w:t>FACTURA</w:t>
                  </w:r>
                </w:p>
              </w:tc>
              <w:tc>
                <w:tcPr>
                  <w:tcW w:w="760" w:type="dxa"/>
                  <w:shd w:val="clear" w:color="auto" w:fill="auto"/>
                </w:tcPr>
                <w:p w14:paraId="093941B4" w14:textId="77777777" w:rsidR="00CB7E50" w:rsidRPr="00D9735B" w:rsidRDefault="00CB7E50" w:rsidP="001501F2">
                  <w:pPr>
                    <w:pStyle w:val="TableParagraph"/>
                    <w:framePr w:hSpace="141" w:wrap="around" w:vAnchor="text" w:hAnchor="text" w:xAlign="center" w:y="1"/>
                    <w:ind w:left="107" w:right="2"/>
                    <w:suppressOverlap/>
                    <w:jc w:val="center"/>
                    <w:rPr>
                      <w:rFonts w:ascii="Arial" w:hAnsi="Arial" w:cs="Arial"/>
                      <w:i/>
                      <w:iCs/>
                      <w:sz w:val="14"/>
                      <w:szCs w:val="14"/>
                    </w:rPr>
                  </w:pPr>
                  <w:r w:rsidRPr="00D9735B">
                    <w:rPr>
                      <w:rFonts w:ascii="Arial" w:hAnsi="Arial" w:cs="Arial"/>
                      <w:i/>
                      <w:iCs/>
                      <w:w w:val="105"/>
                      <w:sz w:val="14"/>
                      <w:szCs w:val="14"/>
                    </w:rPr>
                    <w:t>23/12/2020</w:t>
                  </w:r>
                </w:p>
              </w:tc>
              <w:tc>
                <w:tcPr>
                  <w:tcW w:w="882" w:type="dxa"/>
                  <w:shd w:val="clear" w:color="auto" w:fill="auto"/>
                </w:tcPr>
                <w:p w14:paraId="749A533B" w14:textId="77777777" w:rsidR="00CB7E50" w:rsidRPr="00D9735B" w:rsidRDefault="00CB7E50" w:rsidP="001501F2">
                  <w:pPr>
                    <w:pStyle w:val="TableParagraph"/>
                    <w:framePr w:hSpace="141" w:wrap="around" w:vAnchor="text" w:hAnchor="text" w:xAlign="center" w:y="1"/>
                    <w:tabs>
                      <w:tab w:val="left" w:pos="662"/>
                    </w:tabs>
                    <w:ind w:left="140" w:right="190"/>
                    <w:suppressOverlap/>
                    <w:jc w:val="center"/>
                    <w:rPr>
                      <w:rFonts w:ascii="Arial" w:hAnsi="Arial" w:cs="Arial"/>
                      <w:i/>
                      <w:iCs/>
                      <w:sz w:val="14"/>
                      <w:szCs w:val="14"/>
                    </w:rPr>
                  </w:pPr>
                  <w:r w:rsidRPr="00D9735B">
                    <w:rPr>
                      <w:rFonts w:ascii="Arial" w:hAnsi="Arial" w:cs="Arial"/>
                      <w:i/>
                      <w:iCs/>
                      <w:w w:val="105"/>
                      <w:sz w:val="14"/>
                      <w:szCs w:val="14"/>
                    </w:rPr>
                    <w:t>$</w:t>
                  </w:r>
                  <w:r w:rsidRPr="00D9735B">
                    <w:rPr>
                      <w:rFonts w:ascii="Arial" w:hAnsi="Arial" w:cs="Arial"/>
                      <w:i/>
                      <w:iCs/>
                      <w:w w:val="105"/>
                      <w:sz w:val="14"/>
                      <w:szCs w:val="14"/>
                    </w:rPr>
                    <w:tab/>
                    <w:t>7,000.00</w:t>
                  </w:r>
                </w:p>
              </w:tc>
              <w:tc>
                <w:tcPr>
                  <w:tcW w:w="2001" w:type="dxa"/>
                  <w:shd w:val="clear" w:color="auto" w:fill="auto"/>
                </w:tcPr>
                <w:p w14:paraId="5F77EB27" w14:textId="77777777" w:rsidR="00CB7E50" w:rsidRPr="00D9735B" w:rsidRDefault="00CB7E50" w:rsidP="001501F2">
                  <w:pPr>
                    <w:pStyle w:val="TableParagraph"/>
                    <w:framePr w:hSpace="141" w:wrap="around" w:vAnchor="text" w:hAnchor="text" w:xAlign="center" w:y="1"/>
                    <w:ind w:left="93" w:right="167"/>
                    <w:suppressOverlap/>
                    <w:rPr>
                      <w:rFonts w:ascii="Arial" w:hAnsi="Arial" w:cs="Arial"/>
                      <w:i/>
                      <w:iCs/>
                      <w:sz w:val="14"/>
                      <w:szCs w:val="14"/>
                    </w:rPr>
                  </w:pPr>
                  <w:r w:rsidRPr="00D9735B">
                    <w:rPr>
                      <w:rFonts w:ascii="Arial" w:hAnsi="Arial" w:cs="Arial"/>
                      <w:i/>
                      <w:iCs/>
                      <w:spacing w:val="-6"/>
                      <w:w w:val="105"/>
                      <w:sz w:val="14"/>
                      <w:szCs w:val="14"/>
                    </w:rPr>
                    <w:t>TRAMITES</w:t>
                  </w:r>
                  <w:r w:rsidRPr="00D9735B">
                    <w:rPr>
                      <w:rFonts w:ascii="Arial" w:hAnsi="Arial" w:cs="Arial"/>
                      <w:i/>
                      <w:iCs/>
                      <w:spacing w:val="-2"/>
                      <w:w w:val="105"/>
                      <w:sz w:val="14"/>
                      <w:szCs w:val="14"/>
                    </w:rPr>
                    <w:t xml:space="preserve"> </w:t>
                  </w:r>
                  <w:r w:rsidRPr="00D9735B">
                    <w:rPr>
                      <w:rFonts w:ascii="Arial" w:hAnsi="Arial" w:cs="Arial"/>
                      <w:i/>
                      <w:iCs/>
                      <w:spacing w:val="-6"/>
                      <w:w w:val="105"/>
                      <w:sz w:val="14"/>
                      <w:szCs w:val="14"/>
                    </w:rPr>
                    <w:t>LEGALES</w:t>
                  </w:r>
                  <w:r w:rsidRPr="00D9735B">
                    <w:rPr>
                      <w:rFonts w:ascii="Arial" w:hAnsi="Arial" w:cs="Arial"/>
                      <w:i/>
                      <w:iCs/>
                      <w:spacing w:val="-2"/>
                      <w:w w:val="105"/>
                      <w:sz w:val="14"/>
                      <w:szCs w:val="14"/>
                    </w:rPr>
                    <w:t xml:space="preserve"> </w:t>
                  </w:r>
                  <w:r w:rsidRPr="00D9735B">
                    <w:rPr>
                      <w:rFonts w:ascii="Arial" w:hAnsi="Arial" w:cs="Arial"/>
                      <w:i/>
                      <w:iCs/>
                      <w:spacing w:val="-5"/>
                      <w:w w:val="105"/>
                      <w:sz w:val="14"/>
                      <w:szCs w:val="14"/>
                    </w:rPr>
                    <w:t>Y</w:t>
                  </w:r>
                  <w:r w:rsidRPr="00D9735B">
                    <w:rPr>
                      <w:rFonts w:ascii="Arial" w:hAnsi="Arial" w:cs="Arial"/>
                      <w:i/>
                      <w:iCs/>
                      <w:spacing w:val="-12"/>
                      <w:w w:val="105"/>
                      <w:sz w:val="14"/>
                      <w:szCs w:val="14"/>
                    </w:rPr>
                    <w:t xml:space="preserve"> </w:t>
                  </w:r>
                  <w:r w:rsidRPr="00D9735B">
                    <w:rPr>
                      <w:rFonts w:ascii="Arial" w:hAnsi="Arial" w:cs="Arial"/>
                      <w:i/>
                      <w:iCs/>
                      <w:spacing w:val="-5"/>
                      <w:w w:val="105"/>
                      <w:sz w:val="14"/>
                      <w:szCs w:val="14"/>
                    </w:rPr>
                    <w:t>ADMINISTRATIVOS</w:t>
                  </w:r>
                </w:p>
              </w:tc>
            </w:tr>
            <w:tr w:rsidR="00CB7E50" w:rsidRPr="00D9735B" w14:paraId="0C9C9CB5" w14:textId="77777777" w:rsidTr="006F05D1">
              <w:trPr>
                <w:trHeight w:val="458"/>
                <w:jc w:val="center"/>
              </w:trPr>
              <w:tc>
                <w:tcPr>
                  <w:tcW w:w="932" w:type="dxa"/>
                  <w:vMerge/>
                  <w:tcBorders>
                    <w:top w:val="nil"/>
                  </w:tcBorders>
                  <w:shd w:val="clear" w:color="auto" w:fill="auto"/>
                </w:tcPr>
                <w:p w14:paraId="0D262628" w14:textId="77777777" w:rsidR="00CB7E50" w:rsidRPr="00D9735B" w:rsidRDefault="00CB7E50" w:rsidP="001501F2">
                  <w:pPr>
                    <w:framePr w:hSpace="141" w:wrap="around" w:vAnchor="text" w:hAnchor="text" w:xAlign="center" w:y="1"/>
                    <w:ind w:left="567" w:right="616"/>
                    <w:suppressOverlap/>
                    <w:rPr>
                      <w:rFonts w:ascii="Arial" w:hAnsi="Arial" w:cs="Arial"/>
                      <w:i/>
                      <w:iCs/>
                      <w:sz w:val="14"/>
                      <w:szCs w:val="14"/>
                    </w:rPr>
                  </w:pPr>
                </w:p>
              </w:tc>
              <w:tc>
                <w:tcPr>
                  <w:tcW w:w="878" w:type="dxa"/>
                  <w:shd w:val="clear" w:color="auto" w:fill="auto"/>
                </w:tcPr>
                <w:p w14:paraId="0B9281F5" w14:textId="77777777" w:rsidR="00CB7E50" w:rsidRPr="00D9735B" w:rsidRDefault="00CB7E50" w:rsidP="001501F2">
                  <w:pPr>
                    <w:pStyle w:val="TableParagraph"/>
                    <w:framePr w:hSpace="141" w:wrap="around" w:vAnchor="text" w:hAnchor="text" w:xAlign="center" w:y="1"/>
                    <w:ind w:left="145" w:right="176"/>
                    <w:suppressOverlap/>
                    <w:rPr>
                      <w:rFonts w:ascii="Arial" w:hAnsi="Arial" w:cs="Arial"/>
                      <w:i/>
                      <w:iCs/>
                      <w:sz w:val="14"/>
                      <w:szCs w:val="14"/>
                    </w:rPr>
                  </w:pPr>
                </w:p>
                <w:p w14:paraId="0E905B0A" w14:textId="77777777" w:rsidR="00CB7E50" w:rsidRPr="00D9735B" w:rsidRDefault="00CB7E50" w:rsidP="001501F2">
                  <w:pPr>
                    <w:pStyle w:val="TableParagraph"/>
                    <w:framePr w:hSpace="141" w:wrap="around" w:vAnchor="text" w:hAnchor="text" w:xAlign="center" w:y="1"/>
                    <w:ind w:left="145" w:right="176"/>
                    <w:suppressOverlap/>
                    <w:jc w:val="center"/>
                    <w:rPr>
                      <w:rFonts w:ascii="Arial" w:hAnsi="Arial" w:cs="Arial"/>
                      <w:i/>
                      <w:iCs/>
                      <w:sz w:val="14"/>
                      <w:szCs w:val="14"/>
                    </w:rPr>
                  </w:pPr>
                  <w:r w:rsidRPr="00D9735B">
                    <w:rPr>
                      <w:rFonts w:ascii="Arial" w:hAnsi="Arial" w:cs="Arial"/>
                      <w:i/>
                      <w:iCs/>
                      <w:w w:val="105"/>
                      <w:sz w:val="14"/>
                      <w:szCs w:val="14"/>
                    </w:rPr>
                    <w:t>CONTRATO</w:t>
                  </w:r>
                </w:p>
              </w:tc>
              <w:tc>
                <w:tcPr>
                  <w:tcW w:w="760" w:type="dxa"/>
                  <w:shd w:val="clear" w:color="auto" w:fill="auto"/>
                </w:tcPr>
                <w:p w14:paraId="5301499A" w14:textId="77777777" w:rsidR="00CB7E50" w:rsidRPr="00D9735B" w:rsidRDefault="00CB7E50" w:rsidP="001501F2">
                  <w:pPr>
                    <w:pStyle w:val="TableParagraph"/>
                    <w:framePr w:hSpace="141" w:wrap="around" w:vAnchor="text" w:hAnchor="text" w:xAlign="center" w:y="1"/>
                    <w:ind w:left="107" w:right="2"/>
                    <w:suppressOverlap/>
                    <w:rPr>
                      <w:rFonts w:ascii="Arial" w:hAnsi="Arial" w:cs="Arial"/>
                      <w:i/>
                      <w:iCs/>
                      <w:sz w:val="14"/>
                      <w:szCs w:val="14"/>
                    </w:rPr>
                  </w:pPr>
                </w:p>
                <w:p w14:paraId="737170E9" w14:textId="77777777" w:rsidR="00CB7E50" w:rsidRPr="00D9735B" w:rsidRDefault="00CB7E50" w:rsidP="001501F2">
                  <w:pPr>
                    <w:pStyle w:val="TableParagraph"/>
                    <w:framePr w:hSpace="141" w:wrap="around" w:vAnchor="text" w:hAnchor="text" w:xAlign="center" w:y="1"/>
                    <w:ind w:left="107" w:right="2"/>
                    <w:suppressOverlap/>
                    <w:jc w:val="center"/>
                    <w:rPr>
                      <w:rFonts w:ascii="Arial" w:hAnsi="Arial" w:cs="Arial"/>
                      <w:i/>
                      <w:iCs/>
                      <w:sz w:val="14"/>
                      <w:szCs w:val="14"/>
                    </w:rPr>
                  </w:pPr>
                  <w:r w:rsidRPr="00D9735B">
                    <w:rPr>
                      <w:rFonts w:ascii="Arial" w:hAnsi="Arial" w:cs="Arial"/>
                      <w:i/>
                      <w:iCs/>
                      <w:w w:val="105"/>
                      <w:sz w:val="14"/>
                      <w:szCs w:val="14"/>
                    </w:rPr>
                    <w:t>16/12/2020</w:t>
                  </w:r>
                </w:p>
              </w:tc>
              <w:tc>
                <w:tcPr>
                  <w:tcW w:w="882" w:type="dxa"/>
                  <w:shd w:val="clear" w:color="auto" w:fill="auto"/>
                </w:tcPr>
                <w:p w14:paraId="62057DEC" w14:textId="77777777" w:rsidR="00CB7E50" w:rsidRPr="00D9735B" w:rsidRDefault="00CB7E50" w:rsidP="001501F2">
                  <w:pPr>
                    <w:pStyle w:val="TableParagraph"/>
                    <w:framePr w:hSpace="141" w:wrap="around" w:vAnchor="text" w:hAnchor="text" w:xAlign="center" w:y="1"/>
                    <w:ind w:left="140" w:right="190"/>
                    <w:suppressOverlap/>
                    <w:rPr>
                      <w:rFonts w:ascii="Arial" w:hAnsi="Arial" w:cs="Arial"/>
                      <w:i/>
                      <w:iCs/>
                      <w:sz w:val="14"/>
                      <w:szCs w:val="14"/>
                    </w:rPr>
                  </w:pPr>
                </w:p>
                <w:p w14:paraId="07BCBA81" w14:textId="77777777" w:rsidR="00CB7E50" w:rsidRPr="00D9735B" w:rsidRDefault="00CB7E50" w:rsidP="001501F2">
                  <w:pPr>
                    <w:pStyle w:val="TableParagraph"/>
                    <w:framePr w:hSpace="141" w:wrap="around" w:vAnchor="text" w:hAnchor="text" w:xAlign="center" w:y="1"/>
                    <w:tabs>
                      <w:tab w:val="left" w:pos="388"/>
                    </w:tabs>
                    <w:ind w:left="140" w:right="190"/>
                    <w:suppressOverlap/>
                    <w:jc w:val="center"/>
                    <w:rPr>
                      <w:rFonts w:ascii="Arial" w:hAnsi="Arial" w:cs="Arial"/>
                      <w:b/>
                      <w:i/>
                      <w:iCs/>
                      <w:sz w:val="14"/>
                      <w:szCs w:val="14"/>
                    </w:rPr>
                  </w:pPr>
                  <w:r w:rsidRPr="00D9735B">
                    <w:rPr>
                      <w:rFonts w:ascii="Arial" w:hAnsi="Arial" w:cs="Arial"/>
                      <w:b/>
                      <w:i/>
                      <w:iCs/>
                      <w:w w:val="105"/>
                      <w:sz w:val="14"/>
                      <w:szCs w:val="14"/>
                    </w:rPr>
                    <w:t>$</w:t>
                  </w:r>
                  <w:r w:rsidRPr="00D9735B">
                    <w:rPr>
                      <w:rFonts w:ascii="Arial" w:hAnsi="Arial" w:cs="Arial"/>
                      <w:b/>
                      <w:i/>
                      <w:iCs/>
                      <w:w w:val="105"/>
                      <w:sz w:val="14"/>
                      <w:szCs w:val="14"/>
                    </w:rPr>
                    <w:tab/>
                    <w:t>2,107,000.00</w:t>
                  </w:r>
                </w:p>
              </w:tc>
              <w:tc>
                <w:tcPr>
                  <w:tcW w:w="2001" w:type="dxa"/>
                  <w:shd w:val="clear" w:color="auto" w:fill="auto"/>
                </w:tcPr>
                <w:p w14:paraId="6E4B8C53" w14:textId="77777777" w:rsidR="00CB7E50" w:rsidRPr="00D9735B" w:rsidRDefault="00CB7E50" w:rsidP="001501F2">
                  <w:pPr>
                    <w:pStyle w:val="TableParagraph"/>
                    <w:framePr w:hSpace="141" w:wrap="around" w:vAnchor="text" w:hAnchor="text" w:xAlign="center" w:y="1"/>
                    <w:ind w:left="93" w:right="167"/>
                    <w:suppressOverlap/>
                    <w:rPr>
                      <w:rFonts w:ascii="Arial" w:hAnsi="Arial" w:cs="Arial"/>
                      <w:i/>
                      <w:iCs/>
                      <w:sz w:val="14"/>
                      <w:szCs w:val="14"/>
                    </w:rPr>
                  </w:pPr>
                  <w:r w:rsidRPr="00D9735B">
                    <w:rPr>
                      <w:rFonts w:ascii="Arial" w:hAnsi="Arial" w:cs="Arial"/>
                      <w:i/>
                      <w:iCs/>
                      <w:spacing w:val="-4"/>
                      <w:w w:val="105"/>
                      <w:sz w:val="14"/>
                      <w:szCs w:val="14"/>
                    </w:rPr>
                    <w:t xml:space="preserve">PROPORCIONAR </w:t>
                  </w:r>
                  <w:r w:rsidRPr="00D9735B">
                    <w:rPr>
                      <w:rFonts w:ascii="Arial" w:hAnsi="Arial" w:cs="Arial"/>
                      <w:i/>
                      <w:iCs/>
                      <w:spacing w:val="-3"/>
                      <w:w w:val="105"/>
                      <w:sz w:val="14"/>
                      <w:szCs w:val="14"/>
                    </w:rPr>
                    <w:t>UNA SERIE DEESTRATEGIAS</w:t>
                  </w:r>
                  <w:r w:rsidRPr="00D9735B">
                    <w:rPr>
                      <w:rFonts w:ascii="Arial" w:hAnsi="Arial" w:cs="Arial"/>
                      <w:i/>
                      <w:iCs/>
                      <w:spacing w:val="-38"/>
                      <w:w w:val="105"/>
                      <w:sz w:val="14"/>
                      <w:szCs w:val="14"/>
                    </w:rPr>
                    <w:t xml:space="preserve"> </w:t>
                  </w:r>
                  <w:r w:rsidRPr="00D9735B">
                    <w:rPr>
                      <w:rFonts w:ascii="Arial" w:hAnsi="Arial" w:cs="Arial"/>
                      <w:i/>
                      <w:iCs/>
                      <w:spacing w:val="-4"/>
                      <w:w w:val="105"/>
                      <w:sz w:val="14"/>
                      <w:szCs w:val="14"/>
                    </w:rPr>
                    <w:t>LEGALES Y ASESORÍA JURÍDICA INTEGRAL,</w:t>
                  </w:r>
                  <w:r w:rsidRPr="00D9735B">
                    <w:rPr>
                      <w:rFonts w:ascii="Arial" w:hAnsi="Arial" w:cs="Arial"/>
                      <w:i/>
                      <w:iCs/>
                      <w:spacing w:val="-3"/>
                      <w:w w:val="105"/>
                      <w:sz w:val="14"/>
                      <w:szCs w:val="14"/>
                    </w:rPr>
                    <w:t xml:space="preserve"> </w:t>
                  </w:r>
                  <w:r w:rsidRPr="00D9735B">
                    <w:rPr>
                      <w:rFonts w:ascii="Arial" w:hAnsi="Arial" w:cs="Arial"/>
                      <w:i/>
                      <w:iCs/>
                      <w:spacing w:val="-4"/>
                      <w:w w:val="105"/>
                      <w:sz w:val="14"/>
                      <w:szCs w:val="14"/>
                    </w:rPr>
                    <w:t>ACCIONES</w:t>
                  </w:r>
                  <w:r w:rsidRPr="00D9735B">
                    <w:rPr>
                      <w:rFonts w:ascii="Arial" w:hAnsi="Arial" w:cs="Arial"/>
                      <w:i/>
                      <w:iCs/>
                      <w:spacing w:val="-3"/>
                      <w:w w:val="105"/>
                      <w:sz w:val="14"/>
                      <w:szCs w:val="14"/>
                    </w:rPr>
                    <w:t xml:space="preserve"> </w:t>
                  </w:r>
                  <w:r w:rsidRPr="00D9735B">
                    <w:rPr>
                      <w:rFonts w:ascii="Arial" w:hAnsi="Arial" w:cs="Arial"/>
                      <w:i/>
                      <w:iCs/>
                      <w:spacing w:val="-4"/>
                      <w:w w:val="105"/>
                      <w:sz w:val="14"/>
                      <w:szCs w:val="14"/>
                    </w:rPr>
                    <w:t>Y</w:t>
                  </w:r>
                  <w:r w:rsidRPr="00D9735B">
                    <w:rPr>
                      <w:rFonts w:ascii="Arial" w:hAnsi="Arial" w:cs="Arial"/>
                      <w:i/>
                      <w:iCs/>
                      <w:spacing w:val="-13"/>
                      <w:w w:val="105"/>
                      <w:sz w:val="14"/>
                      <w:szCs w:val="14"/>
                    </w:rPr>
                    <w:t xml:space="preserve"> </w:t>
                  </w:r>
                  <w:r w:rsidRPr="00D9735B">
                    <w:rPr>
                      <w:rFonts w:ascii="Arial" w:hAnsi="Arial" w:cs="Arial"/>
                      <w:i/>
                      <w:iCs/>
                      <w:spacing w:val="-4"/>
                      <w:w w:val="105"/>
                      <w:sz w:val="14"/>
                      <w:szCs w:val="14"/>
                    </w:rPr>
                    <w:t>ORIENTACIÓN</w:t>
                  </w:r>
                  <w:r w:rsidRPr="00D9735B">
                    <w:rPr>
                      <w:rFonts w:ascii="Arial" w:hAnsi="Arial" w:cs="Arial"/>
                      <w:i/>
                      <w:iCs/>
                      <w:spacing w:val="-11"/>
                      <w:w w:val="105"/>
                      <w:sz w:val="14"/>
                      <w:szCs w:val="14"/>
                    </w:rPr>
                    <w:t xml:space="preserve"> </w:t>
                  </w:r>
                  <w:r w:rsidRPr="00D9735B">
                    <w:rPr>
                      <w:rFonts w:ascii="Arial" w:hAnsi="Arial" w:cs="Arial"/>
                      <w:i/>
                      <w:iCs/>
                      <w:spacing w:val="-4"/>
                      <w:w w:val="105"/>
                      <w:sz w:val="14"/>
                      <w:szCs w:val="14"/>
                    </w:rPr>
                    <w:t>DE</w:t>
                  </w:r>
                  <w:r w:rsidRPr="00D9735B">
                    <w:rPr>
                      <w:rFonts w:ascii="Arial" w:hAnsi="Arial" w:cs="Arial"/>
                      <w:i/>
                      <w:iCs/>
                      <w:spacing w:val="-2"/>
                      <w:w w:val="105"/>
                      <w:sz w:val="14"/>
                      <w:szCs w:val="14"/>
                    </w:rPr>
                    <w:t xml:space="preserve"> </w:t>
                  </w:r>
                  <w:r w:rsidRPr="00D9735B">
                    <w:rPr>
                      <w:rFonts w:ascii="Arial" w:hAnsi="Arial" w:cs="Arial"/>
                      <w:i/>
                      <w:iCs/>
                      <w:spacing w:val="-4"/>
                      <w:w w:val="105"/>
                      <w:sz w:val="14"/>
                      <w:szCs w:val="14"/>
                    </w:rPr>
                    <w:t>NATURALEZA</w:t>
                  </w:r>
                </w:p>
                <w:p w14:paraId="63534576" w14:textId="77777777" w:rsidR="00CB7E50" w:rsidRPr="00D9735B" w:rsidRDefault="00CB7E50" w:rsidP="001501F2">
                  <w:pPr>
                    <w:pStyle w:val="TableParagraph"/>
                    <w:framePr w:hSpace="141" w:wrap="around" w:vAnchor="text" w:hAnchor="text" w:xAlign="center" w:y="1"/>
                    <w:ind w:left="93" w:right="167"/>
                    <w:suppressOverlap/>
                    <w:rPr>
                      <w:rFonts w:ascii="Arial" w:hAnsi="Arial" w:cs="Arial"/>
                      <w:i/>
                      <w:iCs/>
                      <w:sz w:val="14"/>
                      <w:szCs w:val="14"/>
                    </w:rPr>
                  </w:pPr>
                  <w:r w:rsidRPr="00D9735B">
                    <w:rPr>
                      <w:rFonts w:ascii="Arial" w:hAnsi="Arial" w:cs="Arial"/>
                      <w:i/>
                      <w:iCs/>
                      <w:w w:val="105"/>
                      <w:sz w:val="14"/>
                      <w:szCs w:val="14"/>
                    </w:rPr>
                    <w:t>JURÍDICA</w:t>
                  </w:r>
                </w:p>
              </w:tc>
            </w:tr>
          </w:tbl>
          <w:p w14:paraId="6F348140" w14:textId="77777777" w:rsidR="00CB7E50" w:rsidRPr="00D9735B" w:rsidRDefault="00CB7E50" w:rsidP="00F42418">
            <w:pPr>
              <w:pStyle w:val="NormalWeb"/>
              <w:framePr w:hSpace="0" w:wrap="auto" w:vAnchor="margin" w:xAlign="left" w:yAlign="inline"/>
              <w:suppressOverlap w:val="0"/>
            </w:pPr>
          </w:p>
          <w:p w14:paraId="4C4F689D" w14:textId="77777777" w:rsidR="00CB7E50" w:rsidRPr="00D9735B" w:rsidRDefault="00CB7E50" w:rsidP="00F42418">
            <w:pPr>
              <w:pStyle w:val="NormalWeb"/>
              <w:framePr w:hSpace="0" w:wrap="auto" w:vAnchor="margin" w:xAlign="left" w:yAlign="inline"/>
              <w:suppressOverlap w:val="0"/>
            </w:pPr>
            <w:r w:rsidRPr="00D9735B">
              <w:t>Es importante comentar que Redes Sociales Progresistas a través del oficio RSP/CEN/SNFA.11.12.2020 de fecha 20 diciembre de 2020, en el cual se informó al proveedor del error de facturación, Solicitando a este, la cancelación de la factura con Folio 3210, de fecha 16 de diciembre de 2020 y, la nueva emisión de la factura con el concepto como lo estipula el contrato presentado celebrado en la misma fecha.</w:t>
            </w:r>
          </w:p>
          <w:p w14:paraId="1D6D2C53" w14:textId="77777777" w:rsidR="00CB7E50" w:rsidRPr="00D9735B" w:rsidRDefault="00CB7E50" w:rsidP="00F42418">
            <w:pPr>
              <w:pStyle w:val="NormalWeb"/>
              <w:framePr w:hSpace="0" w:wrap="auto" w:vAnchor="margin" w:xAlign="left" w:yAlign="inline"/>
              <w:suppressOverlap w:val="0"/>
            </w:pPr>
          </w:p>
          <w:p w14:paraId="004A251A" w14:textId="77777777" w:rsidR="00CB7E50" w:rsidRPr="00D9735B" w:rsidRDefault="00CB7E50" w:rsidP="00F42418">
            <w:pPr>
              <w:pStyle w:val="NormalWeb"/>
              <w:framePr w:hSpace="0" w:wrap="auto" w:vAnchor="margin" w:xAlign="left" w:yAlign="inline"/>
              <w:suppressOverlap w:val="0"/>
            </w:pPr>
            <w:r w:rsidRPr="00D9735B">
              <w:lastRenderedPageBreak/>
              <w:t>Por otra parte, los servicios prestados por CONSULTORES Y ASOCIADOS BIAGIO S.A. DE C.V., es una empresa consolidada con más de diez años de experiencia prestando servicios a nivel gobierno y privado, por ello Redes Sociales Progresistas considero contratar los servicios de la empresa, se acordó y firmo el contrato en la Ciudad de México el 16 de diciembre de 2021.</w:t>
            </w:r>
          </w:p>
          <w:p w14:paraId="377E0BB8" w14:textId="77777777" w:rsidR="00CB7E50" w:rsidRPr="00D9735B" w:rsidRDefault="00CB7E50" w:rsidP="00F42418">
            <w:pPr>
              <w:pStyle w:val="NormalWeb"/>
              <w:framePr w:hSpace="0" w:wrap="auto" w:vAnchor="margin" w:xAlign="left" w:yAlign="inline"/>
              <w:suppressOverlap w:val="0"/>
            </w:pPr>
          </w:p>
          <w:p w14:paraId="7994714D" w14:textId="77777777" w:rsidR="00CB7E50" w:rsidRPr="00D9735B" w:rsidRDefault="00CB7E50" w:rsidP="00F42418">
            <w:pPr>
              <w:pStyle w:val="NormalWeb"/>
              <w:framePr w:hSpace="0" w:wrap="auto" w:vAnchor="margin" w:xAlign="left" w:yAlign="inline"/>
              <w:suppressOverlap w:val="0"/>
            </w:pPr>
            <w:r w:rsidRPr="00D9735B">
              <w:t>Redes Sociales Progresistas al ser un Partido joven de nueva creación, sumado a esto el antecedente de no contar con el presupuesto asignado en tiempo y forma, así como la premura del tiempo para dar cabal cumplimiento a cada uno de los requerimiento del Instituto Nacional Electoral, así como en cada uno de los 32 Institutos Locales, por ello, se requería acompañamiento Especializado y Profesional en temas Político Electoral y en derecho, A razón de atender los requerimientos de acreditación de cada uno de los Comité Estatales así como en el Comité Ejecutivo Nacional fortaleciendo así, a nuestro Instituto Político.”</w:t>
            </w:r>
          </w:p>
          <w:p w14:paraId="4ECB8EEF" w14:textId="77777777" w:rsidR="00CB7E50" w:rsidRPr="00D9735B" w:rsidRDefault="00CB7E50" w:rsidP="00F42418">
            <w:pPr>
              <w:pStyle w:val="NormalWeb"/>
              <w:framePr w:hSpace="0" w:wrap="auto" w:vAnchor="margin" w:xAlign="left" w:yAlign="inline"/>
              <w:suppressOverlap w:val="0"/>
            </w:pPr>
          </w:p>
          <w:p w14:paraId="72373951" w14:textId="77777777" w:rsidR="00CB7E50" w:rsidRPr="00D9735B" w:rsidRDefault="00CB7E50" w:rsidP="00F42418">
            <w:pPr>
              <w:pStyle w:val="NormalWeb"/>
              <w:framePr w:hSpace="0" w:wrap="auto" w:vAnchor="margin" w:xAlign="left" w:yAlign="inline"/>
              <w:suppressOverlap w:val="0"/>
            </w:pPr>
            <w:r w:rsidRPr="00D9735B">
              <w:t>La respuesta del sujeto obligado se consideró insatisfactoria, toda vez que aun cuando señaló que presentó oficio RSP/CEN/SNFA.11.12.2020 de fecha 20 diciembre de 2020, en el cual se informó al proveedor del error de facturación, solicitando a este, la cancelación de la factura con Folio 3210, de fecha 16 de diciembre de 2020 y, la nueva emisión de la factura con el concepto como lo estipula el contrato presentado celebrado en la misma fecha, esta autoridad realizó una consulta en la página de verificación de comprobantes fiscales digitales por internet del SAT, verificando que la factura con folio 3210 en comento, esta con estatus vigente, por lo cual el proveedor Consultores y Asociados Biagio S.A. de C.V. no ha hecho el proceso solicitado por el sujeto obligado y por lo tanto no ha sido corregido el concepto de la misma, por lo tanto sigue sin acreditarse la materialidad de las erogaciones realizadas al no existir evidencia ni destino de los bienes y/o servicios.</w:t>
            </w:r>
          </w:p>
          <w:p w14:paraId="4B9ED81A" w14:textId="77777777" w:rsidR="00CB7E50" w:rsidRPr="00D9735B" w:rsidRDefault="00CB7E50" w:rsidP="00F42418">
            <w:pPr>
              <w:pStyle w:val="NormalWeb"/>
              <w:framePr w:hSpace="0" w:wrap="auto" w:vAnchor="margin" w:xAlign="left" w:yAlign="inline"/>
              <w:suppressOverlap w:val="0"/>
            </w:pPr>
          </w:p>
          <w:p w14:paraId="27D54B11" w14:textId="77777777" w:rsidR="00CB7E50" w:rsidRPr="00D9735B" w:rsidRDefault="00CB7E50" w:rsidP="00CB7E50">
            <w:pPr>
              <w:ind w:right="128"/>
              <w:rPr>
                <w:rFonts w:ascii="Arial" w:hAnsi="Arial" w:cs="Arial"/>
                <w:i/>
                <w:iCs/>
                <w:sz w:val="18"/>
                <w:szCs w:val="18"/>
              </w:rPr>
            </w:pPr>
            <w:r w:rsidRPr="00D9735B">
              <w:rPr>
                <w:rFonts w:ascii="Arial" w:hAnsi="Arial" w:cs="Arial"/>
                <w:i/>
                <w:iCs/>
                <w:sz w:val="18"/>
                <w:szCs w:val="18"/>
              </w:rPr>
              <w:t>Se le solicita presentar en el SIF lo siguiente:</w:t>
            </w:r>
          </w:p>
          <w:p w14:paraId="6B220D53" w14:textId="77777777" w:rsidR="00CB7E50" w:rsidRPr="00D9735B" w:rsidRDefault="00CB7E50" w:rsidP="00CE2E94">
            <w:pPr>
              <w:pStyle w:val="Prrafodelista"/>
              <w:numPr>
                <w:ilvl w:val="0"/>
                <w:numId w:val="20"/>
              </w:numPr>
              <w:spacing w:after="0" w:line="240" w:lineRule="auto"/>
              <w:ind w:right="128"/>
              <w:jc w:val="both"/>
              <w:rPr>
                <w:rFonts w:ascii="Arial" w:hAnsi="Arial" w:cs="Arial"/>
                <w:i/>
                <w:iCs/>
                <w:sz w:val="18"/>
                <w:szCs w:val="18"/>
                <w:lang w:val="es-ES"/>
              </w:rPr>
            </w:pPr>
            <w:r w:rsidRPr="00D9735B">
              <w:rPr>
                <w:rFonts w:ascii="Arial" w:hAnsi="Arial" w:cs="Arial"/>
                <w:i/>
                <w:iCs/>
                <w:sz w:val="18"/>
                <w:szCs w:val="18"/>
                <w:lang w:val="es-ES"/>
              </w:rPr>
              <w:t>Justificación de cuándo y dónde se llevó a cabo el servicio, precisando los domicilios, la fecha de inicio y conclusión y aportando la documentación que corresponda.</w:t>
            </w:r>
          </w:p>
          <w:p w14:paraId="14660D8F" w14:textId="77777777" w:rsidR="00CB7E50" w:rsidRPr="00D9735B" w:rsidRDefault="00CB7E50" w:rsidP="00CB7E50">
            <w:pPr>
              <w:ind w:right="128"/>
              <w:jc w:val="both"/>
              <w:rPr>
                <w:rFonts w:ascii="Arial" w:hAnsi="Arial" w:cs="Arial"/>
                <w:i/>
                <w:iCs/>
                <w:sz w:val="18"/>
                <w:szCs w:val="18"/>
                <w:lang w:val="es-ES"/>
              </w:rPr>
            </w:pPr>
          </w:p>
          <w:p w14:paraId="2A22E9B6" w14:textId="77777777" w:rsidR="00CB7E50" w:rsidRPr="00D9735B" w:rsidRDefault="00CB7E50" w:rsidP="00CE2E94">
            <w:pPr>
              <w:pStyle w:val="Prrafodelista"/>
              <w:numPr>
                <w:ilvl w:val="0"/>
                <w:numId w:val="20"/>
              </w:numPr>
              <w:spacing w:after="0" w:line="240" w:lineRule="auto"/>
              <w:ind w:right="128"/>
              <w:jc w:val="both"/>
              <w:rPr>
                <w:rFonts w:ascii="Arial" w:hAnsi="Arial" w:cs="Arial"/>
                <w:i/>
                <w:iCs/>
                <w:sz w:val="18"/>
                <w:szCs w:val="18"/>
                <w:lang w:val="es-ES"/>
              </w:rPr>
            </w:pPr>
            <w:r w:rsidRPr="00D9735B">
              <w:rPr>
                <w:rFonts w:ascii="Arial" w:hAnsi="Arial" w:cs="Arial"/>
                <w:i/>
                <w:iCs/>
                <w:sz w:val="18"/>
                <w:szCs w:val="18"/>
                <w:lang w:val="es-ES"/>
              </w:rPr>
              <w:lastRenderedPageBreak/>
              <w:t xml:space="preserve">Documentación que acredite la razón de negocios o el motivo por el que se decidió llevar a cabo la contratación del servicio y por qué eligió a ese proveedor. </w:t>
            </w:r>
          </w:p>
          <w:p w14:paraId="186CBEE4" w14:textId="77777777" w:rsidR="00CB7E50" w:rsidRPr="00D9735B" w:rsidRDefault="00CB7E50" w:rsidP="00CB7E50">
            <w:pPr>
              <w:ind w:right="128"/>
              <w:jc w:val="both"/>
              <w:rPr>
                <w:rFonts w:ascii="Arial" w:hAnsi="Arial" w:cs="Arial"/>
                <w:i/>
                <w:iCs/>
                <w:sz w:val="18"/>
                <w:szCs w:val="18"/>
                <w:lang w:val="es-ES"/>
              </w:rPr>
            </w:pPr>
          </w:p>
          <w:p w14:paraId="1EE3E727" w14:textId="77777777" w:rsidR="00CB7E50" w:rsidRPr="00D9735B" w:rsidRDefault="00CB7E50" w:rsidP="00CE2E94">
            <w:pPr>
              <w:pStyle w:val="Prrafodelista"/>
              <w:numPr>
                <w:ilvl w:val="0"/>
                <w:numId w:val="20"/>
              </w:numPr>
              <w:spacing w:after="0" w:line="240" w:lineRule="auto"/>
              <w:ind w:right="128"/>
              <w:jc w:val="both"/>
              <w:rPr>
                <w:rFonts w:ascii="Arial" w:hAnsi="Arial" w:cs="Arial"/>
                <w:i/>
                <w:iCs/>
                <w:sz w:val="18"/>
                <w:szCs w:val="18"/>
                <w:lang w:val="es-ES"/>
              </w:rPr>
            </w:pPr>
            <w:r w:rsidRPr="00D9735B">
              <w:rPr>
                <w:rFonts w:ascii="Arial" w:hAnsi="Arial" w:cs="Arial"/>
                <w:i/>
                <w:iCs/>
                <w:sz w:val="18"/>
                <w:szCs w:val="18"/>
                <w:lang w:val="es-ES"/>
              </w:rPr>
              <w:t>Proporcione evidencia de los medios que utilizó para contactar al proveedor, conocer sus condiciones, el costo del servicio, así como los criterios utilizados para seleccionarlo, cómo se pactó la contraprestación y el lugar de la firma del contrato.</w:t>
            </w:r>
          </w:p>
          <w:p w14:paraId="28279118" w14:textId="77777777" w:rsidR="00CB7E50" w:rsidRPr="00D9735B" w:rsidRDefault="00CB7E50" w:rsidP="00CB7E50">
            <w:pPr>
              <w:ind w:right="128"/>
              <w:jc w:val="both"/>
              <w:rPr>
                <w:rFonts w:ascii="Arial" w:hAnsi="Arial" w:cs="Arial"/>
                <w:i/>
                <w:iCs/>
                <w:sz w:val="18"/>
                <w:szCs w:val="18"/>
                <w:lang w:val="es-ES"/>
              </w:rPr>
            </w:pPr>
          </w:p>
          <w:p w14:paraId="10F61BF7" w14:textId="77777777" w:rsidR="00CB7E50" w:rsidRPr="00D9735B" w:rsidRDefault="00CB7E50" w:rsidP="00CE2E94">
            <w:pPr>
              <w:pStyle w:val="Prrafodelista"/>
              <w:numPr>
                <w:ilvl w:val="0"/>
                <w:numId w:val="20"/>
              </w:numPr>
              <w:spacing w:after="0" w:line="240" w:lineRule="auto"/>
              <w:ind w:right="128"/>
              <w:jc w:val="both"/>
              <w:rPr>
                <w:rFonts w:ascii="Arial" w:hAnsi="Arial" w:cs="Arial"/>
                <w:i/>
                <w:iCs/>
                <w:sz w:val="18"/>
                <w:szCs w:val="18"/>
                <w:lang w:val="es-ES"/>
              </w:rPr>
            </w:pPr>
            <w:r w:rsidRPr="00D9735B">
              <w:rPr>
                <w:rFonts w:ascii="Arial" w:hAnsi="Arial" w:cs="Arial"/>
                <w:i/>
                <w:iCs/>
                <w:sz w:val="18"/>
                <w:szCs w:val="18"/>
                <w:lang w:val="es-ES"/>
              </w:rPr>
              <w:t>En el caso de que el servicio prestado se haya realizado en las instalaciones del sujeto obligado, indique y proporcione las evidencias de cómo fue que controló el acceso del personal de su proveedor al interior del inmueble.</w:t>
            </w:r>
          </w:p>
          <w:p w14:paraId="4C9B88D4" w14:textId="77777777" w:rsidR="00CB7E50" w:rsidRPr="00D9735B" w:rsidRDefault="00CB7E50" w:rsidP="00CB7E50">
            <w:pPr>
              <w:ind w:right="128"/>
              <w:jc w:val="both"/>
              <w:rPr>
                <w:rFonts w:ascii="Arial" w:hAnsi="Arial" w:cs="Arial"/>
                <w:i/>
                <w:iCs/>
                <w:sz w:val="18"/>
                <w:szCs w:val="18"/>
                <w:lang w:val="es-ES"/>
              </w:rPr>
            </w:pPr>
          </w:p>
          <w:p w14:paraId="05DD0C67" w14:textId="77777777" w:rsidR="00CB7E50" w:rsidRPr="00D9735B" w:rsidRDefault="00CB7E50" w:rsidP="00CE2E94">
            <w:pPr>
              <w:pStyle w:val="Prrafodelista"/>
              <w:numPr>
                <w:ilvl w:val="0"/>
                <w:numId w:val="20"/>
              </w:numPr>
              <w:spacing w:after="0" w:line="240" w:lineRule="auto"/>
              <w:ind w:right="128"/>
              <w:jc w:val="both"/>
              <w:rPr>
                <w:rFonts w:ascii="Arial" w:hAnsi="Arial" w:cs="Arial"/>
                <w:i/>
                <w:iCs/>
                <w:sz w:val="18"/>
                <w:szCs w:val="18"/>
                <w:lang w:val="es-ES"/>
              </w:rPr>
            </w:pPr>
            <w:r w:rsidRPr="00D9735B">
              <w:rPr>
                <w:rFonts w:ascii="Arial" w:hAnsi="Arial" w:cs="Arial"/>
                <w:i/>
                <w:iCs/>
                <w:sz w:val="18"/>
                <w:szCs w:val="18"/>
                <w:lang w:val="es-ES"/>
              </w:rPr>
              <w:t>En el caso de que el personal que prestó el servicio residiera en otra ciudad, indique quién se encargó de su transportación a las instalaciones del sujeto obligado, proporcionando la documentación correspondiente.</w:t>
            </w:r>
          </w:p>
          <w:p w14:paraId="0C3187AA" w14:textId="77777777" w:rsidR="00CB7E50" w:rsidRPr="00D9735B" w:rsidRDefault="00CB7E50" w:rsidP="00CB7E50">
            <w:pPr>
              <w:ind w:right="128"/>
              <w:jc w:val="both"/>
              <w:rPr>
                <w:rFonts w:ascii="Arial" w:hAnsi="Arial" w:cs="Arial"/>
                <w:i/>
                <w:iCs/>
                <w:sz w:val="18"/>
                <w:szCs w:val="18"/>
                <w:lang w:val="es-ES"/>
              </w:rPr>
            </w:pPr>
          </w:p>
          <w:p w14:paraId="632E39BB" w14:textId="77777777" w:rsidR="00CB7E50" w:rsidRPr="00D9735B" w:rsidRDefault="00CB7E50" w:rsidP="00CE2E94">
            <w:pPr>
              <w:pStyle w:val="Prrafodelista"/>
              <w:numPr>
                <w:ilvl w:val="0"/>
                <w:numId w:val="20"/>
              </w:numPr>
              <w:spacing w:after="0" w:line="240" w:lineRule="auto"/>
              <w:ind w:right="128"/>
              <w:jc w:val="both"/>
              <w:rPr>
                <w:rFonts w:ascii="Arial" w:hAnsi="Arial" w:cs="Arial"/>
                <w:i/>
                <w:iCs/>
                <w:sz w:val="18"/>
                <w:szCs w:val="18"/>
                <w:lang w:val="es-ES"/>
              </w:rPr>
            </w:pPr>
            <w:r w:rsidRPr="00D9735B">
              <w:rPr>
                <w:rFonts w:ascii="Arial" w:hAnsi="Arial" w:cs="Arial"/>
                <w:i/>
                <w:iCs/>
                <w:sz w:val="18"/>
                <w:szCs w:val="18"/>
                <w:lang w:val="es-ES"/>
              </w:rPr>
              <w:t>Documentación que acredite la forma en la que supervisó o verificó el cumplimiento de las obligaciones adquiridas por el proveedor en el contrato.</w:t>
            </w:r>
          </w:p>
          <w:p w14:paraId="7F69A4E1" w14:textId="77777777" w:rsidR="00CB7E50" w:rsidRPr="00D9735B" w:rsidRDefault="00CB7E50" w:rsidP="00CB7E50">
            <w:pPr>
              <w:ind w:right="128"/>
              <w:jc w:val="both"/>
              <w:rPr>
                <w:rFonts w:ascii="Arial" w:hAnsi="Arial" w:cs="Arial"/>
                <w:i/>
                <w:iCs/>
                <w:lang w:val="es-ES"/>
              </w:rPr>
            </w:pPr>
          </w:p>
          <w:p w14:paraId="12E745CD" w14:textId="77777777" w:rsidR="00CB7E50" w:rsidRPr="00D9735B" w:rsidRDefault="00CB7E50" w:rsidP="00CE2E94">
            <w:pPr>
              <w:pStyle w:val="Prrafodelista"/>
              <w:numPr>
                <w:ilvl w:val="0"/>
                <w:numId w:val="20"/>
              </w:numPr>
              <w:spacing w:after="0" w:line="240" w:lineRule="auto"/>
              <w:ind w:right="128"/>
              <w:jc w:val="both"/>
              <w:rPr>
                <w:rFonts w:ascii="Arial" w:hAnsi="Arial" w:cs="Arial"/>
                <w:i/>
                <w:iCs/>
                <w:sz w:val="18"/>
                <w:szCs w:val="18"/>
                <w:lang w:val="es-ES"/>
              </w:rPr>
            </w:pPr>
            <w:r w:rsidRPr="00D9735B">
              <w:rPr>
                <w:rFonts w:ascii="Arial" w:hAnsi="Arial" w:cs="Arial"/>
                <w:i/>
                <w:iCs/>
                <w:sz w:val="18"/>
                <w:szCs w:val="18"/>
                <w:lang w:val="es-ES"/>
              </w:rPr>
              <w:t>Para el caso de gastos de asesoría o capacitación, señale cuántas personas recibieron la asesoría o capacitación.</w:t>
            </w:r>
          </w:p>
          <w:p w14:paraId="4D6D78E7" w14:textId="77777777" w:rsidR="00CB7E50" w:rsidRPr="00D9735B" w:rsidRDefault="00CB7E50" w:rsidP="00CB7E50">
            <w:pPr>
              <w:ind w:right="128"/>
              <w:jc w:val="both"/>
              <w:rPr>
                <w:rFonts w:ascii="Arial" w:hAnsi="Arial" w:cs="Arial"/>
                <w:i/>
                <w:iCs/>
                <w:lang w:val="es-ES"/>
              </w:rPr>
            </w:pPr>
          </w:p>
          <w:p w14:paraId="7BC40EEE" w14:textId="77777777" w:rsidR="00CB7E50" w:rsidRPr="00D9735B" w:rsidRDefault="00CB7E50" w:rsidP="00CE2E94">
            <w:pPr>
              <w:pStyle w:val="Prrafodelista"/>
              <w:numPr>
                <w:ilvl w:val="0"/>
                <w:numId w:val="20"/>
              </w:numPr>
              <w:spacing w:after="0" w:line="240" w:lineRule="auto"/>
              <w:ind w:right="128"/>
              <w:jc w:val="both"/>
              <w:rPr>
                <w:rFonts w:ascii="Arial" w:hAnsi="Arial" w:cs="Arial"/>
                <w:i/>
                <w:iCs/>
                <w:sz w:val="18"/>
                <w:szCs w:val="18"/>
                <w:lang w:val="es-ES"/>
              </w:rPr>
            </w:pPr>
            <w:r w:rsidRPr="00D9735B">
              <w:rPr>
                <w:rFonts w:ascii="Arial" w:hAnsi="Arial" w:cs="Arial"/>
                <w:i/>
                <w:iCs/>
                <w:sz w:val="18"/>
                <w:szCs w:val="18"/>
                <w:lang w:val="es-ES"/>
              </w:rPr>
              <w:t>Documentación que acredite la materialidad del servicio como manuales de operación, guías técnicas, informes de los avances y resultados del proyecto, o cualquier otro elemento, de acuerdo con la naturaleza de la operación.</w:t>
            </w:r>
          </w:p>
          <w:p w14:paraId="2B7DB893" w14:textId="77777777" w:rsidR="00CB7E50" w:rsidRPr="00D9735B" w:rsidRDefault="00CB7E50" w:rsidP="00CB7E50">
            <w:pPr>
              <w:ind w:right="128"/>
              <w:jc w:val="both"/>
              <w:rPr>
                <w:rFonts w:ascii="Arial" w:hAnsi="Arial" w:cs="Arial"/>
                <w:i/>
                <w:iCs/>
                <w:sz w:val="18"/>
                <w:szCs w:val="18"/>
                <w:lang w:val="es-ES"/>
              </w:rPr>
            </w:pPr>
          </w:p>
          <w:p w14:paraId="111E997A" w14:textId="77777777" w:rsidR="00CB7E50" w:rsidRPr="00D9735B" w:rsidRDefault="00CB7E50" w:rsidP="00CE2E94">
            <w:pPr>
              <w:pStyle w:val="Prrafodelista"/>
              <w:numPr>
                <w:ilvl w:val="0"/>
                <w:numId w:val="21"/>
              </w:numPr>
              <w:spacing w:after="0" w:line="240" w:lineRule="auto"/>
              <w:ind w:right="128"/>
              <w:jc w:val="both"/>
              <w:rPr>
                <w:rFonts w:ascii="Arial" w:hAnsi="Arial" w:cs="Arial"/>
                <w:i/>
                <w:iCs/>
                <w:sz w:val="18"/>
                <w:szCs w:val="18"/>
              </w:rPr>
            </w:pPr>
            <w:r w:rsidRPr="00D9735B">
              <w:rPr>
                <w:rFonts w:ascii="Arial" w:hAnsi="Arial" w:cs="Arial"/>
                <w:i/>
                <w:iCs/>
                <w:sz w:val="18"/>
                <w:szCs w:val="18"/>
                <w:lang w:val="es-ES"/>
              </w:rPr>
              <w:t>Justifique por qué el gasto fue indispensable para cumplir los fines del partido político.</w:t>
            </w:r>
          </w:p>
          <w:p w14:paraId="5DF28807" w14:textId="77777777" w:rsidR="00CB7E50" w:rsidRPr="00D9735B" w:rsidRDefault="00CB7E50" w:rsidP="00CB7E50">
            <w:pPr>
              <w:pStyle w:val="Prrafodelista"/>
              <w:ind w:right="128"/>
              <w:jc w:val="both"/>
              <w:rPr>
                <w:rFonts w:ascii="Arial" w:hAnsi="Arial" w:cs="Arial"/>
                <w:i/>
                <w:iCs/>
              </w:rPr>
            </w:pPr>
          </w:p>
          <w:p w14:paraId="3C5962EA" w14:textId="77777777" w:rsidR="00CB7E50" w:rsidRPr="00D9735B" w:rsidRDefault="00CB7E50" w:rsidP="00CE2E94">
            <w:pPr>
              <w:pStyle w:val="Prrafodelista"/>
              <w:numPr>
                <w:ilvl w:val="0"/>
                <w:numId w:val="21"/>
              </w:numPr>
              <w:spacing w:after="0" w:line="240" w:lineRule="auto"/>
              <w:ind w:right="128"/>
              <w:jc w:val="both"/>
              <w:rPr>
                <w:rFonts w:ascii="Arial" w:hAnsi="Arial" w:cs="Arial"/>
                <w:i/>
                <w:iCs/>
                <w:sz w:val="18"/>
                <w:szCs w:val="18"/>
              </w:rPr>
            </w:pPr>
            <w:r w:rsidRPr="00D9735B">
              <w:rPr>
                <w:rFonts w:ascii="Arial" w:hAnsi="Arial" w:cs="Arial"/>
                <w:i/>
                <w:iCs/>
                <w:sz w:val="18"/>
                <w:szCs w:val="18"/>
              </w:rPr>
              <w:lastRenderedPageBreak/>
              <w:t>El contrato de prestación de servicios debidamente, requisitados y firmados conforme a la normativa electoral, así como evidencia documental que acredite la personalidad jurídica de los firmantes.</w:t>
            </w:r>
          </w:p>
          <w:p w14:paraId="4C3473D6" w14:textId="77777777" w:rsidR="00CB7E50" w:rsidRPr="00D9735B" w:rsidRDefault="00CB7E50" w:rsidP="00CB7E50">
            <w:pPr>
              <w:pStyle w:val="Prrafodelista"/>
              <w:ind w:right="128"/>
              <w:jc w:val="both"/>
              <w:rPr>
                <w:rFonts w:ascii="Arial" w:hAnsi="Arial" w:cs="Arial"/>
                <w:i/>
                <w:iCs/>
                <w:sz w:val="18"/>
                <w:szCs w:val="18"/>
              </w:rPr>
            </w:pPr>
          </w:p>
          <w:p w14:paraId="134CC7DD" w14:textId="77777777" w:rsidR="00CB7E50" w:rsidRPr="00D9735B" w:rsidRDefault="00CB7E50" w:rsidP="00CE2E94">
            <w:pPr>
              <w:pStyle w:val="Prrafodelista"/>
              <w:numPr>
                <w:ilvl w:val="0"/>
                <w:numId w:val="22"/>
              </w:numPr>
              <w:spacing w:after="0" w:line="240" w:lineRule="auto"/>
              <w:ind w:right="128"/>
              <w:jc w:val="both"/>
              <w:rPr>
                <w:rFonts w:ascii="Arial" w:hAnsi="Arial" w:cs="Arial"/>
                <w:i/>
                <w:iCs/>
                <w:sz w:val="18"/>
                <w:szCs w:val="18"/>
              </w:rPr>
            </w:pPr>
            <w:r w:rsidRPr="00D9735B">
              <w:rPr>
                <w:rFonts w:ascii="Arial" w:hAnsi="Arial" w:cs="Arial"/>
                <w:i/>
                <w:iCs/>
                <w:sz w:val="18"/>
                <w:szCs w:val="18"/>
              </w:rPr>
              <w:t>Los avisos de contratación presentados en tiempo y forma como lo establece la normatividad.</w:t>
            </w:r>
          </w:p>
          <w:p w14:paraId="039C2B14" w14:textId="77777777" w:rsidR="00CB7E50" w:rsidRPr="00D9735B" w:rsidRDefault="00CB7E50" w:rsidP="00CB7E50">
            <w:pPr>
              <w:pStyle w:val="Prrafodelista"/>
              <w:ind w:right="128"/>
              <w:jc w:val="both"/>
              <w:rPr>
                <w:rFonts w:ascii="Arial" w:hAnsi="Arial" w:cs="Arial"/>
                <w:i/>
                <w:iCs/>
                <w:sz w:val="18"/>
                <w:szCs w:val="18"/>
              </w:rPr>
            </w:pPr>
          </w:p>
          <w:p w14:paraId="192D3DD0" w14:textId="77777777" w:rsidR="00CB7E50" w:rsidRPr="00D9735B" w:rsidRDefault="00CB7E50" w:rsidP="00CE2E94">
            <w:pPr>
              <w:pStyle w:val="Prrafodelista"/>
              <w:numPr>
                <w:ilvl w:val="0"/>
                <w:numId w:val="22"/>
              </w:numPr>
              <w:spacing w:after="0" w:line="240" w:lineRule="auto"/>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6B0D496A" w14:textId="77777777" w:rsidR="00900066" w:rsidRPr="00D9735B" w:rsidRDefault="00900066" w:rsidP="00CB7E50">
            <w:pPr>
              <w:ind w:right="128"/>
              <w:jc w:val="both"/>
              <w:rPr>
                <w:rFonts w:ascii="Arial" w:hAnsi="Arial" w:cs="Arial"/>
                <w:i/>
                <w:iCs/>
                <w:sz w:val="18"/>
                <w:szCs w:val="18"/>
              </w:rPr>
            </w:pPr>
          </w:p>
          <w:p w14:paraId="52A80085" w14:textId="00878BDD"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Lo anterior de conformidad con el artículo 25, numeral 1, incisos a) y n); 54 numeral 1, inciso f) y 78, numeral 1, inciso b) de la LGPP; 82, numeral 2; 106, numeral 4; 121, numeral 1, inciso i); 127; 296 numeral 1; 331 y 332 del RF y 69-B CFF.</w:t>
            </w:r>
          </w:p>
        </w:tc>
        <w:tc>
          <w:tcPr>
            <w:tcW w:w="3686" w:type="dxa"/>
          </w:tcPr>
          <w:p w14:paraId="6F0C6760" w14:textId="77777777" w:rsidR="002C211B" w:rsidRPr="00D9735B" w:rsidRDefault="00CB7E50" w:rsidP="00F42418">
            <w:pPr>
              <w:pStyle w:val="NormalWeb"/>
              <w:framePr w:hSpace="0" w:wrap="auto" w:vAnchor="margin" w:xAlign="left" w:yAlign="inline"/>
              <w:suppressOverlap w:val="0"/>
              <w:rPr>
                <w:i/>
              </w:rPr>
            </w:pPr>
            <w:r w:rsidRPr="00D9735B">
              <w:rPr>
                <w:i/>
              </w:rPr>
              <w:lastRenderedPageBreak/>
              <w:t>“</w:t>
            </w:r>
            <w:r w:rsidR="002C211B" w:rsidRPr="00D9735B">
              <w:rPr>
                <w:i/>
              </w:rPr>
              <w:t>(…)</w:t>
            </w:r>
          </w:p>
          <w:p w14:paraId="5DB66B12" w14:textId="77777777" w:rsidR="002C211B" w:rsidRPr="00D9735B" w:rsidRDefault="002C211B" w:rsidP="00F42418">
            <w:pPr>
              <w:pStyle w:val="NormalWeb"/>
              <w:framePr w:hSpace="0" w:wrap="auto" w:vAnchor="margin" w:xAlign="left" w:yAlign="inline"/>
              <w:suppressOverlap w:val="0"/>
              <w:rPr>
                <w:i/>
              </w:rPr>
            </w:pPr>
          </w:p>
          <w:p w14:paraId="75810EAD" w14:textId="0256F9B6" w:rsidR="00CB7E50" w:rsidRPr="00D9735B" w:rsidRDefault="00CB7E50" w:rsidP="00F42418">
            <w:pPr>
              <w:pStyle w:val="NormalWeb"/>
              <w:framePr w:hSpace="0" w:wrap="auto" w:vAnchor="margin" w:xAlign="left" w:yAlign="inline"/>
              <w:suppressOverlap w:val="0"/>
              <w:rPr>
                <w:i/>
              </w:rPr>
            </w:pPr>
            <w:r w:rsidRPr="00D9735B">
              <w:rPr>
                <w:i/>
              </w:rPr>
              <w:t>Respecto a este punto le informo a esa autoridad que actualmente el proveedor Asociados Biagio S.A. de C.V. no ha realizado la cancelación de la factura con Folio 3210, de fecha 16 de diciembre de 2020. Por lo anterior, Redes Sociales Progresistas comenzara un proceso de Solicitud de conciliación de facturas, solicitando a la SHCP intervenga a fin de dar cabal cumplimiento con lo estipulado en el Código Fiscal de la Federación y el Reglamento de Fiscalización respecto a la emisión de la factura.</w:t>
            </w:r>
          </w:p>
          <w:p w14:paraId="731D0AFD" w14:textId="77777777" w:rsidR="00CB7E50" w:rsidRPr="00D9735B" w:rsidRDefault="00CB7E50" w:rsidP="00F42418">
            <w:pPr>
              <w:pStyle w:val="NormalWeb"/>
              <w:framePr w:hSpace="0" w:wrap="auto" w:vAnchor="margin" w:xAlign="left" w:yAlign="inline"/>
              <w:suppressOverlap w:val="0"/>
              <w:rPr>
                <w:i/>
              </w:rPr>
            </w:pPr>
          </w:p>
          <w:p w14:paraId="7A2F9611" w14:textId="77777777" w:rsidR="00900066" w:rsidRPr="00D9735B" w:rsidRDefault="00CB7E50" w:rsidP="00F42418">
            <w:pPr>
              <w:pStyle w:val="NormalWeb"/>
              <w:framePr w:hSpace="0" w:wrap="auto" w:vAnchor="margin" w:xAlign="left" w:yAlign="inline"/>
              <w:suppressOverlap w:val="0"/>
              <w:rPr>
                <w:i/>
              </w:rPr>
            </w:pPr>
            <w:r w:rsidRPr="00D9735B">
              <w:rPr>
                <w:i/>
              </w:rPr>
              <w:t xml:space="preserve">Cabe recordar, que este Instituto Político realizó acciones para contactar al proveedor e informarle del error de facturación, se adjunta oficio de solicitud al proveedor en comento. A razón de lo anterior, solicito a esta autoridad consideré las acciones realizadas por Redes Sociales Progresistas, así como considerar que la </w:t>
            </w:r>
            <w:r w:rsidRPr="00D9735B">
              <w:rPr>
                <w:i/>
              </w:rPr>
              <w:lastRenderedPageBreak/>
              <w:t>documentación soporte cumple con lo requisitado por la normatividad.</w:t>
            </w:r>
          </w:p>
          <w:p w14:paraId="1DF12F69" w14:textId="77777777" w:rsidR="00900066" w:rsidRPr="00D9735B" w:rsidRDefault="00900066" w:rsidP="00F42418">
            <w:pPr>
              <w:pStyle w:val="NormalWeb"/>
              <w:framePr w:hSpace="0" w:wrap="auto" w:vAnchor="margin" w:xAlign="left" w:yAlign="inline"/>
              <w:suppressOverlap w:val="0"/>
              <w:rPr>
                <w:i/>
              </w:rPr>
            </w:pPr>
          </w:p>
          <w:p w14:paraId="1228CCE1" w14:textId="0097F407" w:rsidR="00CB7E50" w:rsidRPr="00D9735B" w:rsidRDefault="00900066" w:rsidP="00F42418">
            <w:pPr>
              <w:pStyle w:val="NormalWeb"/>
              <w:framePr w:hSpace="0" w:wrap="auto" w:vAnchor="margin" w:xAlign="left" w:yAlign="inline"/>
              <w:suppressOverlap w:val="0"/>
            </w:pPr>
            <w:r w:rsidRPr="00D9735B">
              <w:rPr>
                <w:i/>
              </w:rPr>
              <w:t>(…)</w:t>
            </w:r>
            <w:r w:rsidR="00CB7E50" w:rsidRPr="00D9735B">
              <w:rPr>
                <w:i/>
              </w:rPr>
              <w:t>”</w:t>
            </w:r>
          </w:p>
        </w:tc>
        <w:tc>
          <w:tcPr>
            <w:tcW w:w="4110" w:type="dxa"/>
          </w:tcPr>
          <w:p w14:paraId="493EA2DB" w14:textId="77777777" w:rsidR="00900066" w:rsidRPr="00D9735B" w:rsidRDefault="00900066" w:rsidP="00F42418">
            <w:pPr>
              <w:pStyle w:val="NormalWeb"/>
              <w:framePr w:hSpace="0" w:wrap="auto" w:vAnchor="margin" w:xAlign="left" w:yAlign="inline"/>
              <w:suppressOverlap w:val="0"/>
              <w:rPr>
                <w:b/>
                <w:bCs/>
              </w:rPr>
            </w:pPr>
            <w:r w:rsidRPr="00D9735B">
              <w:rPr>
                <w:b/>
                <w:bCs/>
              </w:rPr>
              <w:lastRenderedPageBreak/>
              <w:t>Atendida</w:t>
            </w:r>
          </w:p>
          <w:p w14:paraId="4248900E" w14:textId="5F77D040" w:rsidR="00CB7E50" w:rsidRPr="00D9735B" w:rsidRDefault="00900066" w:rsidP="00900066">
            <w:pPr>
              <w:pStyle w:val="Sinespaciado"/>
              <w:ind w:right="-7"/>
              <w:jc w:val="both"/>
              <w:rPr>
                <w:rFonts w:ascii="Arial" w:hAnsi="Arial" w:cs="Arial"/>
                <w:b/>
                <w:bCs/>
                <w:sz w:val="18"/>
                <w:szCs w:val="18"/>
              </w:rPr>
            </w:pPr>
            <w:r w:rsidRPr="00D9735B">
              <w:rPr>
                <w:rFonts w:ascii="Arial" w:hAnsi="Arial" w:cs="Arial"/>
                <w:sz w:val="18"/>
                <w:szCs w:val="18"/>
              </w:rPr>
              <w:t xml:space="preserve">Del análisis a las aclaraciones y documentación presentada por el sujeto obligado, el partido señaló que solicito al proveedor la cancelación de la factura a efectos de que fuera corregido el concepto de </w:t>
            </w:r>
            <w:proofErr w:type="gramStart"/>
            <w:r w:rsidRPr="00D9735B">
              <w:rPr>
                <w:rFonts w:ascii="Arial" w:hAnsi="Arial" w:cs="Arial"/>
                <w:sz w:val="18"/>
                <w:szCs w:val="18"/>
              </w:rPr>
              <w:t>la misma</w:t>
            </w:r>
            <w:proofErr w:type="gramEnd"/>
            <w:r w:rsidRPr="00D9735B">
              <w:rPr>
                <w:rFonts w:ascii="Arial" w:hAnsi="Arial" w:cs="Arial"/>
                <w:sz w:val="18"/>
                <w:szCs w:val="18"/>
              </w:rPr>
              <w:t xml:space="preserve"> por los servicios proporcionados. Sin embargo, de la verificación en la página de verificación de comprobantes fiscales digitales por internet del SAT, se observó que la factura con folio 3210, continúa con estatus vigente. Es preciso señalar que derivado de la documentación adjunta, se constató que el proveedor prestó servicios por concepto de asesoría en materia administrativa, tramites, gestiones ante autoridades administrativas, entre otros, razón por la cual se verificaron los servicios proporcionados por el sujeto obligado; por tal razón, la observación </w:t>
            </w:r>
            <w:r w:rsidRPr="00D9735B">
              <w:rPr>
                <w:rFonts w:ascii="Arial" w:hAnsi="Arial" w:cs="Arial"/>
                <w:b/>
                <w:bCs/>
                <w:sz w:val="18"/>
                <w:szCs w:val="18"/>
              </w:rPr>
              <w:t>quedó atendida.</w:t>
            </w:r>
          </w:p>
        </w:tc>
        <w:tc>
          <w:tcPr>
            <w:tcW w:w="1842" w:type="dxa"/>
          </w:tcPr>
          <w:p w14:paraId="74CB4B64" w14:textId="77777777" w:rsidR="00CB7E50" w:rsidRPr="00D9735B" w:rsidRDefault="00CB7E50" w:rsidP="00900066">
            <w:pPr>
              <w:ind w:right="183"/>
              <w:jc w:val="both"/>
              <w:rPr>
                <w:rFonts w:ascii="Arial" w:hAnsi="Arial" w:cs="Arial"/>
                <w:b/>
                <w:bCs/>
                <w:sz w:val="18"/>
                <w:szCs w:val="18"/>
              </w:rPr>
            </w:pPr>
          </w:p>
        </w:tc>
        <w:tc>
          <w:tcPr>
            <w:tcW w:w="1276" w:type="dxa"/>
          </w:tcPr>
          <w:p w14:paraId="36182128" w14:textId="77777777" w:rsidR="00CB7E50" w:rsidRPr="00D9735B" w:rsidRDefault="00CB7E50" w:rsidP="00CB7E50">
            <w:pPr>
              <w:jc w:val="both"/>
              <w:rPr>
                <w:rFonts w:ascii="Arial" w:hAnsi="Arial" w:cs="Arial"/>
                <w:sz w:val="18"/>
                <w:szCs w:val="18"/>
              </w:rPr>
            </w:pPr>
          </w:p>
        </w:tc>
        <w:tc>
          <w:tcPr>
            <w:tcW w:w="1285" w:type="dxa"/>
          </w:tcPr>
          <w:p w14:paraId="56BCCFAD" w14:textId="77777777" w:rsidR="00CB7E50" w:rsidRPr="00D9735B" w:rsidRDefault="00CB7E50" w:rsidP="00CB7E50">
            <w:pPr>
              <w:jc w:val="both"/>
              <w:rPr>
                <w:rFonts w:ascii="Arial" w:hAnsi="Arial" w:cs="Arial"/>
                <w:sz w:val="18"/>
                <w:szCs w:val="18"/>
              </w:rPr>
            </w:pPr>
          </w:p>
        </w:tc>
      </w:tr>
      <w:tr w:rsidR="00CB7E50" w:rsidRPr="00D9735B" w14:paraId="0FBF4A8E" w14:textId="77777777" w:rsidTr="32221029">
        <w:tc>
          <w:tcPr>
            <w:tcW w:w="516" w:type="dxa"/>
            <w:vAlign w:val="center"/>
          </w:tcPr>
          <w:p w14:paraId="6A325CEA" w14:textId="0A090056"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lastRenderedPageBreak/>
              <w:t>30</w:t>
            </w:r>
          </w:p>
        </w:tc>
        <w:tc>
          <w:tcPr>
            <w:tcW w:w="5814" w:type="dxa"/>
          </w:tcPr>
          <w:p w14:paraId="50A4B836" w14:textId="77777777" w:rsidR="00CB7E50" w:rsidRPr="00D9735B" w:rsidRDefault="00CB7E50" w:rsidP="00CB7E50">
            <w:pPr>
              <w:ind w:right="128"/>
              <w:rPr>
                <w:rFonts w:ascii="Arial" w:hAnsi="Arial" w:cs="Arial"/>
                <w:b/>
                <w:bCs/>
                <w:i/>
                <w:iCs/>
                <w:sz w:val="18"/>
                <w:szCs w:val="18"/>
              </w:rPr>
            </w:pPr>
            <w:r w:rsidRPr="00D9735B">
              <w:rPr>
                <w:rFonts w:ascii="Arial" w:hAnsi="Arial" w:cs="Arial"/>
                <w:b/>
                <w:bCs/>
                <w:i/>
                <w:iCs/>
                <w:sz w:val="18"/>
                <w:szCs w:val="18"/>
              </w:rPr>
              <w:t>Propaganda Institucional</w:t>
            </w:r>
          </w:p>
          <w:p w14:paraId="4289E0BA"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hAnsi="Arial" w:cs="Arial"/>
                <w:i/>
                <w:iCs/>
                <w:sz w:val="18"/>
                <w:szCs w:val="18"/>
              </w:rPr>
              <w:t xml:space="preserve">De la verificación a la cuenta “Propaganda Institucional” se observó el registro de gastos por publicaciones en medios impresos soportados con comprobantes fiscales, comprobantes de pago y contratos de prestación de servicios; sin embargo, no se acredita la materialidad de las erogaciones realizadas pues no existe evidencia de la recepción ni destino de los bienes y/o servicios, como se detalla en el </w:t>
            </w:r>
            <w:r w:rsidRPr="00D9735B">
              <w:rPr>
                <w:rFonts w:ascii="Arial" w:hAnsi="Arial" w:cs="Arial"/>
                <w:b/>
                <w:bCs/>
                <w:i/>
                <w:iCs/>
                <w:sz w:val="18"/>
                <w:szCs w:val="18"/>
              </w:rPr>
              <w:t>Anexo 3.7.1</w:t>
            </w:r>
            <w:r w:rsidRPr="00D9735B">
              <w:rPr>
                <w:rFonts w:ascii="Arial" w:hAnsi="Arial" w:cs="Arial"/>
                <w:i/>
                <w:iCs/>
                <w:sz w:val="18"/>
                <w:szCs w:val="18"/>
              </w:rPr>
              <w:t xml:space="preserve"> del presente oficio</w:t>
            </w:r>
            <w:r w:rsidRPr="00D9735B">
              <w:rPr>
                <w:rFonts w:ascii="Arial" w:eastAsia="Times New Roman" w:hAnsi="Arial" w:cs="Arial"/>
                <w:i/>
                <w:iCs/>
                <w:sz w:val="18"/>
                <w:szCs w:val="18"/>
              </w:rPr>
              <w:t>.</w:t>
            </w:r>
          </w:p>
          <w:p w14:paraId="2E96D074"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0C623F72"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Con escrito de respuesta: número RSP.SNFA.14.11.21 de fecha 16 de noviembre de 2021, el sujeto obligado manifestó lo que a la letra se transcribe:</w:t>
            </w:r>
          </w:p>
          <w:p w14:paraId="61FF3581"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“En respuesta a su requerimiento, se presenta en SIF las evidencias del servicio prestado por el proveedor MEGA DIRECT S.A. DE C.V. por concepto de gastos por publicaciones en medios impresos, se anexa al presente comprobante fiscal CFDI, Transferencia </w:t>
            </w:r>
            <w:r w:rsidRPr="00D9735B">
              <w:rPr>
                <w:rFonts w:ascii="Arial" w:eastAsia="Times New Roman" w:hAnsi="Arial" w:cs="Arial"/>
                <w:i/>
                <w:iCs/>
                <w:sz w:val="18"/>
                <w:szCs w:val="18"/>
              </w:rPr>
              <w:lastRenderedPageBreak/>
              <w:t>electrónica, contrato de servicio debidamente firmado y requisitado como lo marca la normatividad.</w:t>
            </w:r>
          </w:p>
          <w:p w14:paraId="253F0645"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Así mismo se presenta oficio de fecha 28 de diciembre de 2020, mismo que ampara el método de reparto del material impreso, importante comentar que este proceso se llevó a cabo a través del Servicio Postal Mexicano SEPOMEX, haciendo uso de la prerrogativa asignada a Redes Sociales progresistas FP-PO-RSP-CDMX-09-2020 autorizado por SEPOMEX.</w:t>
            </w:r>
          </w:p>
          <w:p w14:paraId="1F2DAF6D"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Sumado a esto, se anexa el “Reporte de Producción y envíos del Proyecto de Contacto Directo para Redes Sociales Progresistas”, el cual detalla las características de la propaganda, la cantidad total de material impreso, así como la cantidad distribuida en las 32 entidades de la República Mexicana, dicho material impreso, fue enviado a los simpatizantes de Redes Sociales Progresistas, siendo esta una campaña de posicionamiento de Partido.</w:t>
            </w:r>
          </w:p>
          <w:p w14:paraId="0E47A56F"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MEGA DIRECT S.A. DE C.V., es una empresa consolidada con 26 años de servicio y experiencia en la Generación de estrategias de Comunicación Directa Integrada, utilizando herramientas como: Correo Directo Contacto Center E-</w:t>
            </w:r>
            <w:proofErr w:type="spellStart"/>
            <w:r w:rsidRPr="00D9735B">
              <w:rPr>
                <w:rFonts w:ascii="Arial" w:eastAsia="Times New Roman" w:hAnsi="Arial" w:cs="Arial"/>
                <w:i/>
                <w:iCs/>
                <w:sz w:val="18"/>
                <w:szCs w:val="18"/>
              </w:rPr>
              <w:t>mailing</w:t>
            </w:r>
            <w:proofErr w:type="spellEnd"/>
            <w:r w:rsidRPr="00D9735B">
              <w:rPr>
                <w:rFonts w:ascii="Arial" w:eastAsia="Times New Roman" w:hAnsi="Arial" w:cs="Arial"/>
                <w:i/>
                <w:iCs/>
                <w:sz w:val="18"/>
                <w:szCs w:val="18"/>
              </w:rPr>
              <w:t xml:space="preserve"> SMS marketing Redes Sociales Atendemos sectores como: Bancario Comercial Político Gobierno Asociaciones Civiles Etc.”.</w:t>
            </w:r>
          </w:p>
          <w:p w14:paraId="067A2D07"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Con relación a la documentación solicitada por esta autoridad en la columna "documentación faltante” del </w:t>
            </w:r>
            <w:r w:rsidRPr="00D9735B">
              <w:rPr>
                <w:rFonts w:ascii="Arial" w:eastAsia="Times New Roman" w:hAnsi="Arial" w:cs="Arial"/>
                <w:b/>
                <w:bCs/>
                <w:i/>
                <w:iCs/>
                <w:sz w:val="18"/>
                <w:szCs w:val="18"/>
              </w:rPr>
              <w:t>Anexo 3.7.1</w:t>
            </w:r>
            <w:r w:rsidRPr="00D9735B">
              <w:rPr>
                <w:rFonts w:ascii="Arial" w:eastAsia="Times New Roman" w:hAnsi="Arial" w:cs="Arial"/>
                <w:i/>
                <w:iCs/>
                <w:sz w:val="18"/>
                <w:szCs w:val="18"/>
              </w:rPr>
              <w:t xml:space="preserve"> del oficio núm. INE/UTF/DA/43678/2021, se constató que presentó las credenciales para votar del C. Juan Manuel Gómez Sánchez y el C. Fernando González Sánchez con lo cual se acredita la personalidad jurídica de los firmantes del contrato, así mismo, presenta el archivo “Acuse e entrega a SEPOMES Postal RSP” que el cual contiene el Formato de Autorización de Deposito con Franquicia Postal por 625,000 piezas postales con sello de Correos de México C.D.M. Norte del 28 Dic. 2020, presenta Reporte de Producción y envíos del Proyecto de Contacto Directo para Redes Sociales Progresistas, anexa fotografías de la muestras física de los envíos realizados, sin embargo, omitió la presentación de relación de la totalidad de las piezas postales segmentadas por entidad, ciudad, municipio y código </w:t>
            </w:r>
            <w:r w:rsidRPr="00D9735B">
              <w:rPr>
                <w:rFonts w:ascii="Arial" w:eastAsia="Times New Roman" w:hAnsi="Arial" w:cs="Arial"/>
                <w:i/>
                <w:iCs/>
                <w:sz w:val="18"/>
                <w:szCs w:val="18"/>
              </w:rPr>
              <w:lastRenderedPageBreak/>
              <w:t>postal presentada por el prestador de servicios, como se estipula en la cláusula cuarta del contrato.</w:t>
            </w:r>
          </w:p>
          <w:p w14:paraId="5442B70B"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Por lo anterior, se le solicita presentar en el SIF lo siguiente:   </w:t>
            </w:r>
          </w:p>
          <w:p w14:paraId="074686BF" w14:textId="7687AB8F"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•La póliza con su respectivo soporte documental señalado en la columna "documentación faltante”, como se detalla en el </w:t>
            </w:r>
            <w:r w:rsidRPr="00D9735B">
              <w:rPr>
                <w:rFonts w:ascii="Arial" w:hAnsi="Arial" w:cs="Arial"/>
                <w:b/>
                <w:bCs/>
                <w:i/>
                <w:iCs/>
                <w:sz w:val="18"/>
                <w:szCs w:val="18"/>
              </w:rPr>
              <w:t>Anexo 3.7.1</w:t>
            </w:r>
            <w:r w:rsidRPr="00D9735B">
              <w:rPr>
                <w:rFonts w:ascii="Arial" w:hAnsi="Arial" w:cs="Arial"/>
                <w:i/>
                <w:iCs/>
                <w:sz w:val="18"/>
                <w:szCs w:val="18"/>
              </w:rPr>
              <w:t>. del presente oficio.</w:t>
            </w:r>
          </w:p>
          <w:p w14:paraId="5EDD569C" w14:textId="2623E541"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29236216" w14:textId="10D80CD9"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Lo anterior de conformidad con el artículo 25, numeral 1, incisos a) y n); 54 numeral 1, inciso f) y 78, numeral 1, inciso b) de la LGPP; 82, numeral 2; 106, numeral 4; 121, numeral 1, inciso i); 127; 296 numeral </w:t>
            </w:r>
            <w:r w:rsidR="009D739F" w:rsidRPr="00D9735B">
              <w:rPr>
                <w:rFonts w:ascii="Arial" w:hAnsi="Arial" w:cs="Arial"/>
                <w:i/>
                <w:iCs/>
                <w:sz w:val="18"/>
                <w:szCs w:val="18"/>
              </w:rPr>
              <w:t>1; 331 y 332 del RF y 69-B CFF.</w:t>
            </w:r>
          </w:p>
        </w:tc>
        <w:tc>
          <w:tcPr>
            <w:tcW w:w="3686" w:type="dxa"/>
          </w:tcPr>
          <w:p w14:paraId="121172C9" w14:textId="77777777" w:rsidR="009D739F" w:rsidRPr="00D9735B" w:rsidRDefault="00CB7E50" w:rsidP="00F42418">
            <w:pPr>
              <w:pStyle w:val="NormalWeb"/>
              <w:framePr w:hSpace="0" w:wrap="auto" w:vAnchor="margin" w:xAlign="left" w:yAlign="inline"/>
              <w:suppressOverlap w:val="0"/>
              <w:rPr>
                <w:i/>
              </w:rPr>
            </w:pPr>
            <w:r w:rsidRPr="00D9735B">
              <w:rPr>
                <w:i/>
              </w:rPr>
              <w:lastRenderedPageBreak/>
              <w:t>“</w:t>
            </w:r>
            <w:r w:rsidR="009D739F" w:rsidRPr="00D9735B">
              <w:rPr>
                <w:i/>
              </w:rPr>
              <w:t>(…)</w:t>
            </w:r>
          </w:p>
          <w:p w14:paraId="6B0D43DB" w14:textId="77777777" w:rsidR="009D739F" w:rsidRPr="00D9735B" w:rsidRDefault="009D739F" w:rsidP="00F42418">
            <w:pPr>
              <w:pStyle w:val="NormalWeb"/>
              <w:framePr w:hSpace="0" w:wrap="auto" w:vAnchor="margin" w:xAlign="left" w:yAlign="inline"/>
              <w:suppressOverlap w:val="0"/>
              <w:rPr>
                <w:i/>
              </w:rPr>
            </w:pPr>
          </w:p>
          <w:p w14:paraId="4C580205" w14:textId="77777777" w:rsidR="009D739F" w:rsidRPr="00D9735B" w:rsidRDefault="00CB7E50" w:rsidP="00F42418">
            <w:pPr>
              <w:pStyle w:val="NormalWeb"/>
              <w:framePr w:hSpace="0" w:wrap="auto" w:vAnchor="margin" w:xAlign="left" w:yAlign="inline"/>
              <w:suppressOverlap w:val="0"/>
              <w:rPr>
                <w:i/>
              </w:rPr>
            </w:pPr>
            <w:r w:rsidRPr="00D9735B">
              <w:rPr>
                <w:i/>
              </w:rPr>
              <w:t xml:space="preserve">En atención al presente numeral, en el cual la autoridad observa: “omitió la presentación de relación de la totalidad de las piezas postales segmentadas por entidad, ciudad, municipio y código postal presentada por el prestador de servicios, como se estipula en la cláusula cuarta del contrato”. Se presentó en SIF el 15 de noviembre de 2021 a las 14:40, el documento </w:t>
            </w:r>
            <w:r w:rsidRPr="00D9735B">
              <w:rPr>
                <w:b/>
                <w:bCs/>
                <w:i/>
              </w:rPr>
              <w:t>“REPORTE DE PRODUCCIÓN Y ENVIOS”,</w:t>
            </w:r>
            <w:r w:rsidRPr="00D9735B">
              <w:rPr>
                <w:i/>
              </w:rPr>
              <w:t xml:space="preserve"> mismo que ampara lo solicitado en la observación realizada, así mismo informarle que en la póliza PN3/EG/22-12-20, cuenta con la totalidad de la documentación soporte, como lo marca la normatividad. Con esto, se da cumplimiento a lo requerido en el anexo 3.7.1 del oficio INE/UTF/DA/46651/2021.</w:t>
            </w:r>
          </w:p>
          <w:p w14:paraId="7B68F393" w14:textId="77777777" w:rsidR="009D739F" w:rsidRPr="00D9735B" w:rsidRDefault="009D739F" w:rsidP="00F42418">
            <w:pPr>
              <w:pStyle w:val="NormalWeb"/>
              <w:framePr w:hSpace="0" w:wrap="auto" w:vAnchor="margin" w:xAlign="left" w:yAlign="inline"/>
              <w:suppressOverlap w:val="0"/>
              <w:rPr>
                <w:i/>
              </w:rPr>
            </w:pPr>
          </w:p>
          <w:p w14:paraId="4D76C11B" w14:textId="313D83C2" w:rsidR="00CB7E50" w:rsidRPr="00D9735B" w:rsidRDefault="009D739F" w:rsidP="00F42418">
            <w:pPr>
              <w:pStyle w:val="NormalWeb"/>
              <w:framePr w:hSpace="0" w:wrap="auto" w:vAnchor="margin" w:xAlign="left" w:yAlign="inline"/>
              <w:suppressOverlap w:val="0"/>
            </w:pPr>
            <w:r w:rsidRPr="00D9735B">
              <w:rPr>
                <w:i/>
              </w:rPr>
              <w:t>(…)</w:t>
            </w:r>
            <w:r w:rsidR="00CB7E50" w:rsidRPr="00D9735B">
              <w:rPr>
                <w:i/>
              </w:rPr>
              <w:t>”</w:t>
            </w:r>
          </w:p>
        </w:tc>
        <w:tc>
          <w:tcPr>
            <w:tcW w:w="4110" w:type="dxa"/>
          </w:tcPr>
          <w:p w14:paraId="6F4A1936" w14:textId="3EAED652" w:rsidR="00900066" w:rsidRPr="00D9735B" w:rsidRDefault="00900066" w:rsidP="00900066">
            <w:pPr>
              <w:jc w:val="both"/>
              <w:rPr>
                <w:rFonts w:ascii="Arial" w:hAnsi="Arial" w:cs="Arial"/>
                <w:b/>
                <w:bCs/>
                <w:sz w:val="18"/>
                <w:szCs w:val="18"/>
              </w:rPr>
            </w:pPr>
            <w:r w:rsidRPr="00D9735B">
              <w:rPr>
                <w:rFonts w:ascii="Arial" w:hAnsi="Arial" w:cs="Arial"/>
                <w:b/>
                <w:bCs/>
                <w:sz w:val="18"/>
                <w:szCs w:val="18"/>
              </w:rPr>
              <w:t>Atendida</w:t>
            </w:r>
          </w:p>
          <w:p w14:paraId="5FDAFDDA" w14:textId="08B62A93" w:rsidR="00CB7E50" w:rsidRPr="00D9735B" w:rsidRDefault="00900066" w:rsidP="00900066">
            <w:pPr>
              <w:pStyle w:val="Sinespaciado"/>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constató que presentó la documentación solicitada consistente en “Reporte de Producción y Envíos del Proyecto de Contacto Directo para Redes Sociales Progresistas, mismo que contiene la relación de la totalidad de los envíos por código postal; por tal razón, la observación </w:t>
            </w:r>
            <w:r w:rsidRPr="00D9735B">
              <w:rPr>
                <w:rFonts w:ascii="Arial" w:hAnsi="Arial" w:cs="Arial"/>
                <w:b/>
                <w:bCs/>
                <w:sz w:val="18"/>
                <w:szCs w:val="18"/>
              </w:rPr>
              <w:t>quedó atendida.</w:t>
            </w:r>
          </w:p>
        </w:tc>
        <w:tc>
          <w:tcPr>
            <w:tcW w:w="1842" w:type="dxa"/>
          </w:tcPr>
          <w:p w14:paraId="6F497440" w14:textId="77777777" w:rsidR="00CB7E50" w:rsidRPr="00D9735B" w:rsidRDefault="00CB7E50" w:rsidP="00CB7E50">
            <w:pPr>
              <w:ind w:right="183"/>
              <w:jc w:val="both"/>
              <w:rPr>
                <w:rFonts w:ascii="Arial" w:hAnsi="Arial" w:cs="Arial"/>
                <w:b/>
                <w:bCs/>
                <w:sz w:val="18"/>
                <w:szCs w:val="18"/>
              </w:rPr>
            </w:pPr>
          </w:p>
        </w:tc>
        <w:tc>
          <w:tcPr>
            <w:tcW w:w="1276" w:type="dxa"/>
          </w:tcPr>
          <w:p w14:paraId="6FFDB634" w14:textId="77777777" w:rsidR="00CB7E50" w:rsidRPr="00D9735B" w:rsidRDefault="00CB7E50" w:rsidP="00CB7E50">
            <w:pPr>
              <w:jc w:val="both"/>
              <w:rPr>
                <w:rFonts w:ascii="Arial" w:hAnsi="Arial" w:cs="Arial"/>
                <w:sz w:val="18"/>
                <w:szCs w:val="18"/>
              </w:rPr>
            </w:pPr>
          </w:p>
        </w:tc>
        <w:tc>
          <w:tcPr>
            <w:tcW w:w="1285" w:type="dxa"/>
          </w:tcPr>
          <w:p w14:paraId="7343EBF0" w14:textId="77777777" w:rsidR="00CB7E50" w:rsidRPr="00D9735B" w:rsidRDefault="00CB7E50" w:rsidP="00CB7E50">
            <w:pPr>
              <w:jc w:val="both"/>
              <w:rPr>
                <w:rFonts w:ascii="Arial" w:hAnsi="Arial" w:cs="Arial"/>
                <w:sz w:val="18"/>
                <w:szCs w:val="18"/>
              </w:rPr>
            </w:pPr>
          </w:p>
        </w:tc>
      </w:tr>
      <w:tr w:rsidR="00900066" w:rsidRPr="00D9735B" w14:paraId="453F725B" w14:textId="77777777" w:rsidTr="32221029">
        <w:tc>
          <w:tcPr>
            <w:tcW w:w="516" w:type="dxa"/>
            <w:vAlign w:val="center"/>
          </w:tcPr>
          <w:p w14:paraId="331278CC" w14:textId="58E5D460" w:rsidR="00900066" w:rsidRPr="00D9735B" w:rsidRDefault="009C4050" w:rsidP="00900066">
            <w:pPr>
              <w:spacing w:after="0" w:line="240" w:lineRule="auto"/>
              <w:jc w:val="center"/>
              <w:rPr>
                <w:rFonts w:ascii="Arial" w:hAnsi="Arial" w:cs="Arial"/>
                <w:b/>
                <w:sz w:val="18"/>
                <w:szCs w:val="18"/>
              </w:rPr>
            </w:pPr>
            <w:r w:rsidRPr="00D9735B">
              <w:rPr>
                <w:rFonts w:ascii="Arial" w:hAnsi="Arial" w:cs="Arial"/>
                <w:b/>
                <w:sz w:val="18"/>
                <w:szCs w:val="18"/>
              </w:rPr>
              <w:lastRenderedPageBreak/>
              <w:t>31</w:t>
            </w:r>
          </w:p>
        </w:tc>
        <w:tc>
          <w:tcPr>
            <w:tcW w:w="5814" w:type="dxa"/>
          </w:tcPr>
          <w:p w14:paraId="321F502F" w14:textId="77777777" w:rsidR="00900066" w:rsidRPr="00D9735B" w:rsidRDefault="00900066" w:rsidP="00900066">
            <w:pPr>
              <w:ind w:right="128"/>
              <w:rPr>
                <w:rFonts w:ascii="Arial" w:hAnsi="Arial" w:cs="Arial"/>
                <w:b/>
                <w:bCs/>
                <w:i/>
                <w:iCs/>
                <w:sz w:val="18"/>
                <w:szCs w:val="18"/>
              </w:rPr>
            </w:pPr>
            <w:r w:rsidRPr="00D9735B">
              <w:rPr>
                <w:rFonts w:ascii="Arial" w:hAnsi="Arial" w:cs="Arial"/>
                <w:b/>
                <w:bCs/>
                <w:i/>
                <w:iCs/>
                <w:sz w:val="18"/>
                <w:szCs w:val="18"/>
              </w:rPr>
              <w:t xml:space="preserve">Actividades Específicas </w:t>
            </w:r>
          </w:p>
          <w:p w14:paraId="0A91CD18" w14:textId="77777777" w:rsidR="00900066" w:rsidRPr="00D9735B" w:rsidRDefault="00900066" w:rsidP="00900066">
            <w:pPr>
              <w:tabs>
                <w:tab w:val="left" w:pos="284"/>
              </w:tabs>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De la revisión a las cifras reportadas en las balanzas de comprobación al 31 de diciembre de 2020, se observó que su partido no destinó el porcentaje de financiamiento público otorgado para las Actividades Específicas, de conformidad con lo establecido en el artículo 51, numeral 1, inciso a), fracción IV, de la LGPP, como se muestra a continuación: </w:t>
            </w:r>
          </w:p>
          <w:p w14:paraId="1675C127" w14:textId="77777777" w:rsidR="00900066" w:rsidRPr="00D9735B" w:rsidRDefault="00900066" w:rsidP="00F42418">
            <w:pPr>
              <w:pStyle w:val="NormalWeb"/>
              <w:framePr w:hSpace="0" w:wrap="auto" w:vAnchor="margin" w:xAlign="left" w:yAlign="inline"/>
              <w:suppressOverlap w:val="0"/>
            </w:pPr>
          </w:p>
          <w:tbl>
            <w:tblPr>
              <w:tblW w:w="5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76"/>
              <w:gridCol w:w="890"/>
              <w:gridCol w:w="1158"/>
              <w:gridCol w:w="749"/>
              <w:gridCol w:w="883"/>
              <w:gridCol w:w="812"/>
            </w:tblGrid>
            <w:tr w:rsidR="00900066" w:rsidRPr="00D9735B" w14:paraId="56C733C6" w14:textId="77777777" w:rsidTr="00745764">
              <w:trPr>
                <w:trHeight w:val="360"/>
                <w:jc w:val="center"/>
              </w:trPr>
              <w:tc>
                <w:tcPr>
                  <w:tcW w:w="976" w:type="dxa"/>
                  <w:shd w:val="clear" w:color="auto" w:fill="FFFFFF"/>
                  <w:tcMar>
                    <w:top w:w="15" w:type="dxa"/>
                    <w:left w:w="70" w:type="dxa"/>
                    <w:bottom w:w="15" w:type="dxa"/>
                    <w:right w:w="70" w:type="dxa"/>
                  </w:tcMar>
                  <w:vAlign w:val="center"/>
                  <w:hideMark/>
                </w:tcPr>
                <w:p w14:paraId="3E7FA7D2"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b/>
                      <w:bCs/>
                      <w:i/>
                      <w:iCs/>
                      <w:sz w:val="12"/>
                      <w:szCs w:val="12"/>
                      <w:bdr w:val="none" w:sz="0" w:space="0" w:color="auto" w:frame="1"/>
                    </w:rPr>
                    <w:t>Financiamiento público recibido para Actividades Ordinarias</w:t>
                  </w:r>
                </w:p>
                <w:p w14:paraId="4255F509"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b/>
                      <w:bCs/>
                      <w:i/>
                      <w:iCs/>
                      <w:sz w:val="12"/>
                      <w:szCs w:val="12"/>
                      <w:bdr w:val="none" w:sz="0" w:space="0" w:color="auto" w:frame="1"/>
                    </w:rPr>
                    <w:t>según Acuerdo</w:t>
                  </w:r>
                </w:p>
                <w:p w14:paraId="76A63AA0"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b/>
                      <w:bCs/>
                      <w:i/>
                      <w:iCs/>
                      <w:sz w:val="12"/>
                      <w:szCs w:val="12"/>
                      <w:bdr w:val="none" w:sz="0" w:space="0" w:color="auto" w:frame="1"/>
                    </w:rPr>
                    <w:t>INE/CG511/2020</w:t>
                  </w:r>
                </w:p>
              </w:tc>
              <w:tc>
                <w:tcPr>
                  <w:tcW w:w="890" w:type="dxa"/>
                  <w:shd w:val="clear" w:color="auto" w:fill="FFFFFF"/>
                  <w:tcMar>
                    <w:top w:w="15" w:type="dxa"/>
                    <w:left w:w="70" w:type="dxa"/>
                    <w:bottom w:w="15" w:type="dxa"/>
                    <w:right w:w="70" w:type="dxa"/>
                  </w:tcMar>
                  <w:vAlign w:val="center"/>
                  <w:hideMark/>
                </w:tcPr>
                <w:p w14:paraId="6223FC97"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b/>
                      <w:bCs/>
                      <w:i/>
                      <w:iCs/>
                      <w:sz w:val="12"/>
                      <w:szCs w:val="12"/>
                      <w:bdr w:val="none" w:sz="0" w:space="0" w:color="auto" w:frame="1"/>
                    </w:rPr>
                    <w:t>2% que le correspondía destinar para Actividades Específicas</w:t>
                  </w:r>
                </w:p>
              </w:tc>
              <w:tc>
                <w:tcPr>
                  <w:tcW w:w="1158" w:type="dxa"/>
                  <w:shd w:val="clear" w:color="auto" w:fill="FFFFFF"/>
                </w:tcPr>
                <w:p w14:paraId="199E1F6C" w14:textId="77777777" w:rsidR="00900066" w:rsidRPr="00D9735B" w:rsidRDefault="00900066"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hAnsi="Arial" w:cs="Arial"/>
                      <w:b/>
                      <w:bCs/>
                      <w:i/>
                      <w:iCs/>
                      <w:sz w:val="12"/>
                      <w:szCs w:val="12"/>
                    </w:rPr>
                    <w:t>Financiamiento público otorgado para actividades específicas que debió aplicar exclusivamente para el desarrollo de dichas actividades</w:t>
                  </w:r>
                </w:p>
                <w:p w14:paraId="622841A8" w14:textId="77777777" w:rsidR="00900066" w:rsidRPr="00D9735B" w:rsidRDefault="00900066"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hAnsi="Arial" w:cs="Arial"/>
                      <w:b/>
                      <w:bCs/>
                      <w:i/>
                      <w:iCs/>
                      <w:sz w:val="12"/>
                      <w:szCs w:val="12"/>
                    </w:rPr>
                    <w:t>(3%)</w:t>
                  </w:r>
                </w:p>
                <w:p w14:paraId="3D6BB88D" w14:textId="77777777" w:rsidR="00900066" w:rsidRPr="00D9735B" w:rsidRDefault="00900066"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hAnsi="Arial" w:cs="Arial"/>
                      <w:b/>
                      <w:bCs/>
                      <w:i/>
                      <w:iCs/>
                      <w:sz w:val="12"/>
                      <w:szCs w:val="12"/>
                    </w:rPr>
                    <w:t>Artículo. 51, numeral 1, inciso c), fracción i de la LGPP</w:t>
                  </w:r>
                </w:p>
                <w:p w14:paraId="6893CFFD" w14:textId="77777777" w:rsidR="00900066" w:rsidRPr="00D9735B" w:rsidRDefault="00900066"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eastAsia="Times New Roman" w:hAnsi="Arial" w:cs="Arial"/>
                      <w:b/>
                      <w:bCs/>
                      <w:i/>
                      <w:iCs/>
                      <w:sz w:val="12"/>
                      <w:szCs w:val="12"/>
                      <w:lang w:val="es-ES" w:eastAsia="es-ES"/>
                    </w:rPr>
                    <w:lastRenderedPageBreak/>
                    <w:t>Acuerdo INE/CG511/2020</w:t>
                  </w:r>
                </w:p>
                <w:p w14:paraId="099F03CA"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2"/>
                      <w:szCs w:val="12"/>
                      <w:bdr w:val="none" w:sz="0" w:space="0" w:color="auto" w:frame="1"/>
                    </w:rPr>
                  </w:pPr>
                </w:p>
              </w:tc>
              <w:tc>
                <w:tcPr>
                  <w:tcW w:w="749" w:type="dxa"/>
                  <w:shd w:val="clear" w:color="auto" w:fill="FFFFFF"/>
                  <w:vAlign w:val="center"/>
                </w:tcPr>
                <w:p w14:paraId="34611EEC"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2"/>
                      <w:szCs w:val="12"/>
                      <w:bdr w:val="none" w:sz="0" w:space="0" w:color="auto" w:frame="1"/>
                    </w:rPr>
                  </w:pPr>
                </w:p>
                <w:p w14:paraId="0CEC029A"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2"/>
                      <w:szCs w:val="12"/>
                      <w:bdr w:val="none" w:sz="0" w:space="0" w:color="auto" w:frame="1"/>
                    </w:rPr>
                  </w:pPr>
                </w:p>
                <w:p w14:paraId="552C90A1"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2"/>
                      <w:szCs w:val="12"/>
                      <w:bdr w:val="none" w:sz="0" w:space="0" w:color="auto" w:frame="1"/>
                    </w:rPr>
                  </w:pPr>
                  <w:r w:rsidRPr="00D9735B">
                    <w:rPr>
                      <w:rFonts w:ascii="Arial" w:eastAsia="Times New Roman" w:hAnsi="Arial" w:cs="Arial"/>
                      <w:b/>
                      <w:bCs/>
                      <w:i/>
                      <w:iCs/>
                      <w:sz w:val="12"/>
                      <w:szCs w:val="12"/>
                      <w:bdr w:val="none" w:sz="0" w:space="0" w:color="auto" w:frame="1"/>
                    </w:rPr>
                    <w:t>Importe que el partido debió erogar para actividades específicas</w:t>
                  </w:r>
                </w:p>
              </w:tc>
              <w:tc>
                <w:tcPr>
                  <w:tcW w:w="883" w:type="dxa"/>
                  <w:shd w:val="clear" w:color="auto" w:fill="FFFFFF"/>
                  <w:tcMar>
                    <w:top w:w="15" w:type="dxa"/>
                    <w:left w:w="70" w:type="dxa"/>
                    <w:bottom w:w="15" w:type="dxa"/>
                    <w:right w:w="70" w:type="dxa"/>
                  </w:tcMar>
                  <w:vAlign w:val="center"/>
                  <w:hideMark/>
                </w:tcPr>
                <w:p w14:paraId="29B563A8"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b/>
                      <w:bCs/>
                      <w:i/>
                      <w:iCs/>
                      <w:sz w:val="12"/>
                      <w:szCs w:val="12"/>
                      <w:bdr w:val="none" w:sz="0" w:space="0" w:color="auto" w:frame="1"/>
                    </w:rPr>
                    <w:t>Importe que el Partido destinó del financiamiento Público Recibido como Gastos para Actividades Específicas</w:t>
                  </w:r>
                </w:p>
              </w:tc>
              <w:tc>
                <w:tcPr>
                  <w:tcW w:w="812" w:type="dxa"/>
                  <w:shd w:val="clear" w:color="auto" w:fill="FFFFFF"/>
                  <w:tcMar>
                    <w:top w:w="15" w:type="dxa"/>
                    <w:left w:w="70" w:type="dxa"/>
                    <w:bottom w:w="15" w:type="dxa"/>
                    <w:right w:w="70" w:type="dxa"/>
                  </w:tcMar>
                  <w:vAlign w:val="center"/>
                  <w:hideMark/>
                </w:tcPr>
                <w:p w14:paraId="2EBCDE7A" w14:textId="77777777" w:rsidR="00900066" w:rsidRPr="00D9735B" w:rsidRDefault="00900066"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hAnsi="Arial" w:cs="Arial"/>
                      <w:b/>
                      <w:i/>
                      <w:iCs/>
                      <w:sz w:val="12"/>
                      <w:szCs w:val="12"/>
                    </w:rPr>
                    <w:t>Importe de Financiamiento no destinado</w:t>
                  </w:r>
                  <w:r w:rsidRPr="00D9735B">
                    <w:rPr>
                      <w:rFonts w:ascii="Arial" w:hAnsi="Arial" w:cs="Arial"/>
                      <w:b/>
                      <w:bCs/>
                      <w:i/>
                      <w:iCs/>
                      <w:sz w:val="12"/>
                      <w:szCs w:val="12"/>
                    </w:rPr>
                    <w:t xml:space="preserve"> en Actividades Específicas</w:t>
                  </w:r>
                </w:p>
                <w:p w14:paraId="1EAFBBE0"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p>
              </w:tc>
            </w:tr>
            <w:tr w:rsidR="00900066" w:rsidRPr="00D9735B" w14:paraId="7D3AE73C" w14:textId="77777777" w:rsidTr="00745764">
              <w:trPr>
                <w:trHeight w:val="207"/>
                <w:jc w:val="center"/>
              </w:trPr>
              <w:tc>
                <w:tcPr>
                  <w:tcW w:w="976" w:type="dxa"/>
                  <w:shd w:val="clear" w:color="auto" w:fill="FFFFFF"/>
                  <w:tcMar>
                    <w:top w:w="15" w:type="dxa"/>
                    <w:left w:w="70" w:type="dxa"/>
                    <w:bottom w:w="15" w:type="dxa"/>
                    <w:right w:w="70" w:type="dxa"/>
                  </w:tcMar>
                  <w:vAlign w:val="center"/>
                  <w:hideMark/>
                </w:tcPr>
                <w:p w14:paraId="331A23FF"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b/>
                      <w:bCs/>
                      <w:i/>
                      <w:iCs/>
                      <w:sz w:val="12"/>
                      <w:szCs w:val="12"/>
                      <w:bdr w:val="none" w:sz="0" w:space="0" w:color="auto" w:frame="1"/>
                    </w:rPr>
                    <w:t>(A) </w:t>
                  </w:r>
                </w:p>
              </w:tc>
              <w:tc>
                <w:tcPr>
                  <w:tcW w:w="890" w:type="dxa"/>
                  <w:shd w:val="clear" w:color="auto" w:fill="FFFFFF"/>
                  <w:tcMar>
                    <w:top w:w="15" w:type="dxa"/>
                    <w:left w:w="70" w:type="dxa"/>
                    <w:bottom w:w="15" w:type="dxa"/>
                    <w:right w:w="70" w:type="dxa"/>
                  </w:tcMar>
                  <w:vAlign w:val="center"/>
                  <w:hideMark/>
                </w:tcPr>
                <w:p w14:paraId="0CE3CB27"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b/>
                      <w:bCs/>
                      <w:i/>
                      <w:iCs/>
                      <w:sz w:val="12"/>
                      <w:szCs w:val="12"/>
                      <w:bdr w:val="none" w:sz="0" w:space="0" w:color="auto" w:frame="1"/>
                    </w:rPr>
                    <w:t>(B)= (A*2%) </w:t>
                  </w:r>
                </w:p>
              </w:tc>
              <w:tc>
                <w:tcPr>
                  <w:tcW w:w="1158" w:type="dxa"/>
                  <w:shd w:val="clear" w:color="auto" w:fill="FFFFFF"/>
                  <w:vAlign w:val="center"/>
                </w:tcPr>
                <w:p w14:paraId="19F53EA8"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2"/>
                      <w:szCs w:val="12"/>
                      <w:bdr w:val="none" w:sz="0" w:space="0" w:color="auto" w:frame="1"/>
                    </w:rPr>
                  </w:pPr>
                  <w:r w:rsidRPr="00D9735B">
                    <w:rPr>
                      <w:rFonts w:ascii="Arial" w:eastAsia="Times New Roman" w:hAnsi="Arial" w:cs="Arial"/>
                      <w:b/>
                      <w:bCs/>
                      <w:i/>
                      <w:iCs/>
                      <w:sz w:val="12"/>
                      <w:szCs w:val="12"/>
                      <w:bdr w:val="none" w:sz="0" w:space="0" w:color="auto" w:frame="1"/>
                    </w:rPr>
                    <w:t>(C)</w:t>
                  </w:r>
                </w:p>
              </w:tc>
              <w:tc>
                <w:tcPr>
                  <w:tcW w:w="749" w:type="dxa"/>
                  <w:shd w:val="clear" w:color="auto" w:fill="FFFFFF"/>
                  <w:vAlign w:val="center"/>
                </w:tcPr>
                <w:p w14:paraId="7071824E"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2"/>
                      <w:szCs w:val="12"/>
                      <w:bdr w:val="none" w:sz="0" w:space="0" w:color="auto" w:frame="1"/>
                    </w:rPr>
                  </w:pPr>
                  <w:r w:rsidRPr="00D9735B">
                    <w:rPr>
                      <w:rFonts w:ascii="Arial" w:eastAsia="Times New Roman" w:hAnsi="Arial" w:cs="Arial"/>
                      <w:b/>
                      <w:bCs/>
                      <w:i/>
                      <w:iCs/>
                      <w:sz w:val="12"/>
                      <w:szCs w:val="12"/>
                      <w:bdr w:val="none" w:sz="0" w:space="0" w:color="auto" w:frame="1"/>
                    </w:rPr>
                    <w:t>D=(B+C)</w:t>
                  </w:r>
                </w:p>
              </w:tc>
              <w:tc>
                <w:tcPr>
                  <w:tcW w:w="883" w:type="dxa"/>
                  <w:shd w:val="clear" w:color="auto" w:fill="FFFFFF"/>
                  <w:tcMar>
                    <w:top w:w="15" w:type="dxa"/>
                    <w:left w:w="70" w:type="dxa"/>
                    <w:bottom w:w="15" w:type="dxa"/>
                    <w:right w:w="70" w:type="dxa"/>
                  </w:tcMar>
                  <w:vAlign w:val="center"/>
                  <w:hideMark/>
                </w:tcPr>
                <w:p w14:paraId="4DA0CAEB"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b/>
                      <w:bCs/>
                      <w:i/>
                      <w:iCs/>
                      <w:sz w:val="12"/>
                      <w:szCs w:val="12"/>
                      <w:bdr w:val="none" w:sz="0" w:space="0" w:color="auto" w:frame="1"/>
                    </w:rPr>
                    <w:t>E</w:t>
                  </w:r>
                </w:p>
              </w:tc>
              <w:tc>
                <w:tcPr>
                  <w:tcW w:w="812" w:type="dxa"/>
                  <w:shd w:val="clear" w:color="auto" w:fill="FFFFFF"/>
                  <w:tcMar>
                    <w:top w:w="15" w:type="dxa"/>
                    <w:left w:w="70" w:type="dxa"/>
                    <w:bottom w:w="15" w:type="dxa"/>
                    <w:right w:w="70" w:type="dxa"/>
                  </w:tcMar>
                  <w:vAlign w:val="center"/>
                  <w:hideMark/>
                </w:tcPr>
                <w:p w14:paraId="2C957875"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b/>
                      <w:bCs/>
                      <w:i/>
                      <w:iCs/>
                      <w:sz w:val="12"/>
                      <w:szCs w:val="12"/>
                      <w:bdr w:val="none" w:sz="0" w:space="0" w:color="auto" w:frame="1"/>
                    </w:rPr>
                    <w:t>F=(D-E) </w:t>
                  </w:r>
                </w:p>
              </w:tc>
            </w:tr>
            <w:tr w:rsidR="00900066" w:rsidRPr="00D9735B" w14:paraId="1AD0E225" w14:textId="77777777" w:rsidTr="00745764">
              <w:trPr>
                <w:trHeight w:val="281"/>
                <w:jc w:val="center"/>
              </w:trPr>
              <w:tc>
                <w:tcPr>
                  <w:tcW w:w="976" w:type="dxa"/>
                  <w:shd w:val="clear" w:color="auto" w:fill="FFFFFF"/>
                  <w:tcMar>
                    <w:top w:w="15" w:type="dxa"/>
                    <w:left w:w="70" w:type="dxa"/>
                    <w:bottom w:w="15" w:type="dxa"/>
                    <w:right w:w="70" w:type="dxa"/>
                  </w:tcMar>
                  <w:vAlign w:val="center"/>
                  <w:hideMark/>
                </w:tcPr>
                <w:p w14:paraId="57C5D49E"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$19,792,782.00</w:t>
                  </w:r>
                </w:p>
              </w:tc>
              <w:tc>
                <w:tcPr>
                  <w:tcW w:w="890" w:type="dxa"/>
                  <w:shd w:val="clear" w:color="auto" w:fill="FFFFFF"/>
                  <w:tcMar>
                    <w:top w:w="15" w:type="dxa"/>
                    <w:left w:w="70" w:type="dxa"/>
                    <w:bottom w:w="15" w:type="dxa"/>
                    <w:right w:w="70" w:type="dxa"/>
                  </w:tcMar>
                  <w:vAlign w:val="center"/>
                  <w:hideMark/>
                </w:tcPr>
                <w:p w14:paraId="5B7A99EC"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$395,855.64</w:t>
                  </w:r>
                </w:p>
              </w:tc>
              <w:tc>
                <w:tcPr>
                  <w:tcW w:w="1158" w:type="dxa"/>
                  <w:shd w:val="clear" w:color="auto" w:fill="FFFFFF"/>
                  <w:vAlign w:val="center"/>
                </w:tcPr>
                <w:p w14:paraId="096FDB7D"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$890,675.00</w:t>
                  </w:r>
                </w:p>
              </w:tc>
              <w:tc>
                <w:tcPr>
                  <w:tcW w:w="749" w:type="dxa"/>
                  <w:shd w:val="clear" w:color="auto" w:fill="FFFFFF"/>
                  <w:vAlign w:val="center"/>
                </w:tcPr>
                <w:p w14:paraId="2343FB57"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$1,286,530.64</w:t>
                  </w:r>
                </w:p>
              </w:tc>
              <w:tc>
                <w:tcPr>
                  <w:tcW w:w="883" w:type="dxa"/>
                  <w:shd w:val="clear" w:color="auto" w:fill="FFFFFF"/>
                  <w:tcMar>
                    <w:top w:w="15" w:type="dxa"/>
                    <w:left w:w="70" w:type="dxa"/>
                    <w:bottom w:w="15" w:type="dxa"/>
                    <w:right w:w="70" w:type="dxa"/>
                  </w:tcMar>
                  <w:vAlign w:val="center"/>
                  <w:hideMark/>
                </w:tcPr>
                <w:p w14:paraId="020E038A"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$1,286,208.00</w:t>
                  </w:r>
                </w:p>
              </w:tc>
              <w:tc>
                <w:tcPr>
                  <w:tcW w:w="812" w:type="dxa"/>
                  <w:shd w:val="clear" w:color="auto" w:fill="FFFFFF"/>
                  <w:tcMar>
                    <w:top w:w="15" w:type="dxa"/>
                    <w:left w:w="70" w:type="dxa"/>
                    <w:bottom w:w="15" w:type="dxa"/>
                    <w:right w:w="70" w:type="dxa"/>
                  </w:tcMar>
                  <w:vAlign w:val="center"/>
                  <w:hideMark/>
                </w:tcPr>
                <w:p w14:paraId="6EAA6AD2"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$322.64</w:t>
                  </w:r>
                </w:p>
              </w:tc>
            </w:tr>
          </w:tbl>
          <w:p w14:paraId="5A80668E" w14:textId="77777777" w:rsidR="00900066" w:rsidRPr="00D9735B" w:rsidRDefault="00900066" w:rsidP="00F42418">
            <w:pPr>
              <w:pStyle w:val="NormalWeb"/>
              <w:framePr w:hSpace="0" w:wrap="auto" w:vAnchor="margin" w:xAlign="left" w:yAlign="inline"/>
              <w:suppressOverlap w:val="0"/>
            </w:pPr>
          </w:p>
          <w:p w14:paraId="0AEB2982" w14:textId="77777777" w:rsidR="00900066" w:rsidRPr="00D9735B" w:rsidRDefault="00900066" w:rsidP="00900066">
            <w:pPr>
              <w:ind w:right="128"/>
              <w:jc w:val="both"/>
              <w:rPr>
                <w:rFonts w:ascii="Arial" w:hAnsi="Arial" w:cs="Arial"/>
                <w:i/>
                <w:iCs/>
                <w:sz w:val="18"/>
                <w:szCs w:val="18"/>
              </w:rPr>
            </w:pPr>
            <w:r w:rsidRPr="00D9735B">
              <w:rPr>
                <w:rFonts w:ascii="Arial" w:hAnsi="Arial" w:cs="Arial"/>
                <w:i/>
                <w:iCs/>
                <w:sz w:val="18"/>
                <w:szCs w:val="18"/>
              </w:rPr>
              <w:t>Como se observa en el cuadro que antecede, el sujeto obligado no destinó la cantidad de $</w:t>
            </w:r>
            <w:r w:rsidRPr="00D9735B">
              <w:rPr>
                <w:rFonts w:ascii="Arial" w:eastAsia="Times New Roman" w:hAnsi="Arial" w:cs="Arial"/>
                <w:i/>
                <w:iCs/>
                <w:sz w:val="18"/>
                <w:szCs w:val="18"/>
                <w:lang w:val="es-ES" w:eastAsia="es-ES"/>
              </w:rPr>
              <w:t xml:space="preserve">322.64 </w:t>
            </w:r>
            <w:r w:rsidRPr="00D9735B">
              <w:rPr>
                <w:rFonts w:ascii="Arial" w:hAnsi="Arial" w:cs="Arial"/>
                <w:i/>
                <w:iCs/>
                <w:sz w:val="18"/>
                <w:szCs w:val="18"/>
              </w:rPr>
              <w:t xml:space="preserve">para el gasto en Actividades Específicas. </w:t>
            </w:r>
          </w:p>
          <w:p w14:paraId="7AA4247C" w14:textId="77777777" w:rsidR="00900066" w:rsidRPr="00D9735B" w:rsidRDefault="00900066" w:rsidP="00900066">
            <w:pPr>
              <w:ind w:right="128"/>
              <w:jc w:val="both"/>
              <w:rPr>
                <w:rFonts w:ascii="Arial" w:hAnsi="Arial" w:cs="Arial"/>
                <w:i/>
                <w:iCs/>
                <w:sz w:val="18"/>
                <w:szCs w:val="18"/>
              </w:rPr>
            </w:pPr>
          </w:p>
          <w:p w14:paraId="06189519" w14:textId="77777777" w:rsidR="00900066" w:rsidRPr="00D9735B" w:rsidRDefault="00900066" w:rsidP="00900066">
            <w:pPr>
              <w:ind w:right="128"/>
              <w:contextualSpacing/>
              <w:jc w:val="both"/>
              <w:rPr>
                <w:rFonts w:ascii="Arial" w:hAnsi="Arial" w:cs="Arial"/>
                <w:bCs/>
                <w:i/>
                <w:iCs/>
                <w:sz w:val="18"/>
                <w:szCs w:val="18"/>
              </w:rPr>
            </w:pPr>
            <w:r w:rsidRPr="00D9735B">
              <w:rPr>
                <w:rFonts w:ascii="Arial" w:hAnsi="Arial" w:cs="Arial"/>
                <w:bCs/>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781C90DB" w14:textId="77777777" w:rsidR="00900066" w:rsidRPr="00D9735B" w:rsidRDefault="00900066" w:rsidP="00900066">
            <w:pPr>
              <w:ind w:right="128"/>
              <w:contextualSpacing/>
              <w:jc w:val="both"/>
              <w:rPr>
                <w:rFonts w:ascii="Arial" w:hAnsi="Arial" w:cs="Arial"/>
                <w:bCs/>
                <w:i/>
                <w:iCs/>
                <w:sz w:val="18"/>
                <w:szCs w:val="18"/>
              </w:rPr>
            </w:pPr>
          </w:p>
          <w:p w14:paraId="7AEE2B46" w14:textId="77777777" w:rsidR="00900066" w:rsidRPr="00D9735B" w:rsidRDefault="00900066" w:rsidP="00900066">
            <w:pPr>
              <w:ind w:right="128"/>
              <w:contextualSpacing/>
              <w:jc w:val="both"/>
              <w:rPr>
                <w:rFonts w:ascii="Arial" w:hAnsi="Arial" w:cs="Arial"/>
                <w:bCs/>
                <w:i/>
                <w:iCs/>
                <w:sz w:val="18"/>
                <w:szCs w:val="18"/>
              </w:rPr>
            </w:pPr>
            <w:r w:rsidRPr="00D9735B">
              <w:rPr>
                <w:rFonts w:ascii="Arial" w:hAnsi="Arial" w:cs="Arial"/>
                <w:bCs/>
                <w:i/>
                <w:iCs/>
                <w:sz w:val="18"/>
                <w:szCs w:val="18"/>
              </w:rPr>
              <w:t>Si bien el sujeto obligado presentó escrito de respuesta, respecto a esta observación no presentó aclaración alguna, sin embargo, el partido anexo a la documentación adjunta al informe, papel de trabajo sobre el cálculo del importe a destinar a actividades específicas, de dicho documento se observa que en su cálculo no incluye el importe total recibido para actividades específicas durante 2020 por un monto de $890,675.00, por lo que el sujeto obligado no destino la totalidad para gastos de actividades específicas por $322.64</w:t>
            </w:r>
          </w:p>
          <w:p w14:paraId="1DFF173D" w14:textId="77777777" w:rsidR="00900066" w:rsidRPr="00D9735B" w:rsidRDefault="00900066" w:rsidP="00900066">
            <w:pPr>
              <w:ind w:right="128"/>
              <w:contextualSpacing/>
              <w:jc w:val="both"/>
              <w:rPr>
                <w:rFonts w:ascii="Arial" w:hAnsi="Arial" w:cs="Arial"/>
                <w:bCs/>
                <w:i/>
                <w:iCs/>
                <w:sz w:val="18"/>
                <w:szCs w:val="18"/>
              </w:rPr>
            </w:pPr>
          </w:p>
          <w:p w14:paraId="5E2B4DE9" w14:textId="77777777" w:rsidR="00900066" w:rsidRPr="00D9735B" w:rsidRDefault="00900066" w:rsidP="00900066">
            <w:pPr>
              <w:ind w:right="128"/>
              <w:contextualSpacing/>
              <w:jc w:val="both"/>
              <w:rPr>
                <w:bCs/>
                <w:i/>
                <w:iCs/>
                <w:sz w:val="18"/>
                <w:szCs w:val="18"/>
              </w:rPr>
            </w:pPr>
            <w:r w:rsidRPr="00D9735B">
              <w:rPr>
                <w:rFonts w:ascii="Arial" w:hAnsi="Arial" w:cs="Arial"/>
                <w:bCs/>
                <w:i/>
                <w:iCs/>
                <w:sz w:val="18"/>
                <w:szCs w:val="18"/>
              </w:rPr>
              <w:t>Se le solicita presentar en el SIF lo siguiente:</w:t>
            </w:r>
          </w:p>
          <w:p w14:paraId="3E58B9D0" w14:textId="77777777" w:rsidR="00900066" w:rsidRPr="00D9735B" w:rsidRDefault="00900066" w:rsidP="00900066">
            <w:pPr>
              <w:ind w:right="128"/>
              <w:jc w:val="both"/>
              <w:rPr>
                <w:rFonts w:ascii="Arial" w:hAnsi="Arial" w:cs="Arial"/>
                <w:bCs/>
                <w:i/>
                <w:iCs/>
                <w:sz w:val="18"/>
                <w:szCs w:val="18"/>
              </w:rPr>
            </w:pPr>
          </w:p>
          <w:p w14:paraId="6CDD360E" w14:textId="77777777" w:rsidR="00900066" w:rsidRPr="00D9735B" w:rsidRDefault="00900066" w:rsidP="00900066">
            <w:pPr>
              <w:pStyle w:val="Prrafodelista"/>
              <w:numPr>
                <w:ilvl w:val="0"/>
                <w:numId w:val="23"/>
              </w:numPr>
              <w:spacing w:after="0" w:line="240" w:lineRule="auto"/>
              <w:ind w:right="128"/>
              <w:jc w:val="both"/>
              <w:rPr>
                <w:rFonts w:ascii="Arial" w:hAnsi="Arial" w:cs="Arial"/>
                <w:bCs/>
                <w:i/>
                <w:iCs/>
                <w:sz w:val="18"/>
                <w:szCs w:val="18"/>
              </w:rPr>
            </w:pPr>
            <w:r w:rsidRPr="00D9735B">
              <w:rPr>
                <w:rFonts w:ascii="Arial" w:hAnsi="Arial" w:cs="Arial"/>
                <w:bCs/>
                <w:i/>
                <w:iCs/>
                <w:sz w:val="18"/>
                <w:szCs w:val="18"/>
              </w:rPr>
              <w:t>Las aclaraciones que a su derecho convenga.</w:t>
            </w:r>
          </w:p>
          <w:p w14:paraId="7D6F9A96" w14:textId="77777777" w:rsidR="00900066" w:rsidRPr="00D9735B" w:rsidRDefault="00900066" w:rsidP="00900066">
            <w:pPr>
              <w:pStyle w:val="Prrafodelista"/>
              <w:ind w:right="128"/>
              <w:jc w:val="both"/>
              <w:rPr>
                <w:rFonts w:ascii="Arial" w:hAnsi="Arial" w:cs="Arial"/>
                <w:bCs/>
                <w:i/>
                <w:iCs/>
                <w:sz w:val="18"/>
                <w:szCs w:val="18"/>
              </w:rPr>
            </w:pPr>
          </w:p>
          <w:p w14:paraId="66B0F03D" w14:textId="32F4454B" w:rsidR="00900066" w:rsidRPr="00D9735B" w:rsidRDefault="00900066" w:rsidP="00900066">
            <w:pPr>
              <w:ind w:right="128"/>
              <w:jc w:val="both"/>
              <w:rPr>
                <w:rFonts w:ascii="Arial" w:hAnsi="Arial" w:cs="Arial"/>
                <w:i/>
                <w:iCs/>
                <w:sz w:val="18"/>
                <w:szCs w:val="18"/>
              </w:rPr>
            </w:pPr>
            <w:r w:rsidRPr="00D9735B">
              <w:rPr>
                <w:rFonts w:ascii="Arial" w:hAnsi="Arial" w:cs="Arial"/>
                <w:i/>
                <w:iCs/>
                <w:sz w:val="18"/>
                <w:szCs w:val="18"/>
              </w:rPr>
              <w:lastRenderedPageBreak/>
              <w:t xml:space="preserve">Lo anterior de conformidad con lo dispuesto en el artículo 51, numeral 1, incisos a), fracción </w:t>
            </w:r>
            <w:r w:rsidR="00416357" w:rsidRPr="00D9735B">
              <w:rPr>
                <w:rFonts w:ascii="Arial" w:hAnsi="Arial" w:cs="Arial"/>
                <w:i/>
                <w:iCs/>
                <w:sz w:val="18"/>
                <w:szCs w:val="18"/>
              </w:rPr>
              <w:t>IV y c), fracción I de la LGPP.</w:t>
            </w:r>
          </w:p>
        </w:tc>
        <w:tc>
          <w:tcPr>
            <w:tcW w:w="3686" w:type="dxa"/>
          </w:tcPr>
          <w:p w14:paraId="3AC9DC8B" w14:textId="77777777" w:rsidR="00900066" w:rsidRPr="00D9735B" w:rsidRDefault="00900066" w:rsidP="00900066">
            <w:pPr>
              <w:pStyle w:val="paragraph"/>
              <w:spacing w:before="0" w:beforeAutospacing="0" w:after="0" w:afterAutospacing="0"/>
              <w:textAlignment w:val="baseline"/>
              <w:rPr>
                <w:rStyle w:val="normaltextrun"/>
                <w:rFonts w:ascii="Arial" w:hAnsi="Arial" w:cs="Arial"/>
                <w:bCs/>
                <w:i/>
                <w:iCs/>
                <w:sz w:val="18"/>
                <w:szCs w:val="18"/>
                <w:lang w:val="es-ES"/>
              </w:rPr>
            </w:pPr>
            <w:r w:rsidRPr="00D9735B">
              <w:rPr>
                <w:rStyle w:val="normaltextrun"/>
                <w:rFonts w:ascii="Arial" w:hAnsi="Arial" w:cs="Arial"/>
                <w:bCs/>
                <w:i/>
                <w:iCs/>
                <w:sz w:val="18"/>
                <w:szCs w:val="18"/>
                <w:lang w:val="es-ES"/>
              </w:rPr>
              <w:lastRenderedPageBreak/>
              <w:t>“(…)</w:t>
            </w:r>
          </w:p>
          <w:p w14:paraId="59A95BE0" w14:textId="77777777" w:rsidR="00900066" w:rsidRPr="00D9735B" w:rsidRDefault="00900066" w:rsidP="00900066">
            <w:pPr>
              <w:pStyle w:val="paragraph"/>
              <w:spacing w:before="0" w:beforeAutospacing="0" w:after="0" w:afterAutospacing="0"/>
              <w:textAlignment w:val="baseline"/>
              <w:rPr>
                <w:rStyle w:val="normaltextrun"/>
                <w:rFonts w:ascii="Arial" w:hAnsi="Arial" w:cs="Arial"/>
                <w:bCs/>
                <w:i/>
                <w:iCs/>
                <w:sz w:val="18"/>
                <w:szCs w:val="18"/>
                <w:lang w:val="es-ES"/>
              </w:rPr>
            </w:pPr>
          </w:p>
          <w:p w14:paraId="44AF6AAF" w14:textId="520EEE27" w:rsidR="00900066" w:rsidRPr="00D9735B" w:rsidRDefault="00900066" w:rsidP="00900066">
            <w:pPr>
              <w:pStyle w:val="paragraph"/>
              <w:spacing w:before="0" w:beforeAutospacing="0" w:after="0" w:afterAutospacing="0"/>
              <w:jc w:val="both"/>
              <w:textAlignment w:val="baseline"/>
              <w:rPr>
                <w:rFonts w:ascii="Arial" w:hAnsi="Arial" w:cs="Arial"/>
                <w:bCs/>
                <w:i/>
                <w:iCs/>
                <w:sz w:val="18"/>
                <w:szCs w:val="18"/>
                <w:lang w:val="es-ES"/>
              </w:rPr>
            </w:pPr>
            <w:r w:rsidRPr="00D9735B">
              <w:rPr>
                <w:rStyle w:val="normaltextrun"/>
                <w:rFonts w:ascii="Arial" w:hAnsi="Arial" w:cs="Arial"/>
                <w:i/>
                <w:iCs/>
                <w:sz w:val="18"/>
                <w:szCs w:val="18"/>
                <w:lang w:val="es-ES"/>
              </w:rPr>
              <w:t>En respuesta a esa Unidad Técnica de Fiscalización, le informo que, de la revisión a los gastos reportados en las balanzas de comprobación al 31 de diciembre de 2020, Redes Sociales Progresistas destino la cantidad de $1’286,208.00 del financiamiento público otorgado para las Actividades Específicas, de conformidad con lo establecido en el artículo 51, numeral 1, inciso a), fracción IV, de la LGPP. Se confirma con esa autoridad que quedo pendiente de erogar la cantidad de $322.64. Es importante mencionar que en ningún momento se actuó con dolo alguno para no ejercer la totalidad del recurso, pues si bien es cierto la entrega del recurso para el gasto ordinario y las actividades específicas fue entregado a finales del ejercicio 2020, aun con esta situación este Instituto Político se aboco a dar cabalidad a sus actividades Especifica. Por lo anterior solicito a bien a esa Unidad técnica considere como una falta no grave.</w:t>
            </w:r>
            <w:r w:rsidRPr="00D9735B">
              <w:rPr>
                <w:rStyle w:val="normaltextrun"/>
                <w:rFonts w:ascii="Arial" w:hAnsi="Arial" w:cs="Arial"/>
                <w:i/>
                <w:iCs/>
                <w:sz w:val="18"/>
                <w:szCs w:val="18"/>
              </w:rPr>
              <w:t>”</w:t>
            </w:r>
          </w:p>
          <w:p w14:paraId="2CFD54F7" w14:textId="77777777" w:rsidR="00900066" w:rsidRPr="00D9735B" w:rsidRDefault="00900066" w:rsidP="00F42418">
            <w:pPr>
              <w:pStyle w:val="NormalWeb"/>
              <w:framePr w:hSpace="0" w:wrap="auto" w:vAnchor="margin" w:xAlign="left" w:yAlign="inline"/>
              <w:suppressOverlap w:val="0"/>
            </w:pPr>
          </w:p>
        </w:tc>
        <w:tc>
          <w:tcPr>
            <w:tcW w:w="4110" w:type="dxa"/>
          </w:tcPr>
          <w:p w14:paraId="0C74FC35" w14:textId="77777777" w:rsidR="00900066" w:rsidRPr="00D9735B" w:rsidRDefault="00900066" w:rsidP="00900066">
            <w:pPr>
              <w:jc w:val="both"/>
              <w:rPr>
                <w:rFonts w:ascii="Arial" w:hAnsi="Arial" w:cs="Arial"/>
                <w:b/>
                <w:bCs/>
                <w:sz w:val="18"/>
                <w:szCs w:val="18"/>
              </w:rPr>
            </w:pPr>
            <w:r w:rsidRPr="00D9735B">
              <w:rPr>
                <w:rFonts w:ascii="Arial" w:hAnsi="Arial" w:cs="Arial"/>
                <w:b/>
                <w:bCs/>
                <w:sz w:val="18"/>
                <w:szCs w:val="18"/>
              </w:rPr>
              <w:t>No atendida</w:t>
            </w:r>
          </w:p>
          <w:p w14:paraId="2ADDD381" w14:textId="77777777" w:rsidR="00900066" w:rsidRPr="00D9735B" w:rsidRDefault="00900066" w:rsidP="007E1EBD">
            <w:pPr>
              <w:autoSpaceDE w:val="0"/>
              <w:autoSpaceDN w:val="0"/>
              <w:adjustRightInd w:val="0"/>
              <w:jc w:val="both"/>
              <w:rPr>
                <w:rFonts w:ascii="Arial" w:eastAsia="Arial Unicode MS" w:hAnsi="Arial" w:cs="Arial"/>
                <w:bCs/>
                <w:sz w:val="18"/>
                <w:szCs w:val="18"/>
                <w:lang w:val="es-ES" w:eastAsia="es-ES"/>
              </w:rPr>
            </w:pPr>
            <w:r w:rsidRPr="00D9735B">
              <w:rPr>
                <w:rFonts w:ascii="Arial" w:eastAsia="Arial Unicode MS" w:hAnsi="Arial" w:cs="Arial"/>
                <w:bCs/>
                <w:sz w:val="18"/>
                <w:szCs w:val="18"/>
                <w:lang w:val="es-ES" w:eastAsia="es-ES"/>
              </w:rPr>
              <w:t>Del análisis a las aclaraciones y documentación presentada por el sujeto obligado, se determinó que aun cuando señaló que solo se reportó la cantidad de $1,286,208.00 del financiamiento público otorgado y mencionó que en ningún momento se actuó con dolo, la respuesta se consideró insatisfactoria ya que el importe a destinar correspondía al importe de $1,286,530.64.</w:t>
            </w:r>
          </w:p>
          <w:p w14:paraId="3C90FB24" w14:textId="29512922" w:rsidR="00900066" w:rsidRPr="00D9735B" w:rsidRDefault="00900066" w:rsidP="007E1EBD">
            <w:pPr>
              <w:autoSpaceDE w:val="0"/>
              <w:autoSpaceDN w:val="0"/>
              <w:adjustRightInd w:val="0"/>
              <w:ind w:right="139"/>
              <w:jc w:val="both"/>
              <w:rPr>
                <w:rFonts w:ascii="Arial" w:eastAsia="Arial Unicode MS" w:hAnsi="Arial" w:cs="Arial"/>
                <w:sz w:val="18"/>
                <w:szCs w:val="18"/>
                <w:lang w:val="es-ES" w:eastAsia="es-ES"/>
              </w:rPr>
            </w:pPr>
            <w:r w:rsidRPr="00D9735B">
              <w:rPr>
                <w:rFonts w:ascii="Arial" w:eastAsia="Arial Unicode MS" w:hAnsi="Arial" w:cs="Arial"/>
                <w:sz w:val="18"/>
                <w:szCs w:val="18"/>
                <w:lang w:val="es-ES" w:eastAsia="es-ES"/>
              </w:rPr>
              <w:t>Así mismo, derivado de la respuesta del sujeto obligado no se modificaron las cifras determinadas inicialmente, lo cual se muestra a continuación:</w:t>
            </w:r>
          </w:p>
          <w:tbl>
            <w:tblPr>
              <w:tblW w:w="3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9"/>
              <w:gridCol w:w="619"/>
              <w:gridCol w:w="806"/>
              <w:gridCol w:w="522"/>
              <w:gridCol w:w="614"/>
              <w:gridCol w:w="566"/>
            </w:tblGrid>
            <w:tr w:rsidR="00900066" w:rsidRPr="00D9735B" w14:paraId="2272C975" w14:textId="77777777" w:rsidTr="00540414">
              <w:trPr>
                <w:trHeight w:val="404"/>
                <w:jc w:val="center"/>
              </w:trPr>
              <w:tc>
                <w:tcPr>
                  <w:tcW w:w="679" w:type="dxa"/>
                  <w:shd w:val="clear" w:color="auto" w:fill="FFFFFF"/>
                  <w:tcMar>
                    <w:top w:w="15" w:type="dxa"/>
                    <w:left w:w="70" w:type="dxa"/>
                    <w:bottom w:w="15" w:type="dxa"/>
                    <w:right w:w="70" w:type="dxa"/>
                  </w:tcMar>
                  <w:vAlign w:val="center"/>
                  <w:hideMark/>
                </w:tcPr>
                <w:p w14:paraId="20FF5B0A"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b/>
                      <w:bCs/>
                      <w:i/>
                      <w:iCs/>
                      <w:sz w:val="10"/>
                      <w:szCs w:val="10"/>
                      <w:bdr w:val="none" w:sz="0" w:space="0" w:color="auto" w:frame="1"/>
                    </w:rPr>
                    <w:t>Financiamiento público recibido para Actividades Ordinarias</w:t>
                  </w:r>
                </w:p>
                <w:p w14:paraId="7F5442A1"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b/>
                      <w:bCs/>
                      <w:i/>
                      <w:iCs/>
                      <w:sz w:val="10"/>
                      <w:szCs w:val="10"/>
                      <w:bdr w:val="none" w:sz="0" w:space="0" w:color="auto" w:frame="1"/>
                    </w:rPr>
                    <w:lastRenderedPageBreak/>
                    <w:t>según Acuerdo</w:t>
                  </w:r>
                </w:p>
                <w:p w14:paraId="5E8D1CF0"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b/>
                      <w:bCs/>
                      <w:i/>
                      <w:iCs/>
                      <w:sz w:val="10"/>
                      <w:szCs w:val="10"/>
                      <w:bdr w:val="none" w:sz="0" w:space="0" w:color="auto" w:frame="1"/>
                    </w:rPr>
                    <w:t>INE/CG511/2020</w:t>
                  </w:r>
                </w:p>
              </w:tc>
              <w:tc>
                <w:tcPr>
                  <w:tcW w:w="619" w:type="dxa"/>
                  <w:shd w:val="clear" w:color="auto" w:fill="FFFFFF"/>
                  <w:tcMar>
                    <w:top w:w="15" w:type="dxa"/>
                    <w:left w:w="70" w:type="dxa"/>
                    <w:bottom w:w="15" w:type="dxa"/>
                    <w:right w:w="70" w:type="dxa"/>
                  </w:tcMar>
                  <w:vAlign w:val="center"/>
                  <w:hideMark/>
                </w:tcPr>
                <w:p w14:paraId="669C062A"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b/>
                      <w:bCs/>
                      <w:i/>
                      <w:iCs/>
                      <w:sz w:val="10"/>
                      <w:szCs w:val="10"/>
                      <w:bdr w:val="none" w:sz="0" w:space="0" w:color="auto" w:frame="1"/>
                    </w:rPr>
                    <w:lastRenderedPageBreak/>
                    <w:t>2% que le correspondía destinar para Actividades Específicas</w:t>
                  </w:r>
                </w:p>
              </w:tc>
              <w:tc>
                <w:tcPr>
                  <w:tcW w:w="806" w:type="dxa"/>
                  <w:shd w:val="clear" w:color="auto" w:fill="FFFFFF"/>
                </w:tcPr>
                <w:p w14:paraId="1FE8100C" w14:textId="77777777" w:rsidR="007E1EBD" w:rsidRPr="00D9735B" w:rsidRDefault="00900066"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 xml:space="preserve">Financiamiento público otorgado para actividades específicas que debió aplicar exclusivamente para el desarrollo de </w:t>
                  </w:r>
                  <w:r w:rsidRPr="00D9735B">
                    <w:rPr>
                      <w:rFonts w:ascii="Arial" w:hAnsi="Arial" w:cs="Arial"/>
                      <w:b/>
                      <w:bCs/>
                      <w:i/>
                      <w:iCs/>
                      <w:sz w:val="10"/>
                      <w:szCs w:val="10"/>
                    </w:rPr>
                    <w:lastRenderedPageBreak/>
                    <w:t>dichas actividades</w:t>
                  </w:r>
                </w:p>
                <w:p w14:paraId="08E3D909" w14:textId="389DFC62" w:rsidR="00900066" w:rsidRPr="00D9735B" w:rsidRDefault="00900066"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(3%)</w:t>
                  </w:r>
                </w:p>
                <w:p w14:paraId="2809DD7A" w14:textId="77777777" w:rsidR="00900066" w:rsidRPr="00D9735B" w:rsidRDefault="00900066"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Artículo. 51, numeral 1, inciso c), fracción i de la LGPP</w:t>
                  </w:r>
                </w:p>
                <w:p w14:paraId="1D82556F" w14:textId="77777777" w:rsidR="00900066" w:rsidRPr="00D9735B" w:rsidRDefault="00900066"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eastAsia="Times New Roman" w:hAnsi="Arial" w:cs="Arial"/>
                      <w:b/>
                      <w:bCs/>
                      <w:i/>
                      <w:iCs/>
                      <w:sz w:val="10"/>
                      <w:szCs w:val="10"/>
                      <w:lang w:val="es-ES" w:eastAsia="es-ES"/>
                    </w:rPr>
                    <w:t>Acuerdo INE/CG511/2020</w:t>
                  </w:r>
                </w:p>
              </w:tc>
              <w:tc>
                <w:tcPr>
                  <w:tcW w:w="522" w:type="dxa"/>
                  <w:shd w:val="clear" w:color="auto" w:fill="FFFFFF"/>
                  <w:vAlign w:val="center"/>
                </w:tcPr>
                <w:p w14:paraId="2C143B13"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0"/>
                      <w:szCs w:val="10"/>
                      <w:bdr w:val="none" w:sz="0" w:space="0" w:color="auto" w:frame="1"/>
                    </w:rPr>
                  </w:pPr>
                </w:p>
                <w:p w14:paraId="1F2B00C6"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0"/>
                      <w:szCs w:val="10"/>
                      <w:bdr w:val="none" w:sz="0" w:space="0" w:color="auto" w:frame="1"/>
                    </w:rPr>
                  </w:pPr>
                </w:p>
                <w:p w14:paraId="4FC98099"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0"/>
                      <w:szCs w:val="10"/>
                      <w:bdr w:val="none" w:sz="0" w:space="0" w:color="auto" w:frame="1"/>
                    </w:rPr>
                  </w:pPr>
                  <w:r w:rsidRPr="00D9735B">
                    <w:rPr>
                      <w:rFonts w:ascii="Arial" w:eastAsia="Times New Roman" w:hAnsi="Arial" w:cs="Arial"/>
                      <w:b/>
                      <w:bCs/>
                      <w:i/>
                      <w:iCs/>
                      <w:sz w:val="10"/>
                      <w:szCs w:val="10"/>
                      <w:bdr w:val="none" w:sz="0" w:space="0" w:color="auto" w:frame="1"/>
                    </w:rPr>
                    <w:t xml:space="preserve">Importe que el partido debió erogar para actividades </w:t>
                  </w:r>
                  <w:r w:rsidRPr="00D9735B">
                    <w:rPr>
                      <w:rFonts w:ascii="Arial" w:eastAsia="Times New Roman" w:hAnsi="Arial" w:cs="Arial"/>
                      <w:b/>
                      <w:bCs/>
                      <w:i/>
                      <w:iCs/>
                      <w:sz w:val="10"/>
                      <w:szCs w:val="10"/>
                      <w:bdr w:val="none" w:sz="0" w:space="0" w:color="auto" w:frame="1"/>
                    </w:rPr>
                    <w:lastRenderedPageBreak/>
                    <w:t>específicas</w:t>
                  </w:r>
                </w:p>
              </w:tc>
              <w:tc>
                <w:tcPr>
                  <w:tcW w:w="614" w:type="dxa"/>
                  <w:shd w:val="clear" w:color="auto" w:fill="FFFFFF"/>
                  <w:tcMar>
                    <w:top w:w="15" w:type="dxa"/>
                    <w:left w:w="70" w:type="dxa"/>
                    <w:bottom w:w="15" w:type="dxa"/>
                    <w:right w:w="70" w:type="dxa"/>
                  </w:tcMar>
                  <w:vAlign w:val="center"/>
                  <w:hideMark/>
                </w:tcPr>
                <w:p w14:paraId="0057512A"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b/>
                      <w:bCs/>
                      <w:i/>
                      <w:iCs/>
                      <w:sz w:val="10"/>
                      <w:szCs w:val="10"/>
                      <w:bdr w:val="none" w:sz="0" w:space="0" w:color="auto" w:frame="1"/>
                    </w:rPr>
                    <w:lastRenderedPageBreak/>
                    <w:t xml:space="preserve">Importe que el Partido destinó del financiamiento Público Recibido </w:t>
                  </w:r>
                  <w:r w:rsidRPr="00D9735B">
                    <w:rPr>
                      <w:rFonts w:ascii="Arial" w:eastAsia="Times New Roman" w:hAnsi="Arial" w:cs="Arial"/>
                      <w:b/>
                      <w:bCs/>
                      <w:i/>
                      <w:iCs/>
                      <w:sz w:val="10"/>
                      <w:szCs w:val="10"/>
                      <w:bdr w:val="none" w:sz="0" w:space="0" w:color="auto" w:frame="1"/>
                    </w:rPr>
                    <w:lastRenderedPageBreak/>
                    <w:t>como Gastos para Actividades Específicas</w:t>
                  </w:r>
                </w:p>
              </w:tc>
              <w:tc>
                <w:tcPr>
                  <w:tcW w:w="566" w:type="dxa"/>
                  <w:shd w:val="clear" w:color="auto" w:fill="FFFFFF"/>
                  <w:tcMar>
                    <w:top w:w="15" w:type="dxa"/>
                    <w:left w:w="70" w:type="dxa"/>
                    <w:bottom w:w="15" w:type="dxa"/>
                    <w:right w:w="70" w:type="dxa"/>
                  </w:tcMar>
                  <w:vAlign w:val="center"/>
                  <w:hideMark/>
                </w:tcPr>
                <w:p w14:paraId="30D17B18" w14:textId="77777777" w:rsidR="00900066" w:rsidRPr="00D9735B" w:rsidRDefault="00900066"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i/>
                      <w:iCs/>
                      <w:sz w:val="10"/>
                      <w:szCs w:val="10"/>
                    </w:rPr>
                    <w:lastRenderedPageBreak/>
                    <w:t>Importe de Financiamiento no destinado</w:t>
                  </w:r>
                  <w:r w:rsidRPr="00D9735B">
                    <w:rPr>
                      <w:rFonts w:ascii="Arial" w:hAnsi="Arial" w:cs="Arial"/>
                      <w:b/>
                      <w:bCs/>
                      <w:i/>
                      <w:iCs/>
                      <w:sz w:val="10"/>
                      <w:szCs w:val="10"/>
                    </w:rPr>
                    <w:t xml:space="preserve"> en Actividades </w:t>
                  </w:r>
                  <w:r w:rsidRPr="00D9735B">
                    <w:rPr>
                      <w:rFonts w:ascii="Arial" w:hAnsi="Arial" w:cs="Arial"/>
                      <w:b/>
                      <w:bCs/>
                      <w:i/>
                      <w:iCs/>
                      <w:sz w:val="10"/>
                      <w:szCs w:val="10"/>
                    </w:rPr>
                    <w:lastRenderedPageBreak/>
                    <w:t>Específicas</w:t>
                  </w:r>
                </w:p>
                <w:p w14:paraId="6F6C2275"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p>
              </w:tc>
            </w:tr>
            <w:tr w:rsidR="00900066" w:rsidRPr="00D9735B" w14:paraId="1F5C5E6D" w14:textId="77777777" w:rsidTr="00540414">
              <w:trPr>
                <w:trHeight w:val="215"/>
                <w:jc w:val="center"/>
              </w:trPr>
              <w:tc>
                <w:tcPr>
                  <w:tcW w:w="679" w:type="dxa"/>
                  <w:shd w:val="clear" w:color="auto" w:fill="FFFFFF"/>
                  <w:tcMar>
                    <w:top w:w="15" w:type="dxa"/>
                    <w:left w:w="70" w:type="dxa"/>
                    <w:bottom w:w="15" w:type="dxa"/>
                    <w:right w:w="70" w:type="dxa"/>
                  </w:tcMar>
                  <w:vAlign w:val="center"/>
                  <w:hideMark/>
                </w:tcPr>
                <w:p w14:paraId="28A75729"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b/>
                      <w:bCs/>
                      <w:i/>
                      <w:iCs/>
                      <w:sz w:val="10"/>
                      <w:szCs w:val="10"/>
                      <w:bdr w:val="none" w:sz="0" w:space="0" w:color="auto" w:frame="1"/>
                    </w:rPr>
                    <w:lastRenderedPageBreak/>
                    <w:t>(A) </w:t>
                  </w:r>
                </w:p>
              </w:tc>
              <w:tc>
                <w:tcPr>
                  <w:tcW w:w="619" w:type="dxa"/>
                  <w:shd w:val="clear" w:color="auto" w:fill="FFFFFF"/>
                  <w:tcMar>
                    <w:top w:w="15" w:type="dxa"/>
                    <w:left w:w="70" w:type="dxa"/>
                    <w:bottom w:w="15" w:type="dxa"/>
                    <w:right w:w="70" w:type="dxa"/>
                  </w:tcMar>
                  <w:vAlign w:val="center"/>
                  <w:hideMark/>
                </w:tcPr>
                <w:p w14:paraId="36C78893"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b/>
                      <w:bCs/>
                      <w:i/>
                      <w:iCs/>
                      <w:sz w:val="10"/>
                      <w:szCs w:val="10"/>
                      <w:bdr w:val="none" w:sz="0" w:space="0" w:color="auto" w:frame="1"/>
                    </w:rPr>
                    <w:t>(B)= (A*2%) </w:t>
                  </w:r>
                </w:p>
              </w:tc>
              <w:tc>
                <w:tcPr>
                  <w:tcW w:w="806" w:type="dxa"/>
                  <w:shd w:val="clear" w:color="auto" w:fill="FFFFFF"/>
                  <w:vAlign w:val="center"/>
                </w:tcPr>
                <w:p w14:paraId="1FCF5096"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0"/>
                      <w:szCs w:val="10"/>
                      <w:bdr w:val="none" w:sz="0" w:space="0" w:color="auto" w:frame="1"/>
                    </w:rPr>
                  </w:pPr>
                  <w:r w:rsidRPr="00D9735B">
                    <w:rPr>
                      <w:rFonts w:ascii="Arial" w:eastAsia="Times New Roman" w:hAnsi="Arial" w:cs="Arial"/>
                      <w:b/>
                      <w:bCs/>
                      <w:i/>
                      <w:iCs/>
                      <w:sz w:val="10"/>
                      <w:szCs w:val="10"/>
                      <w:bdr w:val="none" w:sz="0" w:space="0" w:color="auto" w:frame="1"/>
                    </w:rPr>
                    <w:t>(C)</w:t>
                  </w:r>
                </w:p>
              </w:tc>
              <w:tc>
                <w:tcPr>
                  <w:tcW w:w="522" w:type="dxa"/>
                  <w:shd w:val="clear" w:color="auto" w:fill="FFFFFF"/>
                  <w:vAlign w:val="center"/>
                </w:tcPr>
                <w:p w14:paraId="6F535485"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b/>
                      <w:bCs/>
                      <w:i/>
                      <w:iCs/>
                      <w:sz w:val="10"/>
                      <w:szCs w:val="10"/>
                      <w:bdr w:val="none" w:sz="0" w:space="0" w:color="auto" w:frame="1"/>
                    </w:rPr>
                  </w:pPr>
                  <w:r w:rsidRPr="00D9735B">
                    <w:rPr>
                      <w:rFonts w:ascii="Arial" w:eastAsia="Times New Roman" w:hAnsi="Arial" w:cs="Arial"/>
                      <w:b/>
                      <w:bCs/>
                      <w:i/>
                      <w:iCs/>
                      <w:sz w:val="10"/>
                      <w:szCs w:val="10"/>
                      <w:bdr w:val="none" w:sz="0" w:space="0" w:color="auto" w:frame="1"/>
                    </w:rPr>
                    <w:t>D=(B+C)</w:t>
                  </w:r>
                </w:p>
              </w:tc>
              <w:tc>
                <w:tcPr>
                  <w:tcW w:w="614" w:type="dxa"/>
                  <w:shd w:val="clear" w:color="auto" w:fill="FFFFFF"/>
                  <w:tcMar>
                    <w:top w:w="15" w:type="dxa"/>
                    <w:left w:w="70" w:type="dxa"/>
                    <w:bottom w:w="15" w:type="dxa"/>
                    <w:right w:w="70" w:type="dxa"/>
                  </w:tcMar>
                  <w:vAlign w:val="center"/>
                  <w:hideMark/>
                </w:tcPr>
                <w:p w14:paraId="6ADE5DD6"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b/>
                      <w:bCs/>
                      <w:i/>
                      <w:iCs/>
                      <w:sz w:val="10"/>
                      <w:szCs w:val="10"/>
                      <w:bdr w:val="none" w:sz="0" w:space="0" w:color="auto" w:frame="1"/>
                    </w:rPr>
                    <w:t>E</w:t>
                  </w:r>
                </w:p>
              </w:tc>
              <w:tc>
                <w:tcPr>
                  <w:tcW w:w="566" w:type="dxa"/>
                  <w:shd w:val="clear" w:color="auto" w:fill="FFFFFF"/>
                  <w:tcMar>
                    <w:top w:w="15" w:type="dxa"/>
                    <w:left w:w="70" w:type="dxa"/>
                    <w:bottom w:w="15" w:type="dxa"/>
                    <w:right w:w="70" w:type="dxa"/>
                  </w:tcMar>
                  <w:vAlign w:val="center"/>
                  <w:hideMark/>
                </w:tcPr>
                <w:p w14:paraId="6FC2CDC1"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b/>
                      <w:bCs/>
                      <w:i/>
                      <w:iCs/>
                      <w:sz w:val="10"/>
                      <w:szCs w:val="10"/>
                      <w:bdr w:val="none" w:sz="0" w:space="0" w:color="auto" w:frame="1"/>
                    </w:rPr>
                    <w:t>F=(D-E) </w:t>
                  </w:r>
                </w:p>
              </w:tc>
            </w:tr>
            <w:tr w:rsidR="00900066" w:rsidRPr="00D9735B" w14:paraId="12BDF727" w14:textId="77777777" w:rsidTr="00540414">
              <w:trPr>
                <w:trHeight w:val="207"/>
                <w:jc w:val="center"/>
              </w:trPr>
              <w:tc>
                <w:tcPr>
                  <w:tcW w:w="679" w:type="dxa"/>
                  <w:shd w:val="clear" w:color="auto" w:fill="FFFFFF"/>
                  <w:tcMar>
                    <w:top w:w="15" w:type="dxa"/>
                    <w:left w:w="70" w:type="dxa"/>
                    <w:bottom w:w="15" w:type="dxa"/>
                    <w:right w:w="70" w:type="dxa"/>
                  </w:tcMar>
                  <w:vAlign w:val="center"/>
                  <w:hideMark/>
                </w:tcPr>
                <w:p w14:paraId="359F3212"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i/>
                      <w:iCs/>
                      <w:sz w:val="10"/>
                      <w:szCs w:val="10"/>
                    </w:rPr>
                    <w:t>$19,792,782.00</w:t>
                  </w:r>
                </w:p>
              </w:tc>
              <w:tc>
                <w:tcPr>
                  <w:tcW w:w="619" w:type="dxa"/>
                  <w:shd w:val="clear" w:color="auto" w:fill="FFFFFF"/>
                  <w:tcMar>
                    <w:top w:w="15" w:type="dxa"/>
                    <w:left w:w="70" w:type="dxa"/>
                    <w:bottom w:w="15" w:type="dxa"/>
                    <w:right w:w="70" w:type="dxa"/>
                  </w:tcMar>
                  <w:vAlign w:val="center"/>
                  <w:hideMark/>
                </w:tcPr>
                <w:p w14:paraId="3750B867"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i/>
                      <w:iCs/>
                      <w:sz w:val="10"/>
                      <w:szCs w:val="10"/>
                    </w:rPr>
                    <w:t>$395,855.64</w:t>
                  </w:r>
                </w:p>
              </w:tc>
              <w:tc>
                <w:tcPr>
                  <w:tcW w:w="806" w:type="dxa"/>
                  <w:shd w:val="clear" w:color="auto" w:fill="FFFFFF"/>
                  <w:vAlign w:val="center"/>
                </w:tcPr>
                <w:p w14:paraId="2EBF156B"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i/>
                      <w:iCs/>
                      <w:sz w:val="10"/>
                      <w:szCs w:val="10"/>
                    </w:rPr>
                    <w:t>$890,675.00</w:t>
                  </w:r>
                </w:p>
              </w:tc>
              <w:tc>
                <w:tcPr>
                  <w:tcW w:w="522" w:type="dxa"/>
                  <w:shd w:val="clear" w:color="auto" w:fill="FFFFFF"/>
                  <w:vAlign w:val="center"/>
                </w:tcPr>
                <w:p w14:paraId="73A58714"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i/>
                      <w:iCs/>
                      <w:sz w:val="10"/>
                      <w:szCs w:val="10"/>
                    </w:rPr>
                    <w:t>$1,286,530.64</w:t>
                  </w:r>
                </w:p>
              </w:tc>
              <w:tc>
                <w:tcPr>
                  <w:tcW w:w="614" w:type="dxa"/>
                  <w:shd w:val="clear" w:color="auto" w:fill="FFFFFF"/>
                  <w:tcMar>
                    <w:top w:w="15" w:type="dxa"/>
                    <w:left w:w="70" w:type="dxa"/>
                    <w:bottom w:w="15" w:type="dxa"/>
                    <w:right w:w="70" w:type="dxa"/>
                  </w:tcMar>
                  <w:vAlign w:val="center"/>
                  <w:hideMark/>
                </w:tcPr>
                <w:p w14:paraId="303C08F8"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i/>
                      <w:iCs/>
                      <w:sz w:val="10"/>
                      <w:szCs w:val="10"/>
                    </w:rPr>
                    <w:t>$1,286,208.00</w:t>
                  </w:r>
                </w:p>
              </w:tc>
              <w:tc>
                <w:tcPr>
                  <w:tcW w:w="566" w:type="dxa"/>
                  <w:shd w:val="clear" w:color="auto" w:fill="FFFFFF"/>
                  <w:tcMar>
                    <w:top w:w="15" w:type="dxa"/>
                    <w:left w:w="70" w:type="dxa"/>
                    <w:bottom w:w="15" w:type="dxa"/>
                    <w:right w:w="70" w:type="dxa"/>
                  </w:tcMar>
                  <w:vAlign w:val="center"/>
                  <w:hideMark/>
                </w:tcPr>
                <w:p w14:paraId="0A30F1EE" w14:textId="77777777" w:rsidR="00900066" w:rsidRPr="00D9735B" w:rsidRDefault="00900066" w:rsidP="001501F2">
                  <w:pPr>
                    <w:framePr w:hSpace="141" w:wrap="around" w:vAnchor="text" w:hAnchor="text" w:xAlign="center" w:y="1"/>
                    <w:ind w:right="128"/>
                    <w:suppressOverlap/>
                    <w:jc w:val="center"/>
                    <w:rPr>
                      <w:rFonts w:ascii="Arial" w:eastAsia="Times New Roman" w:hAnsi="Arial" w:cs="Arial"/>
                      <w:i/>
                      <w:iCs/>
                      <w:sz w:val="10"/>
                      <w:szCs w:val="10"/>
                    </w:rPr>
                  </w:pPr>
                  <w:r w:rsidRPr="00D9735B">
                    <w:rPr>
                      <w:rFonts w:ascii="Arial" w:eastAsia="Times New Roman" w:hAnsi="Arial" w:cs="Arial"/>
                      <w:i/>
                      <w:iCs/>
                      <w:sz w:val="10"/>
                      <w:szCs w:val="10"/>
                    </w:rPr>
                    <w:t>$322.64</w:t>
                  </w:r>
                </w:p>
              </w:tc>
            </w:tr>
          </w:tbl>
          <w:p w14:paraId="1CBF55C8" w14:textId="77777777" w:rsidR="00900066" w:rsidRPr="00D9735B" w:rsidRDefault="00900066" w:rsidP="00900066">
            <w:pPr>
              <w:ind w:right="126"/>
              <w:jc w:val="both"/>
              <w:rPr>
                <w:rFonts w:ascii="Arial" w:hAnsi="Arial" w:cs="Arial"/>
                <w:sz w:val="18"/>
                <w:szCs w:val="18"/>
              </w:rPr>
            </w:pPr>
          </w:p>
          <w:p w14:paraId="734A9F7D" w14:textId="77777777" w:rsidR="00900066" w:rsidRPr="00D9735B" w:rsidRDefault="00900066" w:rsidP="00900066">
            <w:pPr>
              <w:autoSpaceDE w:val="0"/>
              <w:autoSpaceDN w:val="0"/>
              <w:adjustRightInd w:val="0"/>
              <w:jc w:val="both"/>
              <w:rPr>
                <w:rFonts w:ascii="Arial" w:eastAsia="Arial Unicode MS" w:hAnsi="Arial" w:cs="Arial"/>
                <w:bCs/>
                <w:sz w:val="18"/>
                <w:szCs w:val="18"/>
                <w:lang w:val="es-ES" w:eastAsia="es-ES"/>
              </w:rPr>
            </w:pPr>
            <w:r w:rsidRPr="00D9735B">
              <w:rPr>
                <w:rFonts w:ascii="Arial" w:eastAsia="Arial Unicode MS" w:hAnsi="Arial" w:cs="Arial"/>
                <w:sz w:val="18"/>
                <w:szCs w:val="18"/>
                <w:lang w:val="es-ES" w:eastAsia="es-ES"/>
              </w:rPr>
              <w:t xml:space="preserve">En consecuencia, se constató que omitió destinar el porcentaje del financiamiento público correspondiente a Actividades Específicas para el ejercicio 2020 </w:t>
            </w:r>
            <w:r w:rsidRPr="00D9735B">
              <w:rPr>
                <w:rFonts w:ascii="Arial" w:hAnsi="Arial" w:cs="Arial"/>
                <w:sz w:val="18"/>
                <w:szCs w:val="18"/>
              </w:rPr>
              <w:t xml:space="preserve">por un importe de </w:t>
            </w:r>
            <w:r w:rsidRPr="00D9735B">
              <w:rPr>
                <w:rFonts w:ascii="Arial" w:eastAsia="Arial Unicode MS" w:hAnsi="Arial" w:cs="Arial"/>
                <w:sz w:val="18"/>
                <w:szCs w:val="18"/>
                <w:lang w:val="es-ES" w:eastAsia="es-ES"/>
              </w:rPr>
              <w:t xml:space="preserve">$322.64, por tal razón la observación </w:t>
            </w:r>
            <w:r w:rsidRPr="00D9735B">
              <w:rPr>
                <w:rFonts w:ascii="Arial" w:eastAsia="Arial Unicode MS" w:hAnsi="Arial" w:cs="Arial"/>
                <w:b/>
                <w:sz w:val="18"/>
                <w:szCs w:val="18"/>
                <w:lang w:val="es-ES" w:eastAsia="es-ES"/>
              </w:rPr>
              <w:t>no quedó atendida.</w:t>
            </w:r>
          </w:p>
          <w:p w14:paraId="0DB1446D" w14:textId="77777777" w:rsidR="00900066" w:rsidRPr="00D9735B" w:rsidRDefault="00900066" w:rsidP="00900066">
            <w:pPr>
              <w:pStyle w:val="Sinespaciado"/>
              <w:ind w:right="119"/>
              <w:jc w:val="both"/>
              <w:rPr>
                <w:rFonts w:ascii="Arial" w:hAnsi="Arial" w:cs="Arial"/>
                <w:b/>
                <w:bCs/>
                <w:sz w:val="18"/>
                <w:szCs w:val="18"/>
              </w:rPr>
            </w:pPr>
          </w:p>
        </w:tc>
        <w:tc>
          <w:tcPr>
            <w:tcW w:w="1842" w:type="dxa"/>
          </w:tcPr>
          <w:p w14:paraId="67F62ECF" w14:textId="06D03927" w:rsidR="00900066" w:rsidRPr="00D9735B" w:rsidRDefault="00900066" w:rsidP="00900066">
            <w:pPr>
              <w:jc w:val="both"/>
              <w:rPr>
                <w:rFonts w:ascii="Arial" w:hAnsi="Arial" w:cs="Arial"/>
                <w:sz w:val="18"/>
                <w:szCs w:val="18"/>
              </w:rPr>
            </w:pPr>
            <w:r w:rsidRPr="00D9735B">
              <w:rPr>
                <w:rFonts w:ascii="Arial" w:hAnsi="Arial" w:cs="Arial"/>
                <w:b/>
                <w:bCs/>
                <w:sz w:val="18"/>
                <w:szCs w:val="18"/>
              </w:rPr>
              <w:lastRenderedPageBreak/>
              <w:t>9.1-C10-RSP-CEN</w:t>
            </w:r>
          </w:p>
          <w:p w14:paraId="649AC204" w14:textId="6A6EBCBF" w:rsidR="00900066" w:rsidRPr="00D9735B" w:rsidRDefault="00900066" w:rsidP="00900066">
            <w:pPr>
              <w:jc w:val="both"/>
              <w:rPr>
                <w:rFonts w:ascii="Arial" w:hAnsi="Arial" w:cs="Arial"/>
                <w:b/>
                <w:bCs/>
                <w:sz w:val="18"/>
                <w:szCs w:val="18"/>
              </w:rPr>
            </w:pPr>
            <w:r w:rsidRPr="00D9735B">
              <w:rPr>
                <w:rFonts w:ascii="Arial" w:hAnsi="Arial" w:cs="Arial"/>
                <w:sz w:val="18"/>
                <w:szCs w:val="18"/>
              </w:rPr>
              <w:t xml:space="preserve">El sujeto obligado omitió destinar el porcentaje mínimo del financiamiento público ordinario otorgado en el ejercicio 2020, para el desarrollo de actividades específicas, por un monto de </w:t>
            </w:r>
            <w:r w:rsidRPr="00D9735B">
              <w:rPr>
                <w:rFonts w:ascii="Arial" w:hAnsi="Arial" w:cs="Arial"/>
                <w:b/>
                <w:bCs/>
                <w:sz w:val="18"/>
                <w:szCs w:val="18"/>
              </w:rPr>
              <w:t>$322.64.</w:t>
            </w:r>
          </w:p>
        </w:tc>
        <w:tc>
          <w:tcPr>
            <w:tcW w:w="1276" w:type="dxa"/>
          </w:tcPr>
          <w:p w14:paraId="3CED2DC7" w14:textId="77777777" w:rsidR="00900066" w:rsidRPr="00D9735B" w:rsidRDefault="00900066" w:rsidP="00F42418">
            <w:pPr>
              <w:pStyle w:val="NormalWeb"/>
              <w:framePr w:hSpace="0" w:wrap="auto" w:vAnchor="margin" w:xAlign="left" w:yAlign="inline"/>
              <w:suppressOverlap w:val="0"/>
            </w:pPr>
          </w:p>
          <w:p w14:paraId="20120B0A" w14:textId="51D0E36E" w:rsidR="00900066" w:rsidRPr="00D9735B" w:rsidRDefault="00900066" w:rsidP="00900066">
            <w:pPr>
              <w:jc w:val="both"/>
              <w:rPr>
                <w:rFonts w:ascii="Arial" w:hAnsi="Arial" w:cs="Arial"/>
                <w:sz w:val="18"/>
                <w:szCs w:val="18"/>
              </w:rPr>
            </w:pPr>
            <w:r w:rsidRPr="00D9735B">
              <w:rPr>
                <w:rFonts w:ascii="Arial" w:hAnsi="Arial" w:cs="Arial"/>
                <w:sz w:val="18"/>
                <w:szCs w:val="18"/>
              </w:rPr>
              <w:t>No destinar el recurso establecido para Actividades Especificas</w:t>
            </w:r>
          </w:p>
        </w:tc>
        <w:tc>
          <w:tcPr>
            <w:tcW w:w="1285" w:type="dxa"/>
          </w:tcPr>
          <w:p w14:paraId="28BAE85D" w14:textId="1B820801" w:rsidR="00900066" w:rsidRPr="00D9735B" w:rsidRDefault="00900066" w:rsidP="00900066">
            <w:pPr>
              <w:rPr>
                <w:rFonts w:ascii="Arial" w:hAnsi="Arial" w:cs="Arial"/>
                <w:sz w:val="18"/>
                <w:szCs w:val="18"/>
              </w:rPr>
            </w:pPr>
          </w:p>
          <w:p w14:paraId="6F3E5493" w14:textId="2130B427" w:rsidR="00900066" w:rsidRPr="00D9735B" w:rsidRDefault="00900066" w:rsidP="002D4158">
            <w:pPr>
              <w:jc w:val="both"/>
              <w:rPr>
                <w:rFonts w:ascii="Arial" w:hAnsi="Arial" w:cs="Arial"/>
                <w:sz w:val="18"/>
                <w:szCs w:val="18"/>
              </w:rPr>
            </w:pPr>
            <w:r w:rsidRPr="00D9735B">
              <w:rPr>
                <w:rFonts w:ascii="Arial" w:hAnsi="Arial" w:cs="Arial"/>
                <w:sz w:val="18"/>
                <w:szCs w:val="18"/>
              </w:rPr>
              <w:t>51 numeral 1, inciso a), fracción IV</w:t>
            </w:r>
            <w:r w:rsidR="002D4158" w:rsidRPr="00D9735B">
              <w:rPr>
                <w:rFonts w:ascii="Arial" w:hAnsi="Arial" w:cs="Arial"/>
                <w:sz w:val="18"/>
                <w:szCs w:val="18"/>
              </w:rPr>
              <w:t xml:space="preserve"> e inciso c) fracción I</w:t>
            </w:r>
            <w:r w:rsidRPr="00D9735B">
              <w:rPr>
                <w:rFonts w:ascii="Arial" w:hAnsi="Arial" w:cs="Arial"/>
                <w:sz w:val="18"/>
                <w:szCs w:val="18"/>
              </w:rPr>
              <w:t xml:space="preserve">, de la LGPP, </w:t>
            </w:r>
            <w:r w:rsidR="002D4158" w:rsidRPr="00D9735B">
              <w:rPr>
                <w:rFonts w:ascii="Arial" w:hAnsi="Arial" w:cs="Arial"/>
                <w:sz w:val="18"/>
                <w:szCs w:val="18"/>
              </w:rPr>
              <w:t>y</w:t>
            </w:r>
            <w:r w:rsidRPr="00D9735B">
              <w:rPr>
                <w:rFonts w:ascii="Arial" w:hAnsi="Arial" w:cs="Arial"/>
                <w:sz w:val="18"/>
                <w:szCs w:val="18"/>
              </w:rPr>
              <w:t xml:space="preserve"> 163, numeral </w:t>
            </w:r>
            <w:r w:rsidR="002D4158" w:rsidRPr="00D9735B">
              <w:rPr>
                <w:rFonts w:ascii="Arial" w:hAnsi="Arial" w:cs="Arial"/>
                <w:sz w:val="18"/>
                <w:szCs w:val="18"/>
              </w:rPr>
              <w:t xml:space="preserve">1, inciso a) </w:t>
            </w:r>
            <w:r w:rsidRPr="00D9735B">
              <w:rPr>
                <w:rFonts w:ascii="Arial" w:hAnsi="Arial" w:cs="Arial"/>
                <w:sz w:val="18"/>
                <w:szCs w:val="18"/>
              </w:rPr>
              <w:t>del R.F.</w:t>
            </w:r>
          </w:p>
        </w:tc>
      </w:tr>
      <w:tr w:rsidR="00911EB9" w:rsidRPr="00D9735B" w14:paraId="197ABC4C" w14:textId="77777777" w:rsidTr="32221029">
        <w:tc>
          <w:tcPr>
            <w:tcW w:w="516" w:type="dxa"/>
            <w:vAlign w:val="center"/>
          </w:tcPr>
          <w:p w14:paraId="48DC1BA5" w14:textId="28915C59" w:rsidR="00911EB9" w:rsidRPr="00D9735B" w:rsidRDefault="009C4050" w:rsidP="00911EB9">
            <w:pPr>
              <w:spacing w:after="0" w:line="240" w:lineRule="auto"/>
              <w:jc w:val="center"/>
              <w:rPr>
                <w:rFonts w:ascii="Arial" w:hAnsi="Arial" w:cs="Arial"/>
                <w:b/>
                <w:sz w:val="18"/>
                <w:szCs w:val="18"/>
              </w:rPr>
            </w:pPr>
            <w:r w:rsidRPr="00D9735B">
              <w:rPr>
                <w:rFonts w:ascii="Arial" w:hAnsi="Arial" w:cs="Arial"/>
                <w:b/>
                <w:sz w:val="18"/>
                <w:szCs w:val="18"/>
              </w:rPr>
              <w:lastRenderedPageBreak/>
              <w:t>32</w:t>
            </w:r>
          </w:p>
        </w:tc>
        <w:tc>
          <w:tcPr>
            <w:tcW w:w="5814" w:type="dxa"/>
          </w:tcPr>
          <w:p w14:paraId="47D2CCB0" w14:textId="77777777" w:rsidR="00911EB9" w:rsidRPr="00D9735B" w:rsidRDefault="00911EB9" w:rsidP="00911EB9">
            <w:pPr>
              <w:tabs>
                <w:tab w:val="left" w:pos="284"/>
              </w:tabs>
              <w:ind w:right="128"/>
              <w:jc w:val="both"/>
              <w:rPr>
                <w:rFonts w:ascii="Arial" w:eastAsia="Times New Roman" w:hAnsi="Arial" w:cs="Arial"/>
                <w:i/>
                <w:iCs/>
                <w:sz w:val="18"/>
                <w:szCs w:val="18"/>
                <w:lang w:val="es-ES" w:eastAsia="es-ES"/>
              </w:rPr>
            </w:pPr>
          </w:p>
          <w:p w14:paraId="7D0360DD" w14:textId="77777777" w:rsidR="00911EB9" w:rsidRPr="00D9735B" w:rsidRDefault="00911EB9" w:rsidP="00911EB9">
            <w:pPr>
              <w:tabs>
                <w:tab w:val="left" w:pos="284"/>
              </w:tabs>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De la verificación a la cuenta “Tareas Editoriales” se observó que el partido no cumplió con la obligación de editar por lo menos una publicación semestral de carácter teórico y una trimestral de divulgación, como se detalla en el cuadro siguiente:</w:t>
            </w:r>
          </w:p>
          <w:tbl>
            <w:tblPr>
              <w:tblStyle w:val="Tablaconcuadrcula"/>
              <w:tblW w:w="0" w:type="auto"/>
              <w:jc w:val="center"/>
              <w:tblLayout w:type="fixed"/>
              <w:tblLook w:val="04A0" w:firstRow="1" w:lastRow="0" w:firstColumn="1" w:lastColumn="0" w:noHBand="0" w:noVBand="1"/>
            </w:tblPr>
            <w:tblGrid>
              <w:gridCol w:w="2806"/>
              <w:gridCol w:w="2610"/>
            </w:tblGrid>
            <w:tr w:rsidR="00911EB9" w:rsidRPr="00D9735B" w14:paraId="516A7E3D" w14:textId="77777777" w:rsidTr="00CB7E50">
              <w:trPr>
                <w:trHeight w:val="286"/>
                <w:tblHeader/>
                <w:jc w:val="center"/>
              </w:trPr>
              <w:tc>
                <w:tcPr>
                  <w:tcW w:w="5416" w:type="dxa"/>
                  <w:gridSpan w:val="2"/>
                  <w:vAlign w:val="center"/>
                </w:tcPr>
                <w:p w14:paraId="16F50917" w14:textId="77777777" w:rsidR="00911EB9" w:rsidRPr="00D9735B" w:rsidRDefault="00911EB9" w:rsidP="001501F2">
                  <w:pPr>
                    <w:framePr w:hSpace="141" w:wrap="around" w:vAnchor="text" w:hAnchor="text" w:xAlign="center" w:y="1"/>
                    <w:ind w:right="128"/>
                    <w:suppressOverlap/>
                    <w:jc w:val="center"/>
                    <w:rPr>
                      <w:rFonts w:ascii="Arial" w:hAnsi="Arial" w:cs="Arial"/>
                      <w:b/>
                      <w:bCs/>
                      <w:i/>
                      <w:iCs/>
                      <w:sz w:val="14"/>
                      <w:szCs w:val="12"/>
                      <w:lang w:val="es-ES"/>
                    </w:rPr>
                  </w:pPr>
                  <w:r w:rsidRPr="00D9735B">
                    <w:rPr>
                      <w:rFonts w:ascii="Arial" w:hAnsi="Arial" w:cs="Arial"/>
                      <w:b/>
                      <w:bCs/>
                      <w:i/>
                      <w:iCs/>
                      <w:sz w:val="14"/>
                      <w:szCs w:val="12"/>
                      <w:lang w:val="es-ES"/>
                    </w:rPr>
                    <w:t>Periodicidad de Publicaciones</w:t>
                  </w:r>
                </w:p>
              </w:tc>
            </w:tr>
            <w:tr w:rsidR="00911EB9" w:rsidRPr="00D9735B" w14:paraId="707BDE46" w14:textId="77777777" w:rsidTr="009C4050">
              <w:trPr>
                <w:trHeight w:val="103"/>
                <w:tblHeader/>
                <w:jc w:val="center"/>
              </w:trPr>
              <w:tc>
                <w:tcPr>
                  <w:tcW w:w="2806" w:type="dxa"/>
                  <w:vAlign w:val="center"/>
                </w:tcPr>
                <w:p w14:paraId="7D79BD8D" w14:textId="77777777" w:rsidR="00911EB9" w:rsidRPr="00D9735B" w:rsidRDefault="00911EB9" w:rsidP="001501F2">
                  <w:pPr>
                    <w:framePr w:hSpace="141" w:wrap="around" w:vAnchor="text" w:hAnchor="text" w:xAlign="center" w:y="1"/>
                    <w:ind w:right="128"/>
                    <w:suppressOverlap/>
                    <w:jc w:val="center"/>
                    <w:rPr>
                      <w:rFonts w:ascii="Arial" w:hAnsi="Arial" w:cs="Arial"/>
                      <w:i/>
                      <w:iCs/>
                      <w:sz w:val="14"/>
                      <w:szCs w:val="12"/>
                      <w:lang w:val="es-ES"/>
                    </w:rPr>
                  </w:pPr>
                  <w:r w:rsidRPr="00D9735B">
                    <w:rPr>
                      <w:rFonts w:ascii="Arial" w:hAnsi="Arial" w:cs="Arial"/>
                      <w:i/>
                      <w:iCs/>
                      <w:sz w:val="14"/>
                      <w:szCs w:val="12"/>
                      <w:lang w:val="es-ES"/>
                    </w:rPr>
                    <w:t>4º. Trimestre 2020</w:t>
                  </w:r>
                </w:p>
              </w:tc>
              <w:tc>
                <w:tcPr>
                  <w:tcW w:w="2610" w:type="dxa"/>
                  <w:vAlign w:val="center"/>
                </w:tcPr>
                <w:p w14:paraId="4269D0CB" w14:textId="77777777" w:rsidR="00911EB9" w:rsidRPr="00D9735B" w:rsidRDefault="00911EB9" w:rsidP="001501F2">
                  <w:pPr>
                    <w:framePr w:hSpace="141" w:wrap="around" w:vAnchor="text" w:hAnchor="text" w:xAlign="center" w:y="1"/>
                    <w:ind w:right="128"/>
                    <w:suppressOverlap/>
                    <w:jc w:val="center"/>
                    <w:rPr>
                      <w:rFonts w:ascii="Arial" w:hAnsi="Arial" w:cs="Arial"/>
                      <w:i/>
                      <w:iCs/>
                      <w:sz w:val="14"/>
                      <w:szCs w:val="12"/>
                      <w:lang w:val="es-ES"/>
                    </w:rPr>
                  </w:pPr>
                  <w:r w:rsidRPr="00D9735B">
                    <w:rPr>
                      <w:rFonts w:ascii="Arial" w:hAnsi="Arial" w:cs="Arial"/>
                      <w:i/>
                      <w:iCs/>
                      <w:sz w:val="14"/>
                      <w:szCs w:val="12"/>
                      <w:lang w:val="es-ES"/>
                    </w:rPr>
                    <w:t>2do. Semestre 2020</w:t>
                  </w:r>
                </w:p>
              </w:tc>
            </w:tr>
            <w:tr w:rsidR="00911EB9" w:rsidRPr="00D9735B" w14:paraId="58B1AECA" w14:textId="77777777" w:rsidTr="009C4050">
              <w:trPr>
                <w:trHeight w:val="99"/>
                <w:jc w:val="center"/>
              </w:trPr>
              <w:tc>
                <w:tcPr>
                  <w:tcW w:w="2806" w:type="dxa"/>
                  <w:vAlign w:val="center"/>
                </w:tcPr>
                <w:p w14:paraId="5B0B1E29" w14:textId="77777777" w:rsidR="00911EB9" w:rsidRPr="00D9735B" w:rsidRDefault="00911EB9" w:rsidP="001501F2">
                  <w:pPr>
                    <w:framePr w:hSpace="141" w:wrap="around" w:vAnchor="text" w:hAnchor="text" w:xAlign="center" w:y="1"/>
                    <w:ind w:right="128"/>
                    <w:suppressOverlap/>
                    <w:jc w:val="center"/>
                    <w:rPr>
                      <w:rFonts w:ascii="Arial" w:hAnsi="Arial" w:cs="Arial"/>
                      <w:i/>
                      <w:iCs/>
                      <w:sz w:val="14"/>
                      <w:szCs w:val="12"/>
                      <w:lang w:val="es-ES"/>
                    </w:rPr>
                  </w:pPr>
                  <w:r w:rsidRPr="00D9735B">
                    <w:rPr>
                      <w:rFonts w:ascii="Arial" w:hAnsi="Arial" w:cs="Arial"/>
                      <w:i/>
                      <w:iCs/>
                      <w:sz w:val="14"/>
                      <w:szCs w:val="12"/>
                      <w:lang w:val="es-ES"/>
                    </w:rPr>
                    <w:t>No presentó</w:t>
                  </w:r>
                </w:p>
              </w:tc>
              <w:tc>
                <w:tcPr>
                  <w:tcW w:w="2610" w:type="dxa"/>
                  <w:vAlign w:val="center"/>
                </w:tcPr>
                <w:p w14:paraId="5490F91D" w14:textId="77777777" w:rsidR="00911EB9" w:rsidRPr="00D9735B" w:rsidRDefault="00911EB9" w:rsidP="001501F2">
                  <w:pPr>
                    <w:framePr w:hSpace="141" w:wrap="around" w:vAnchor="text" w:hAnchor="text" w:xAlign="center" w:y="1"/>
                    <w:ind w:right="128"/>
                    <w:suppressOverlap/>
                    <w:jc w:val="center"/>
                    <w:rPr>
                      <w:rFonts w:ascii="Arial" w:hAnsi="Arial" w:cs="Arial"/>
                      <w:i/>
                      <w:iCs/>
                      <w:sz w:val="14"/>
                      <w:szCs w:val="12"/>
                      <w:lang w:val="es-ES"/>
                    </w:rPr>
                  </w:pPr>
                  <w:r w:rsidRPr="00D9735B">
                    <w:rPr>
                      <w:rFonts w:ascii="Arial" w:hAnsi="Arial" w:cs="Arial"/>
                      <w:i/>
                      <w:iCs/>
                      <w:sz w:val="14"/>
                      <w:szCs w:val="12"/>
                      <w:lang w:val="es-ES"/>
                    </w:rPr>
                    <w:t>No presentó</w:t>
                  </w:r>
                </w:p>
              </w:tc>
            </w:tr>
          </w:tbl>
          <w:p w14:paraId="797BFE0F" w14:textId="77777777" w:rsidR="007E243B" w:rsidRPr="00D9735B" w:rsidRDefault="007E243B" w:rsidP="00911EB9">
            <w:pPr>
              <w:ind w:right="128"/>
              <w:jc w:val="both"/>
              <w:rPr>
                <w:rFonts w:ascii="Arial" w:eastAsia="Times New Roman" w:hAnsi="Arial" w:cs="Arial"/>
                <w:i/>
                <w:iCs/>
                <w:sz w:val="18"/>
                <w:szCs w:val="18"/>
                <w:lang w:val="es-ES" w:eastAsia="es-ES"/>
              </w:rPr>
            </w:pPr>
          </w:p>
          <w:p w14:paraId="07BDCA6E" w14:textId="3911C33E" w:rsidR="00911EB9" w:rsidRPr="00D9735B" w:rsidRDefault="00911EB9" w:rsidP="00911EB9">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2FE8DD9B" w14:textId="77777777" w:rsidR="00911EB9" w:rsidRPr="00D9735B" w:rsidRDefault="00911EB9" w:rsidP="00911EB9">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Si bien el sujeto obligado presentó escrito de respuesta, respecto a esta observación no presentó documentación o aclaración alguna.</w:t>
            </w:r>
          </w:p>
          <w:p w14:paraId="3B10AFEA" w14:textId="77777777" w:rsidR="00911EB9" w:rsidRPr="00D9735B" w:rsidRDefault="00911EB9" w:rsidP="00911EB9">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Esta autoridad procedió a realizar una búsqueda exhaustiva en los diferentes apartados del SIF; sin embargo, no se localizó la documentación solicitada.</w:t>
            </w:r>
          </w:p>
          <w:p w14:paraId="574AE5C9" w14:textId="77777777" w:rsidR="00911EB9" w:rsidRPr="00D9735B" w:rsidRDefault="00911EB9" w:rsidP="00911EB9">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Se le solicita presentar en el SIF, lo siguiente:</w:t>
            </w:r>
          </w:p>
          <w:p w14:paraId="093C7CD3" w14:textId="77777777" w:rsidR="00911EB9" w:rsidRPr="00D9735B" w:rsidRDefault="00911EB9" w:rsidP="00911EB9">
            <w:pPr>
              <w:pStyle w:val="Prrafodelista"/>
              <w:numPr>
                <w:ilvl w:val="0"/>
                <w:numId w:val="23"/>
              </w:numPr>
              <w:spacing w:after="0" w:line="240" w:lineRule="auto"/>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Las aclaraciones que a su derecho convenga.</w:t>
            </w:r>
          </w:p>
          <w:p w14:paraId="608A2251" w14:textId="77777777" w:rsidR="00911EB9" w:rsidRPr="00D9735B" w:rsidRDefault="00911EB9" w:rsidP="00911EB9">
            <w:pPr>
              <w:ind w:right="128"/>
              <w:jc w:val="both"/>
              <w:rPr>
                <w:rFonts w:ascii="Arial" w:eastAsia="Times New Roman" w:hAnsi="Arial" w:cs="Arial"/>
                <w:i/>
                <w:iCs/>
                <w:sz w:val="18"/>
                <w:szCs w:val="18"/>
                <w:lang w:val="es-ES" w:eastAsia="es-ES"/>
              </w:rPr>
            </w:pPr>
          </w:p>
          <w:p w14:paraId="3F1D69D3" w14:textId="6F5C7DA2" w:rsidR="00911EB9" w:rsidRPr="00D9735B" w:rsidRDefault="00911EB9" w:rsidP="00911EB9">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Lo anterior de conformidad con lo dispuesto en los artículos 25, numeral 1, inciso h) de la LGPP; 185, numeral 1, inciso a) del RF.</w:t>
            </w:r>
          </w:p>
        </w:tc>
        <w:tc>
          <w:tcPr>
            <w:tcW w:w="3686" w:type="dxa"/>
          </w:tcPr>
          <w:p w14:paraId="1EEF3A5E" w14:textId="5D199328" w:rsidR="00911EB9" w:rsidRPr="00D9735B" w:rsidRDefault="00911EB9" w:rsidP="00F42418">
            <w:pPr>
              <w:pStyle w:val="NormalWeb"/>
              <w:framePr w:hSpace="0" w:wrap="auto" w:vAnchor="margin" w:xAlign="left" w:yAlign="inline"/>
              <w:suppressOverlap w:val="0"/>
              <w:rPr>
                <w:i/>
              </w:rPr>
            </w:pPr>
            <w:r w:rsidRPr="00D9735B">
              <w:rPr>
                <w:i/>
              </w:rPr>
              <w:t>“(…)</w:t>
            </w:r>
          </w:p>
          <w:p w14:paraId="392F5F4A" w14:textId="77777777" w:rsidR="00911EB9" w:rsidRPr="00D9735B" w:rsidRDefault="00911EB9" w:rsidP="00F42418">
            <w:pPr>
              <w:pStyle w:val="NormalWeb"/>
              <w:framePr w:hSpace="0" w:wrap="auto" w:vAnchor="margin" w:xAlign="left" w:yAlign="inline"/>
              <w:suppressOverlap w:val="0"/>
              <w:rPr>
                <w:i/>
              </w:rPr>
            </w:pPr>
          </w:p>
          <w:p w14:paraId="15F86D0C" w14:textId="77777777" w:rsidR="00911EB9" w:rsidRPr="00D9735B" w:rsidRDefault="00911EB9" w:rsidP="00F42418">
            <w:pPr>
              <w:pStyle w:val="NormalWeb"/>
              <w:framePr w:hSpace="0" w:wrap="auto" w:vAnchor="margin" w:xAlign="left" w:yAlign="inline"/>
              <w:suppressOverlap w:val="0"/>
              <w:rPr>
                <w:i/>
              </w:rPr>
            </w:pPr>
            <w:r w:rsidRPr="00D9735B">
              <w:rPr>
                <w:i/>
              </w:rPr>
              <w:t>El sujeto obligado no presento escrito de respuesta o aclaración alguna al requerimiento realizado.</w:t>
            </w:r>
          </w:p>
          <w:p w14:paraId="0A641D42" w14:textId="77777777" w:rsidR="00911EB9" w:rsidRPr="00D9735B" w:rsidRDefault="00911EB9" w:rsidP="00F42418">
            <w:pPr>
              <w:pStyle w:val="NormalWeb"/>
              <w:framePr w:hSpace="0" w:wrap="auto" w:vAnchor="margin" w:xAlign="left" w:yAlign="inline"/>
              <w:suppressOverlap w:val="0"/>
              <w:rPr>
                <w:i/>
              </w:rPr>
            </w:pPr>
          </w:p>
          <w:p w14:paraId="6671982B" w14:textId="1AAB24E2" w:rsidR="00911EB9" w:rsidRPr="00D9735B" w:rsidRDefault="00911EB9" w:rsidP="00F42418">
            <w:pPr>
              <w:pStyle w:val="NormalWeb"/>
              <w:framePr w:hSpace="0" w:wrap="auto" w:vAnchor="margin" w:xAlign="left" w:yAlign="inline"/>
              <w:suppressOverlap w:val="0"/>
            </w:pPr>
            <w:r w:rsidRPr="00D9735B">
              <w:rPr>
                <w:i/>
              </w:rPr>
              <w:t>(…)”</w:t>
            </w:r>
          </w:p>
        </w:tc>
        <w:tc>
          <w:tcPr>
            <w:tcW w:w="4110" w:type="dxa"/>
          </w:tcPr>
          <w:p w14:paraId="1058BF08" w14:textId="445447CB" w:rsidR="00911EB9" w:rsidRPr="00D9735B" w:rsidRDefault="00911EB9" w:rsidP="00911EB9">
            <w:pPr>
              <w:jc w:val="both"/>
              <w:rPr>
                <w:rFonts w:ascii="Arial" w:hAnsi="Arial" w:cs="Arial"/>
                <w:b/>
                <w:bCs/>
                <w:sz w:val="18"/>
                <w:szCs w:val="18"/>
              </w:rPr>
            </w:pPr>
            <w:r w:rsidRPr="00D9735B">
              <w:rPr>
                <w:rFonts w:ascii="Arial" w:hAnsi="Arial" w:cs="Arial"/>
                <w:b/>
                <w:bCs/>
                <w:sz w:val="18"/>
                <w:szCs w:val="18"/>
              </w:rPr>
              <w:t>No atendida</w:t>
            </w:r>
          </w:p>
          <w:p w14:paraId="2EE7A5A1" w14:textId="37A55DEA" w:rsidR="00911EB9" w:rsidRPr="00D9735B" w:rsidRDefault="00911EB9" w:rsidP="00911EB9">
            <w:pPr>
              <w:pStyle w:val="Sinespaciado"/>
              <w:jc w:val="both"/>
              <w:rPr>
                <w:rFonts w:ascii="Arial" w:hAnsi="Arial" w:cs="Arial"/>
                <w:b/>
                <w:bCs/>
                <w:sz w:val="18"/>
                <w:szCs w:val="18"/>
              </w:rPr>
            </w:pPr>
            <w:r w:rsidRPr="00D9735B">
              <w:rPr>
                <w:rFonts w:ascii="Arial" w:hAnsi="Arial" w:cs="Arial"/>
                <w:sz w:val="18"/>
                <w:szCs w:val="18"/>
              </w:rPr>
              <w:t xml:space="preserve">Esta autoridad procedió a llevar a cabo una revisión exhaustiva en los diferentes apartados del SIF, de lo cual se constató que el partido no cumplió con la obligación de editar por lo menos una publicación semestral o de carácter teórico y una trimestral de divulgación; por lo que esta observación </w:t>
            </w:r>
            <w:r w:rsidRPr="00D9735B">
              <w:rPr>
                <w:rFonts w:ascii="Arial" w:hAnsi="Arial" w:cs="Arial"/>
                <w:b/>
                <w:bCs/>
                <w:sz w:val="18"/>
                <w:szCs w:val="18"/>
              </w:rPr>
              <w:t>no quedó atendida.</w:t>
            </w:r>
          </w:p>
        </w:tc>
        <w:tc>
          <w:tcPr>
            <w:tcW w:w="1842" w:type="dxa"/>
          </w:tcPr>
          <w:p w14:paraId="29301213" w14:textId="3D720426" w:rsidR="00911EB9" w:rsidRPr="00D9735B" w:rsidRDefault="00911EB9" w:rsidP="00911EB9">
            <w:pPr>
              <w:ind w:right="-14"/>
              <w:jc w:val="both"/>
              <w:rPr>
                <w:rFonts w:ascii="Arial" w:hAnsi="Arial" w:cs="Arial"/>
                <w:b/>
                <w:bCs/>
                <w:sz w:val="18"/>
                <w:szCs w:val="18"/>
              </w:rPr>
            </w:pPr>
            <w:r w:rsidRPr="00D9735B">
              <w:rPr>
                <w:rFonts w:ascii="Arial" w:hAnsi="Arial" w:cs="Arial"/>
                <w:b/>
                <w:bCs/>
                <w:sz w:val="18"/>
                <w:szCs w:val="18"/>
              </w:rPr>
              <w:t>9.1-C11-RSP-CEN</w:t>
            </w:r>
          </w:p>
          <w:p w14:paraId="173FCE42" w14:textId="77777777" w:rsidR="00911EB9" w:rsidRPr="00D9735B" w:rsidRDefault="00911EB9" w:rsidP="00911EB9">
            <w:pPr>
              <w:jc w:val="both"/>
              <w:rPr>
                <w:rFonts w:ascii="Arial" w:hAnsi="Arial" w:cs="Arial"/>
                <w:sz w:val="18"/>
                <w:szCs w:val="18"/>
              </w:rPr>
            </w:pPr>
            <w:r w:rsidRPr="00D9735B">
              <w:rPr>
                <w:rFonts w:ascii="Arial" w:hAnsi="Arial" w:cs="Arial"/>
                <w:sz w:val="18"/>
                <w:szCs w:val="18"/>
              </w:rPr>
              <w:t>El sujeto obligado no edito por</w:t>
            </w:r>
            <w:r w:rsidRPr="00D9735B">
              <w:rPr>
                <w:rFonts w:ascii="Arial" w:hAnsi="Arial" w:cs="Arial"/>
                <w:i/>
                <w:iCs/>
                <w:sz w:val="18"/>
                <w:szCs w:val="18"/>
              </w:rPr>
              <w:t xml:space="preserve"> </w:t>
            </w:r>
            <w:r w:rsidRPr="00D9735B">
              <w:rPr>
                <w:rFonts w:ascii="Arial" w:hAnsi="Arial" w:cs="Arial"/>
                <w:sz w:val="18"/>
                <w:szCs w:val="18"/>
              </w:rPr>
              <w:t>lo menos una publicación semestral o de carácter teórico y una trimestral de divulgación</w:t>
            </w:r>
          </w:p>
          <w:p w14:paraId="674C8F93" w14:textId="77777777" w:rsidR="0064477F" w:rsidRPr="00D9735B" w:rsidRDefault="0064477F" w:rsidP="0064477F">
            <w:pPr>
              <w:jc w:val="both"/>
              <w:rPr>
                <w:rFonts w:ascii="Arial" w:eastAsia="Calibri" w:hAnsi="Arial" w:cs="Arial"/>
                <w:color w:val="000000"/>
                <w:shd w:val="clear" w:color="auto" w:fill="FFFFFF"/>
              </w:rPr>
            </w:pPr>
            <w:r w:rsidRPr="00D9735B">
              <w:rPr>
                <w:rFonts w:ascii="Arial" w:eastAsia="Calibri" w:hAnsi="Arial" w:cs="Arial"/>
                <w:sz w:val="18"/>
                <w:szCs w:val="18"/>
              </w:rPr>
              <w:t>Se considera que ha lugar a dar vista a la Secretaría Ejecutiva del Instituto Nacional Electoral a efecto que determine lo conducente</w:t>
            </w:r>
          </w:p>
          <w:p w14:paraId="07C9DC92" w14:textId="0CCFB42D" w:rsidR="0064477F" w:rsidRPr="00D9735B" w:rsidRDefault="0064477F" w:rsidP="00911EB9">
            <w:pPr>
              <w:jc w:val="both"/>
              <w:rPr>
                <w:rFonts w:ascii="Arial" w:hAnsi="Arial" w:cs="Arial"/>
                <w:b/>
                <w:bCs/>
                <w:sz w:val="18"/>
                <w:szCs w:val="18"/>
              </w:rPr>
            </w:pPr>
          </w:p>
        </w:tc>
        <w:tc>
          <w:tcPr>
            <w:tcW w:w="1276" w:type="dxa"/>
          </w:tcPr>
          <w:p w14:paraId="7EE06818" w14:textId="77777777" w:rsidR="00416357" w:rsidRPr="00D9735B" w:rsidRDefault="00416357" w:rsidP="00416357">
            <w:pPr>
              <w:rPr>
                <w:rFonts w:ascii="Arial" w:eastAsia="Times New Roman" w:hAnsi="Arial" w:cs="Arial"/>
                <w:i/>
                <w:color w:val="000000"/>
                <w:sz w:val="18"/>
                <w:szCs w:val="18"/>
                <w:lang w:val="es-ES" w:eastAsia="es-ES"/>
              </w:rPr>
            </w:pPr>
          </w:p>
          <w:p w14:paraId="661F80AA" w14:textId="3020A2AB" w:rsidR="00911EB9" w:rsidRPr="00D9735B" w:rsidRDefault="00911EB9" w:rsidP="00416357">
            <w:pPr>
              <w:jc w:val="center"/>
              <w:rPr>
                <w:rFonts w:ascii="Arial" w:hAnsi="Arial" w:cs="Arial"/>
                <w:sz w:val="18"/>
                <w:szCs w:val="18"/>
              </w:rPr>
            </w:pPr>
            <w:r w:rsidRPr="00D9735B">
              <w:rPr>
                <w:rFonts w:ascii="Arial" w:hAnsi="Arial" w:cs="Arial"/>
                <w:sz w:val="18"/>
                <w:szCs w:val="18"/>
              </w:rPr>
              <w:t>Vista</w:t>
            </w:r>
            <w:r w:rsidR="0064477F" w:rsidRPr="00D9735B">
              <w:rPr>
                <w:rFonts w:ascii="Arial" w:hAnsi="Arial" w:cs="Arial"/>
                <w:sz w:val="18"/>
                <w:szCs w:val="18"/>
              </w:rPr>
              <w:t xml:space="preserve"> a </w:t>
            </w:r>
            <w:proofErr w:type="gramStart"/>
            <w:r w:rsidR="0064477F" w:rsidRPr="00D9735B">
              <w:rPr>
                <w:rFonts w:ascii="Arial" w:hAnsi="Arial" w:cs="Arial"/>
                <w:sz w:val="18"/>
                <w:szCs w:val="18"/>
              </w:rPr>
              <w:t xml:space="preserve">la </w:t>
            </w:r>
            <w:r w:rsidRPr="00D9735B">
              <w:rPr>
                <w:rFonts w:ascii="Arial" w:hAnsi="Arial" w:cs="Arial"/>
                <w:sz w:val="18"/>
                <w:szCs w:val="18"/>
              </w:rPr>
              <w:t xml:space="preserve"> secretaria</w:t>
            </w:r>
            <w:proofErr w:type="gramEnd"/>
            <w:r w:rsidRPr="00D9735B">
              <w:rPr>
                <w:rFonts w:ascii="Arial" w:hAnsi="Arial" w:cs="Arial"/>
                <w:sz w:val="18"/>
                <w:szCs w:val="18"/>
              </w:rPr>
              <w:t xml:space="preserve"> ejecutiva</w:t>
            </w:r>
          </w:p>
        </w:tc>
        <w:tc>
          <w:tcPr>
            <w:tcW w:w="1285" w:type="dxa"/>
          </w:tcPr>
          <w:p w14:paraId="77BC72BA" w14:textId="77777777" w:rsidR="008F1B60" w:rsidRPr="00D9735B" w:rsidRDefault="008F1B60" w:rsidP="0064477F">
            <w:pPr>
              <w:jc w:val="both"/>
              <w:rPr>
                <w:rFonts w:ascii="Arial" w:hAnsi="Arial" w:cs="Arial"/>
                <w:sz w:val="18"/>
                <w:szCs w:val="18"/>
              </w:rPr>
            </w:pPr>
          </w:p>
          <w:p w14:paraId="6197D95D" w14:textId="26B48E1B" w:rsidR="00911EB9" w:rsidRPr="00D9735B" w:rsidRDefault="0064477F" w:rsidP="0064477F">
            <w:pPr>
              <w:jc w:val="both"/>
              <w:rPr>
                <w:rFonts w:ascii="Arial" w:hAnsi="Arial" w:cs="Arial"/>
                <w:sz w:val="18"/>
                <w:szCs w:val="18"/>
              </w:rPr>
            </w:pPr>
            <w:r w:rsidRPr="00D9735B">
              <w:rPr>
                <w:rFonts w:ascii="Arial" w:hAnsi="Arial" w:cs="Arial"/>
                <w:sz w:val="18"/>
                <w:szCs w:val="18"/>
              </w:rPr>
              <w:t>25, numeral 1, inciso h) de la LGPP</w:t>
            </w:r>
          </w:p>
        </w:tc>
      </w:tr>
      <w:tr w:rsidR="00CB7E50" w:rsidRPr="00D9735B" w14:paraId="19F92D05" w14:textId="77777777" w:rsidTr="32221029">
        <w:tc>
          <w:tcPr>
            <w:tcW w:w="516" w:type="dxa"/>
            <w:vAlign w:val="center"/>
          </w:tcPr>
          <w:p w14:paraId="607ED1B3" w14:textId="47E892F9"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t>33</w:t>
            </w:r>
          </w:p>
        </w:tc>
        <w:tc>
          <w:tcPr>
            <w:tcW w:w="5814" w:type="dxa"/>
          </w:tcPr>
          <w:p w14:paraId="7C135A9E" w14:textId="77777777" w:rsidR="009D739F" w:rsidRPr="00D9735B" w:rsidRDefault="009D739F" w:rsidP="00CB7E50">
            <w:pPr>
              <w:ind w:right="128"/>
              <w:jc w:val="both"/>
              <w:rPr>
                <w:rFonts w:ascii="Arial" w:hAnsi="Arial" w:cs="Arial"/>
                <w:i/>
                <w:iCs/>
                <w:sz w:val="18"/>
                <w:szCs w:val="18"/>
              </w:rPr>
            </w:pPr>
          </w:p>
          <w:p w14:paraId="36729080" w14:textId="4681C946"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lastRenderedPageBreak/>
              <w:t>De la revisión a los gastos de “Actividades Específicas”, se observó que el sujeto obligado omitió registrar en las cuentas de orden de la clase “7” del catálogo de cuentas las operaciones presupuestales como lo establece la normatividad.</w:t>
            </w:r>
          </w:p>
          <w:p w14:paraId="791EEB12"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04A44812"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Con escrito de respuesta: número RSP.SNFA.14.11.21 de fecha 16 de noviembre de 2021, el sujeto obligado manifestó lo que a la letra se transcribe: </w:t>
            </w:r>
          </w:p>
          <w:p w14:paraId="5D3BF4A7"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“Se presentan en SIF los registros contables en los gastos de “Actividades Específicas”, en el cual se refleja el registro en las cuentas de orden de la clase “7” del catálogo de cuentas las operaciones presupuestales como lo establece la normatividad.”</w:t>
            </w:r>
          </w:p>
          <w:p w14:paraId="1B8CD310"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La respuesta del sujeto obligado se consideró insatisfactoria, toda vez que aun cuando señaló que presentó la documentación solicitada; esta autoridad realizó una búsqueda exhaustiva a los distintos apartados del SIF; sin embargo, de la revisión, no se localizó registro ni documentación alguna.</w:t>
            </w:r>
          </w:p>
          <w:p w14:paraId="3679E7D6" w14:textId="77777777" w:rsidR="00CB7E50" w:rsidRPr="00D9735B" w:rsidRDefault="00CB7E50" w:rsidP="00CB7E50">
            <w:pPr>
              <w:ind w:right="128"/>
              <w:contextualSpacing/>
              <w:jc w:val="both"/>
              <w:rPr>
                <w:bCs/>
                <w:i/>
                <w:iCs/>
                <w:sz w:val="18"/>
                <w:szCs w:val="18"/>
              </w:rPr>
            </w:pPr>
            <w:r w:rsidRPr="00D9735B">
              <w:rPr>
                <w:rFonts w:ascii="Arial" w:hAnsi="Arial" w:cs="Arial"/>
                <w:bCs/>
                <w:i/>
                <w:iCs/>
                <w:sz w:val="18"/>
                <w:szCs w:val="18"/>
              </w:rPr>
              <w:t>Se le solicita presentar en el SIF lo siguiente:</w:t>
            </w:r>
          </w:p>
          <w:p w14:paraId="42811058" w14:textId="77777777" w:rsidR="00CB7E50" w:rsidRPr="00D9735B" w:rsidRDefault="00CB7E50" w:rsidP="00CE2E94">
            <w:pPr>
              <w:pStyle w:val="Prrafodelista"/>
              <w:numPr>
                <w:ilvl w:val="0"/>
                <w:numId w:val="23"/>
              </w:numPr>
              <w:spacing w:after="0" w:line="240" w:lineRule="auto"/>
              <w:ind w:right="128"/>
              <w:jc w:val="both"/>
              <w:rPr>
                <w:bCs/>
                <w:i/>
                <w:iCs/>
                <w:sz w:val="18"/>
                <w:szCs w:val="18"/>
              </w:rPr>
            </w:pPr>
            <w:r w:rsidRPr="00D9735B">
              <w:rPr>
                <w:rFonts w:ascii="Arial" w:hAnsi="Arial" w:cs="Arial"/>
                <w:bCs/>
                <w:i/>
                <w:iCs/>
                <w:sz w:val="18"/>
                <w:szCs w:val="18"/>
              </w:rPr>
              <w:t>Las correcciones a sus registros contables.</w:t>
            </w:r>
          </w:p>
          <w:p w14:paraId="437850B6" w14:textId="77777777" w:rsidR="00CB7E50" w:rsidRPr="00D9735B" w:rsidRDefault="00CB7E50" w:rsidP="00CE2E94">
            <w:pPr>
              <w:pStyle w:val="Prrafodelista"/>
              <w:numPr>
                <w:ilvl w:val="0"/>
                <w:numId w:val="23"/>
              </w:numPr>
              <w:spacing w:after="0" w:line="240" w:lineRule="auto"/>
              <w:ind w:right="128"/>
              <w:jc w:val="both"/>
              <w:rPr>
                <w:rFonts w:ascii="Arial" w:hAnsi="Arial" w:cs="Arial"/>
                <w:bCs/>
                <w:i/>
                <w:iCs/>
                <w:sz w:val="18"/>
                <w:szCs w:val="18"/>
              </w:rPr>
            </w:pPr>
            <w:r w:rsidRPr="00D9735B">
              <w:rPr>
                <w:rFonts w:ascii="Arial" w:hAnsi="Arial" w:cs="Arial"/>
                <w:bCs/>
                <w:i/>
                <w:iCs/>
                <w:sz w:val="18"/>
                <w:szCs w:val="18"/>
              </w:rPr>
              <w:t>Las pólizas de corrección en las cuales se puedan identificar los gastos realizados, con su respectivo soporte documental.</w:t>
            </w:r>
          </w:p>
          <w:p w14:paraId="6C5DFF39" w14:textId="77777777" w:rsidR="00CB7E50" w:rsidRPr="00D9735B" w:rsidRDefault="00CB7E50" w:rsidP="00CE2E94">
            <w:pPr>
              <w:pStyle w:val="Prrafodelista"/>
              <w:numPr>
                <w:ilvl w:val="0"/>
                <w:numId w:val="23"/>
              </w:numPr>
              <w:spacing w:after="0" w:line="240" w:lineRule="auto"/>
              <w:ind w:right="128"/>
              <w:jc w:val="both"/>
              <w:rPr>
                <w:rFonts w:ascii="Arial" w:hAnsi="Arial" w:cs="Arial"/>
                <w:bCs/>
                <w:i/>
                <w:iCs/>
                <w:sz w:val="18"/>
                <w:szCs w:val="18"/>
              </w:rPr>
            </w:pPr>
            <w:r w:rsidRPr="00D9735B">
              <w:rPr>
                <w:rFonts w:ascii="Arial" w:hAnsi="Arial" w:cs="Arial"/>
                <w:bCs/>
                <w:i/>
                <w:iCs/>
                <w:sz w:val="18"/>
                <w:szCs w:val="18"/>
              </w:rPr>
              <w:t>Las aclaraciones que a su derecho convenga.</w:t>
            </w:r>
          </w:p>
          <w:p w14:paraId="6D151555" w14:textId="77777777" w:rsidR="00CB7E50" w:rsidRPr="00D9735B" w:rsidRDefault="00CB7E50" w:rsidP="00CB7E50">
            <w:pPr>
              <w:ind w:right="128"/>
              <w:contextualSpacing/>
              <w:jc w:val="both"/>
              <w:rPr>
                <w:rFonts w:ascii="Arial" w:hAnsi="Arial" w:cs="Arial"/>
                <w:bCs/>
                <w:i/>
                <w:iCs/>
                <w:sz w:val="18"/>
                <w:szCs w:val="18"/>
              </w:rPr>
            </w:pPr>
          </w:p>
          <w:p w14:paraId="2D908C7F" w14:textId="77777777" w:rsidR="00CB7E50" w:rsidRPr="00D9735B" w:rsidRDefault="00CB7E50" w:rsidP="00CB7E50">
            <w:pPr>
              <w:ind w:right="128"/>
              <w:contextualSpacing/>
              <w:jc w:val="both"/>
              <w:rPr>
                <w:rFonts w:ascii="Arial" w:hAnsi="Arial" w:cs="Arial"/>
                <w:bCs/>
                <w:i/>
                <w:iCs/>
                <w:sz w:val="18"/>
                <w:szCs w:val="18"/>
              </w:rPr>
            </w:pPr>
            <w:r w:rsidRPr="00D9735B">
              <w:rPr>
                <w:rFonts w:ascii="Arial" w:hAnsi="Arial" w:cs="Arial"/>
                <w:bCs/>
                <w:i/>
                <w:iCs/>
                <w:sz w:val="18"/>
                <w:szCs w:val="18"/>
              </w:rPr>
              <w:t>Lo anterior, de conformidad con lo dispuesto en los artículos 199, numeral 1, incisos c) y e) de la LGIPE; 41; 39, numeral 3, inciso g) y 29</w:t>
            </w:r>
            <w:r w:rsidR="00416357" w:rsidRPr="00D9735B">
              <w:rPr>
                <w:rFonts w:ascii="Arial" w:hAnsi="Arial" w:cs="Arial"/>
                <w:bCs/>
                <w:i/>
                <w:iCs/>
                <w:sz w:val="18"/>
                <w:szCs w:val="18"/>
              </w:rPr>
              <w:t>6, numeral 1 del RF.</w:t>
            </w:r>
          </w:p>
          <w:p w14:paraId="7C3FB7FC" w14:textId="65C0B946" w:rsidR="00416357" w:rsidRPr="00D9735B" w:rsidRDefault="00416357" w:rsidP="00CB7E50">
            <w:pPr>
              <w:ind w:right="128"/>
              <w:contextualSpacing/>
              <w:jc w:val="both"/>
              <w:rPr>
                <w:rFonts w:ascii="Arial" w:hAnsi="Arial" w:cs="Arial"/>
                <w:bCs/>
                <w:i/>
                <w:iCs/>
                <w:sz w:val="18"/>
                <w:szCs w:val="18"/>
              </w:rPr>
            </w:pPr>
          </w:p>
        </w:tc>
        <w:tc>
          <w:tcPr>
            <w:tcW w:w="3686" w:type="dxa"/>
          </w:tcPr>
          <w:p w14:paraId="157906A1" w14:textId="77777777" w:rsidR="009D739F" w:rsidRPr="00D9735B" w:rsidRDefault="00CB7E50" w:rsidP="009D739F">
            <w:pPr>
              <w:jc w:val="both"/>
              <w:rPr>
                <w:rFonts w:ascii="Arial" w:hAnsi="Arial" w:cs="Arial"/>
                <w:bCs/>
                <w:i/>
                <w:iCs/>
                <w:sz w:val="18"/>
                <w:szCs w:val="18"/>
              </w:rPr>
            </w:pPr>
            <w:r w:rsidRPr="00D9735B">
              <w:rPr>
                <w:rFonts w:ascii="Arial" w:hAnsi="Arial" w:cs="Arial"/>
                <w:bCs/>
                <w:i/>
                <w:iCs/>
                <w:sz w:val="18"/>
                <w:szCs w:val="18"/>
              </w:rPr>
              <w:lastRenderedPageBreak/>
              <w:t xml:space="preserve"> </w:t>
            </w:r>
            <w:r w:rsidR="009D739F" w:rsidRPr="00D9735B">
              <w:rPr>
                <w:rFonts w:ascii="Arial" w:hAnsi="Arial" w:cs="Arial"/>
                <w:bCs/>
                <w:i/>
                <w:iCs/>
                <w:sz w:val="18"/>
                <w:szCs w:val="18"/>
              </w:rPr>
              <w:t>“(…)</w:t>
            </w:r>
          </w:p>
          <w:p w14:paraId="0BF4000D" w14:textId="5F49831C" w:rsidR="00CB7E50" w:rsidRPr="00D9735B" w:rsidRDefault="00CB7E50" w:rsidP="009D739F">
            <w:pPr>
              <w:jc w:val="both"/>
              <w:rPr>
                <w:rFonts w:ascii="Arial" w:hAnsi="Arial" w:cs="Arial"/>
                <w:i/>
                <w:iCs/>
                <w:sz w:val="18"/>
                <w:szCs w:val="18"/>
              </w:rPr>
            </w:pPr>
            <w:r w:rsidRPr="00D9735B">
              <w:rPr>
                <w:rStyle w:val="normaltextrun"/>
                <w:rFonts w:ascii="Arial" w:eastAsiaTheme="minorEastAsia" w:hAnsi="Arial" w:cs="Arial"/>
                <w:i/>
                <w:iCs/>
                <w:sz w:val="18"/>
                <w:szCs w:val="18"/>
                <w:lang w:val="es-ES"/>
              </w:rPr>
              <w:lastRenderedPageBreak/>
              <w:t>Se presenta las pólizas de los gastos de “Actividades Específicas”, en las cuales se registran los asientos contables en las cuentas de orden de la clase “7” del catálogo de cuentas las operaciones presupuestales como lo establece la normatividad.</w:t>
            </w:r>
            <w:r w:rsidRPr="00D9735B">
              <w:rPr>
                <w:rStyle w:val="eop"/>
                <w:rFonts w:ascii="Arial" w:eastAsia="Calibri" w:hAnsi="Arial" w:cs="Arial"/>
                <w:i/>
                <w:iCs/>
                <w:sz w:val="18"/>
                <w:szCs w:val="18"/>
              </w:rPr>
              <w:t>  </w:t>
            </w:r>
          </w:p>
          <w:p w14:paraId="2AB29B7C" w14:textId="77777777" w:rsidR="00CB7E50" w:rsidRPr="00D9735B" w:rsidRDefault="00CB7E50" w:rsidP="00CB7E50">
            <w:pPr>
              <w:pStyle w:val="paragraph"/>
              <w:spacing w:before="0" w:beforeAutospacing="0" w:after="0" w:afterAutospacing="0"/>
              <w:ind w:right="135"/>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Se encuentra en SIF las pólizas: SC_DR_2020_DIC_1, SC_DR_2020_DIC_2, SC_DR_2020_DIC_3,</w:t>
            </w:r>
            <w:r w:rsidRPr="00D9735B">
              <w:rPr>
                <w:rStyle w:val="tabchar"/>
                <w:rFonts w:ascii="Arial" w:eastAsia="Calibri" w:hAnsi="Arial" w:cs="Arial"/>
                <w:i/>
                <w:iCs/>
                <w:sz w:val="18"/>
                <w:szCs w:val="18"/>
              </w:rPr>
              <w:t xml:space="preserve"> </w:t>
            </w:r>
            <w:r w:rsidRPr="00D9735B">
              <w:rPr>
                <w:rStyle w:val="normaltextrun"/>
                <w:rFonts w:ascii="Arial" w:eastAsiaTheme="minorEastAsia" w:hAnsi="Arial" w:cs="Arial"/>
                <w:i/>
                <w:iCs/>
                <w:sz w:val="18"/>
                <w:szCs w:val="18"/>
                <w:lang w:val="es-ES"/>
              </w:rPr>
              <w:t>SC_DR_2020_DIC_4,</w:t>
            </w:r>
            <w:r w:rsidRPr="00D9735B">
              <w:rPr>
                <w:rStyle w:val="tabchar"/>
                <w:rFonts w:ascii="Arial" w:eastAsia="Calibri" w:hAnsi="Arial" w:cs="Arial"/>
                <w:i/>
                <w:iCs/>
                <w:sz w:val="18"/>
                <w:szCs w:val="18"/>
              </w:rPr>
              <w:t xml:space="preserve"> </w:t>
            </w:r>
            <w:r w:rsidRPr="00D9735B">
              <w:rPr>
                <w:rStyle w:val="normaltextrun"/>
                <w:rFonts w:ascii="Arial" w:eastAsiaTheme="minorEastAsia" w:hAnsi="Arial" w:cs="Arial"/>
                <w:i/>
                <w:iCs/>
                <w:sz w:val="18"/>
                <w:szCs w:val="18"/>
                <w:lang w:val="es-ES"/>
              </w:rPr>
              <w:t>SC_DR_2020_DIC_5,</w:t>
            </w:r>
            <w:r w:rsidRPr="00D9735B">
              <w:rPr>
                <w:rStyle w:val="eop"/>
                <w:rFonts w:ascii="Arial" w:eastAsia="Calibri" w:hAnsi="Arial" w:cs="Arial"/>
                <w:i/>
                <w:iCs/>
                <w:sz w:val="18"/>
                <w:szCs w:val="18"/>
              </w:rPr>
              <w:t> </w:t>
            </w:r>
          </w:p>
          <w:p w14:paraId="2103B6B2" w14:textId="77777777" w:rsidR="00CB7E50" w:rsidRPr="00D9735B" w:rsidRDefault="00CB7E50" w:rsidP="00CB7E50">
            <w:pPr>
              <w:pStyle w:val="paragraph"/>
              <w:spacing w:before="0" w:beforeAutospacing="0" w:after="0" w:afterAutospacing="0"/>
              <w:ind w:right="135"/>
              <w:jc w:val="both"/>
              <w:textAlignment w:val="baseline"/>
              <w:rPr>
                <w:rStyle w:val="normaltextrun"/>
                <w:rFonts w:ascii="Arial" w:eastAsiaTheme="minorEastAsia" w:hAnsi="Arial" w:cs="Arial"/>
                <w:i/>
                <w:iCs/>
                <w:sz w:val="18"/>
                <w:szCs w:val="18"/>
                <w:lang w:val="es-ES"/>
              </w:rPr>
            </w:pPr>
            <w:r w:rsidRPr="00D9735B">
              <w:rPr>
                <w:rStyle w:val="normaltextrun"/>
                <w:rFonts w:ascii="Arial" w:eastAsiaTheme="minorEastAsia" w:hAnsi="Arial" w:cs="Arial"/>
                <w:i/>
                <w:iCs/>
                <w:sz w:val="18"/>
                <w:szCs w:val="18"/>
                <w:lang w:val="es-ES"/>
              </w:rPr>
              <w:t xml:space="preserve">SC_DR_2020_DIC_6, </w:t>
            </w:r>
          </w:p>
          <w:p w14:paraId="181D9570" w14:textId="77777777" w:rsidR="009D739F" w:rsidRPr="00D9735B" w:rsidRDefault="00CB7E50" w:rsidP="00CB7E50">
            <w:pPr>
              <w:pStyle w:val="paragraph"/>
              <w:spacing w:before="0" w:beforeAutospacing="0" w:after="0" w:afterAutospacing="0"/>
              <w:ind w:right="135"/>
              <w:jc w:val="both"/>
              <w:textAlignment w:val="baseline"/>
              <w:rPr>
                <w:rStyle w:val="normaltextrun"/>
                <w:rFonts w:ascii="Arial" w:eastAsiaTheme="minorEastAsia" w:hAnsi="Arial" w:cs="Arial"/>
                <w:i/>
                <w:iCs/>
                <w:sz w:val="18"/>
                <w:szCs w:val="18"/>
                <w:lang w:val="es-ES"/>
              </w:rPr>
            </w:pPr>
            <w:r w:rsidRPr="00D9735B">
              <w:rPr>
                <w:rStyle w:val="normaltextrun"/>
                <w:rFonts w:ascii="Arial" w:eastAsiaTheme="minorEastAsia" w:hAnsi="Arial" w:cs="Arial"/>
                <w:i/>
                <w:iCs/>
                <w:sz w:val="18"/>
                <w:szCs w:val="18"/>
                <w:lang w:val="es-ES"/>
              </w:rPr>
              <w:t>en las cuales esa autoridad podrá identificar los gastos realizados, con su respectivo soporte documental.</w:t>
            </w:r>
          </w:p>
          <w:p w14:paraId="5B63BFD6" w14:textId="77777777" w:rsidR="009D739F" w:rsidRPr="00D9735B" w:rsidRDefault="009D739F" w:rsidP="00CB7E50">
            <w:pPr>
              <w:pStyle w:val="paragraph"/>
              <w:spacing w:before="0" w:beforeAutospacing="0" w:after="0" w:afterAutospacing="0"/>
              <w:ind w:right="135"/>
              <w:jc w:val="both"/>
              <w:textAlignment w:val="baseline"/>
              <w:rPr>
                <w:rStyle w:val="normaltextrun"/>
                <w:rFonts w:ascii="Arial" w:eastAsiaTheme="minorEastAsia" w:hAnsi="Arial" w:cs="Arial"/>
                <w:i/>
                <w:iCs/>
                <w:sz w:val="18"/>
                <w:szCs w:val="18"/>
                <w:lang w:val="es-ES"/>
              </w:rPr>
            </w:pPr>
          </w:p>
          <w:p w14:paraId="26848B8E" w14:textId="7C34563D" w:rsidR="00CB7E50" w:rsidRPr="00D9735B" w:rsidRDefault="009D739F" w:rsidP="00CB7E50">
            <w:pPr>
              <w:pStyle w:val="paragraph"/>
              <w:spacing w:before="0" w:beforeAutospacing="0" w:after="0" w:afterAutospacing="0"/>
              <w:ind w:right="135"/>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w:t>
            </w:r>
            <w:r w:rsidR="00CB7E50" w:rsidRPr="00D9735B">
              <w:rPr>
                <w:rStyle w:val="normaltextrun"/>
                <w:rFonts w:ascii="Arial" w:eastAsiaTheme="minorEastAsia" w:hAnsi="Arial" w:cs="Arial"/>
                <w:i/>
                <w:iCs/>
                <w:sz w:val="18"/>
                <w:szCs w:val="18"/>
                <w:lang w:val="es-ES"/>
              </w:rPr>
              <w:t>”</w:t>
            </w:r>
          </w:p>
          <w:p w14:paraId="45EA859A" w14:textId="77777777" w:rsidR="00CB7E50" w:rsidRPr="00D9735B" w:rsidRDefault="00CB7E50" w:rsidP="00CB7E50">
            <w:pPr>
              <w:jc w:val="both"/>
              <w:rPr>
                <w:rFonts w:ascii="Arial" w:hAnsi="Arial" w:cs="Arial"/>
                <w:i/>
                <w:iCs/>
                <w:sz w:val="18"/>
                <w:szCs w:val="18"/>
              </w:rPr>
            </w:pPr>
          </w:p>
          <w:p w14:paraId="33823755" w14:textId="77777777" w:rsidR="00CB7E50" w:rsidRPr="00D9735B" w:rsidRDefault="00CB7E50" w:rsidP="00F42418">
            <w:pPr>
              <w:pStyle w:val="NormalWeb"/>
              <w:framePr w:hSpace="0" w:wrap="auto" w:vAnchor="margin" w:xAlign="left" w:yAlign="inline"/>
              <w:suppressOverlap w:val="0"/>
            </w:pPr>
          </w:p>
        </w:tc>
        <w:tc>
          <w:tcPr>
            <w:tcW w:w="4110" w:type="dxa"/>
          </w:tcPr>
          <w:p w14:paraId="5E3A7C73" w14:textId="7C6075CC" w:rsidR="008A5DEC" w:rsidRPr="00D9735B" w:rsidRDefault="008A5DEC" w:rsidP="008A5DEC">
            <w:pPr>
              <w:jc w:val="both"/>
              <w:rPr>
                <w:rFonts w:ascii="Arial" w:hAnsi="Arial" w:cs="Arial"/>
                <w:b/>
                <w:bCs/>
                <w:sz w:val="18"/>
                <w:szCs w:val="18"/>
              </w:rPr>
            </w:pPr>
            <w:r w:rsidRPr="00D9735B">
              <w:rPr>
                <w:rFonts w:ascii="Arial" w:hAnsi="Arial" w:cs="Arial"/>
                <w:b/>
                <w:bCs/>
                <w:sz w:val="18"/>
                <w:szCs w:val="18"/>
              </w:rPr>
              <w:lastRenderedPageBreak/>
              <w:t>Atendida</w:t>
            </w:r>
          </w:p>
          <w:p w14:paraId="25918A3A" w14:textId="04C529B6" w:rsidR="00CB7E50" w:rsidRPr="00D9735B" w:rsidRDefault="008A5DEC" w:rsidP="008A5DEC">
            <w:pPr>
              <w:pStyle w:val="Sinespaciado"/>
              <w:ind w:right="119"/>
              <w:jc w:val="both"/>
              <w:rPr>
                <w:rFonts w:ascii="Arial" w:hAnsi="Arial" w:cs="Arial"/>
                <w:b/>
                <w:bCs/>
                <w:sz w:val="18"/>
                <w:szCs w:val="18"/>
              </w:rPr>
            </w:pPr>
            <w:r w:rsidRPr="00D9735B">
              <w:rPr>
                <w:rFonts w:ascii="Arial" w:hAnsi="Arial" w:cs="Arial"/>
                <w:sz w:val="18"/>
                <w:szCs w:val="18"/>
              </w:rPr>
              <w:lastRenderedPageBreak/>
              <w:t xml:space="preserve">Del análisis a las aclaraciones presentadas por el sujeto obligado se constató que realizó el registro de pólizas dentro de las cuentas de orden de la clase “7” del catálogo de cuentas de las operaciones presupuestales como lo estable la normatividad; por lo que respecta a esta observación </w:t>
            </w:r>
            <w:r w:rsidRPr="00D9735B">
              <w:rPr>
                <w:rFonts w:ascii="Arial" w:hAnsi="Arial" w:cs="Arial"/>
                <w:b/>
                <w:bCs/>
                <w:sz w:val="18"/>
                <w:szCs w:val="18"/>
              </w:rPr>
              <w:t>quedo atendida.</w:t>
            </w:r>
          </w:p>
        </w:tc>
        <w:tc>
          <w:tcPr>
            <w:tcW w:w="1842" w:type="dxa"/>
          </w:tcPr>
          <w:p w14:paraId="5B709E72" w14:textId="77777777" w:rsidR="00CB7E50" w:rsidRPr="00D9735B" w:rsidRDefault="00CB7E50" w:rsidP="00CB7E50">
            <w:pPr>
              <w:ind w:right="183"/>
              <w:jc w:val="both"/>
              <w:rPr>
                <w:rFonts w:ascii="Arial" w:hAnsi="Arial" w:cs="Arial"/>
                <w:b/>
                <w:bCs/>
                <w:sz w:val="18"/>
                <w:szCs w:val="18"/>
              </w:rPr>
            </w:pPr>
          </w:p>
        </w:tc>
        <w:tc>
          <w:tcPr>
            <w:tcW w:w="1276" w:type="dxa"/>
          </w:tcPr>
          <w:p w14:paraId="0A7B7148" w14:textId="77777777" w:rsidR="00CB7E50" w:rsidRPr="00D9735B" w:rsidRDefault="00CB7E50" w:rsidP="00CB7E50">
            <w:pPr>
              <w:jc w:val="both"/>
              <w:rPr>
                <w:rFonts w:ascii="Arial" w:hAnsi="Arial" w:cs="Arial"/>
                <w:sz w:val="18"/>
                <w:szCs w:val="18"/>
              </w:rPr>
            </w:pPr>
          </w:p>
        </w:tc>
        <w:tc>
          <w:tcPr>
            <w:tcW w:w="1285" w:type="dxa"/>
          </w:tcPr>
          <w:p w14:paraId="3CB57FEB" w14:textId="77777777" w:rsidR="00CB7E50" w:rsidRPr="00D9735B" w:rsidRDefault="00CB7E50" w:rsidP="00CB7E50">
            <w:pPr>
              <w:jc w:val="both"/>
              <w:rPr>
                <w:rFonts w:ascii="Arial" w:hAnsi="Arial" w:cs="Arial"/>
                <w:sz w:val="18"/>
                <w:szCs w:val="18"/>
              </w:rPr>
            </w:pPr>
          </w:p>
        </w:tc>
      </w:tr>
      <w:tr w:rsidR="00420BD5" w:rsidRPr="00D9735B" w14:paraId="20F7992D" w14:textId="77777777" w:rsidTr="32221029">
        <w:tc>
          <w:tcPr>
            <w:tcW w:w="516" w:type="dxa"/>
            <w:vAlign w:val="center"/>
          </w:tcPr>
          <w:p w14:paraId="68C7139B" w14:textId="3733BA31" w:rsidR="00420BD5" w:rsidRPr="00D9735B" w:rsidRDefault="009C4050" w:rsidP="00420BD5">
            <w:pPr>
              <w:spacing w:after="0" w:line="240" w:lineRule="auto"/>
              <w:jc w:val="center"/>
              <w:rPr>
                <w:rFonts w:ascii="Arial" w:hAnsi="Arial" w:cs="Arial"/>
                <w:b/>
                <w:sz w:val="18"/>
                <w:szCs w:val="18"/>
              </w:rPr>
            </w:pPr>
            <w:r w:rsidRPr="00D9735B">
              <w:rPr>
                <w:rFonts w:ascii="Arial" w:hAnsi="Arial" w:cs="Arial"/>
                <w:b/>
                <w:sz w:val="18"/>
                <w:szCs w:val="18"/>
              </w:rPr>
              <w:t>34</w:t>
            </w:r>
          </w:p>
        </w:tc>
        <w:tc>
          <w:tcPr>
            <w:tcW w:w="5814" w:type="dxa"/>
          </w:tcPr>
          <w:p w14:paraId="2B245180" w14:textId="77777777" w:rsidR="00420BD5" w:rsidRPr="00D9735B" w:rsidRDefault="00420BD5" w:rsidP="00420BD5">
            <w:pPr>
              <w:tabs>
                <w:tab w:val="left" w:pos="284"/>
              </w:tabs>
              <w:ind w:right="128"/>
              <w:jc w:val="both"/>
              <w:rPr>
                <w:rFonts w:ascii="Arial" w:eastAsia="Times New Roman" w:hAnsi="Arial" w:cs="Arial"/>
                <w:i/>
                <w:iCs/>
                <w:sz w:val="18"/>
                <w:szCs w:val="18"/>
                <w:lang w:val="es-ES" w:eastAsia="es-ES"/>
              </w:rPr>
            </w:pPr>
          </w:p>
          <w:p w14:paraId="55545B3E" w14:textId="73310878" w:rsidR="00420BD5" w:rsidRPr="00D9735B" w:rsidRDefault="00420BD5" w:rsidP="00420BD5">
            <w:pPr>
              <w:tabs>
                <w:tab w:val="left" w:pos="284"/>
              </w:tabs>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lastRenderedPageBreak/>
              <w:t>De la verificación a las evidencias de las pólizas que soportan los proyectos de “Actividades Específicas”, se observó que el partido político omitió adjuntar las evidencias necesarias que den certeza y demuestren la realización, control y ejecución de las actividades en congruencia con el acuerdo CF/011/2020, el cual indica que la documentación soporte deberá contener de manera enunciativa mas no limitativa lo siguiente:</w:t>
            </w:r>
          </w:p>
          <w:p w14:paraId="203D384F" w14:textId="77777777" w:rsidR="00420BD5" w:rsidRPr="00D9735B" w:rsidRDefault="00420BD5" w:rsidP="00420BD5">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1. El registro de las personas beneficiadas con la actividad; a través de un mecanismo de control como una lista de las personas que se inscriben al curso o algún otro control similar. </w:t>
            </w:r>
          </w:p>
          <w:p w14:paraId="6657D6AD" w14:textId="77777777" w:rsidR="00420BD5" w:rsidRPr="00D9735B" w:rsidRDefault="00420BD5" w:rsidP="00420BD5">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2. Señalar el sexo y edad de cada una. </w:t>
            </w:r>
          </w:p>
          <w:p w14:paraId="198D2EFB" w14:textId="77777777" w:rsidR="00420BD5" w:rsidRPr="00D9735B" w:rsidRDefault="00420BD5" w:rsidP="00420BD5">
            <w:pPr>
              <w:tabs>
                <w:tab w:val="left" w:pos="284"/>
              </w:tabs>
              <w:ind w:right="128"/>
              <w:jc w:val="both"/>
              <w:rPr>
                <w:rFonts w:ascii="Arial" w:hAnsi="Arial" w:cs="Arial"/>
                <w:i/>
                <w:iCs/>
                <w:sz w:val="18"/>
                <w:szCs w:val="18"/>
              </w:rPr>
            </w:pPr>
            <w:r w:rsidRPr="00D9735B">
              <w:rPr>
                <w:rFonts w:ascii="Arial" w:hAnsi="Arial" w:cs="Arial"/>
                <w:i/>
                <w:iCs/>
                <w:sz w:val="18"/>
                <w:szCs w:val="18"/>
              </w:rPr>
              <w:t>3. Generar una lista de asistencia (incluso si la misma es virtual), a través del registro de acceso de las y los participantes a la plataforma o similar para el caso de cursos en línea.</w:t>
            </w:r>
          </w:p>
          <w:p w14:paraId="12332686" w14:textId="77777777" w:rsidR="00420BD5" w:rsidRPr="00D9735B" w:rsidRDefault="00420BD5" w:rsidP="00420BD5">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4. La aplicación de evaluaciones inicial y final, para el cumplimiento de las metas, objetivos e indicadores. </w:t>
            </w:r>
          </w:p>
          <w:p w14:paraId="3E26C892" w14:textId="77777777" w:rsidR="00420BD5" w:rsidRPr="00D9735B" w:rsidRDefault="00420BD5" w:rsidP="00420BD5">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5. Evidencia fotográfica y la grabación completa de la capacitación que se genere. </w:t>
            </w:r>
          </w:p>
          <w:p w14:paraId="42F39563" w14:textId="77777777" w:rsidR="00420BD5" w:rsidRPr="00D9735B" w:rsidRDefault="00420BD5" w:rsidP="00420BD5">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6. Material de apoyo. </w:t>
            </w:r>
          </w:p>
          <w:p w14:paraId="15B6CDCF" w14:textId="77777777" w:rsidR="00420BD5" w:rsidRPr="00D9735B" w:rsidRDefault="00420BD5" w:rsidP="00420BD5">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7. Convocatoria. </w:t>
            </w:r>
          </w:p>
          <w:p w14:paraId="210245AF" w14:textId="77777777" w:rsidR="00420BD5" w:rsidRPr="00D9735B" w:rsidRDefault="00420BD5" w:rsidP="00420BD5">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8. Programa. </w:t>
            </w:r>
          </w:p>
          <w:p w14:paraId="6F3808FD" w14:textId="77777777" w:rsidR="00420BD5" w:rsidRPr="00D9735B" w:rsidRDefault="00420BD5" w:rsidP="00420BD5">
            <w:pPr>
              <w:ind w:right="128"/>
              <w:jc w:val="both"/>
              <w:rPr>
                <w:rFonts w:ascii="Arial" w:hAnsi="Arial" w:cs="Arial"/>
                <w:i/>
                <w:iCs/>
                <w:sz w:val="18"/>
                <w:szCs w:val="18"/>
              </w:rPr>
            </w:pPr>
            <w:r w:rsidRPr="00D9735B">
              <w:rPr>
                <w:rFonts w:ascii="Arial" w:hAnsi="Arial" w:cs="Arial"/>
                <w:i/>
                <w:iCs/>
                <w:sz w:val="18"/>
                <w:szCs w:val="18"/>
              </w:rPr>
              <w:t>9. Publicidad, en caso de existir.</w:t>
            </w:r>
          </w:p>
          <w:p w14:paraId="53BDB783"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22FC1776"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lastRenderedPageBreak/>
              <w:t xml:space="preserve">Con escrito de respuesta: número RSP.SNFA.14.11.21 de fecha 16 de noviembre de 2021, el sujeto obligado manifestó lo que a la letra se transcribe: </w:t>
            </w:r>
          </w:p>
          <w:p w14:paraId="36EBDB62"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“Se presenta la documentación soporte de los proyectos de “Actividades Específicas”, mismas que se detallan a continuación:</w:t>
            </w:r>
          </w:p>
          <w:p w14:paraId="2B5EA63F"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 xml:space="preserve">El mecanismo de convocatoria y de control, fue a través de la página de Facebook del partido y a través del correo electrónico </w:t>
            </w:r>
            <w:hyperlink r:id="rId11" w:history="1">
              <w:r w:rsidRPr="00D9735B">
                <w:rPr>
                  <w:rStyle w:val="Hipervnculo"/>
                  <w:rFonts w:ascii="Arial" w:hAnsi="Arial" w:cs="Arial"/>
                  <w:i/>
                  <w:iCs/>
                  <w:sz w:val="18"/>
                  <w:szCs w:val="18"/>
                  <w:lang w:val="es-ES" w:eastAsia="es-ES"/>
                </w:rPr>
                <w:t>enlace@resdessocialesprogresistas.org</w:t>
              </w:r>
            </w:hyperlink>
            <w:r w:rsidRPr="00D9735B">
              <w:rPr>
                <w:rFonts w:ascii="Arial" w:eastAsia="Times New Roman" w:hAnsi="Arial" w:cs="Arial"/>
                <w:i/>
                <w:iCs/>
                <w:sz w:val="18"/>
                <w:szCs w:val="18"/>
                <w:lang w:val="es-ES" w:eastAsia="es-ES"/>
              </w:rPr>
              <w:t>.</w:t>
            </w:r>
          </w:p>
          <w:p w14:paraId="07F6B670"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Lisa de Asistencia la cuan describe. (sexo, edad, entidad, correo electrónico).</w:t>
            </w:r>
          </w:p>
          <w:p w14:paraId="1EC19811"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Se presenta el marco teórico con la descripción del objetivo, la metodología, y las conclusiones e indicadores.</w:t>
            </w:r>
          </w:p>
          <w:p w14:paraId="324A04EA"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Convocatoria</w:t>
            </w:r>
          </w:p>
          <w:p w14:paraId="5CAB48BE"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Programa</w:t>
            </w:r>
          </w:p>
          <w:p w14:paraId="321282A8"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CV de los Ponentes</w:t>
            </w:r>
          </w:p>
          <w:p w14:paraId="0B2B3483"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Evidencia fotográfica</w:t>
            </w:r>
          </w:p>
          <w:p w14:paraId="138A3206"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3 videos de las ponencias</w:t>
            </w:r>
          </w:p>
          <w:p w14:paraId="37ADDF01"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Material de apoyo”.</w:t>
            </w:r>
          </w:p>
          <w:p w14:paraId="53732DDF" w14:textId="77777777" w:rsidR="00420BD5" w:rsidRPr="00D9735B" w:rsidRDefault="00420BD5" w:rsidP="00420BD5">
            <w:pPr>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La respuesta del sujeto obligado se consideró insatisfactoria, toda vez que, aun cuando señaló que presentó la documentación solicitada el registro de las personas beneficiadas de la actividad, señalando el sexo y edad de cada uno, la lista de asistencia la aplicación de evaluación al inicio y al final, así como la evidencia fotográfica, la grabación y el material de apoyo; esta autoridad realizó una búsqueda exhaustiva a los distintos apartados del SIF; sin embargo, de la revisión, no se localizó documentación alguna.</w:t>
            </w:r>
          </w:p>
          <w:p w14:paraId="7B3CB489" w14:textId="77777777" w:rsidR="00420BD5" w:rsidRPr="00D9735B" w:rsidRDefault="00420BD5" w:rsidP="00420BD5">
            <w:pPr>
              <w:ind w:right="128"/>
              <w:jc w:val="both"/>
              <w:rPr>
                <w:rFonts w:ascii="Arial" w:hAnsi="Arial" w:cs="Arial"/>
                <w:i/>
                <w:iCs/>
                <w:sz w:val="18"/>
                <w:szCs w:val="18"/>
              </w:rPr>
            </w:pPr>
            <w:r w:rsidRPr="00D9735B">
              <w:rPr>
                <w:rFonts w:ascii="Arial" w:hAnsi="Arial" w:cs="Arial"/>
                <w:i/>
                <w:iCs/>
                <w:sz w:val="18"/>
                <w:szCs w:val="18"/>
              </w:rPr>
              <w:t>Se solicita presentar en el SIF lo siguiente:</w:t>
            </w:r>
          </w:p>
          <w:p w14:paraId="4DA19C1A" w14:textId="77777777" w:rsidR="00420BD5" w:rsidRPr="00D9735B" w:rsidRDefault="00420BD5" w:rsidP="00420BD5">
            <w:pPr>
              <w:pStyle w:val="Prrafodelista"/>
              <w:numPr>
                <w:ilvl w:val="0"/>
                <w:numId w:val="26"/>
              </w:numPr>
              <w:spacing w:after="0" w:line="240" w:lineRule="auto"/>
              <w:ind w:right="128"/>
              <w:jc w:val="both"/>
              <w:rPr>
                <w:rFonts w:ascii="Arial" w:hAnsi="Arial" w:cs="Arial"/>
                <w:i/>
                <w:iCs/>
                <w:sz w:val="18"/>
                <w:szCs w:val="18"/>
              </w:rPr>
            </w:pPr>
            <w:r w:rsidRPr="00D9735B">
              <w:rPr>
                <w:rFonts w:ascii="Arial" w:hAnsi="Arial" w:cs="Arial"/>
                <w:i/>
                <w:iCs/>
                <w:sz w:val="18"/>
                <w:szCs w:val="18"/>
              </w:rPr>
              <w:lastRenderedPageBreak/>
              <w:t xml:space="preserve">La documentación indicada en el acuerdo CF/011/2020 </w:t>
            </w:r>
            <w:r w:rsidRPr="00D9735B">
              <w:rPr>
                <w:rFonts w:ascii="Arial" w:eastAsia="Times New Roman" w:hAnsi="Arial" w:cs="Arial"/>
                <w:i/>
                <w:iCs/>
                <w:sz w:val="18"/>
                <w:szCs w:val="18"/>
                <w:lang w:val="es-ES" w:eastAsia="es-ES"/>
              </w:rPr>
              <w:t>que dé certeza y demuestre la realización, control y ejecución de las actividades</w:t>
            </w:r>
            <w:r w:rsidRPr="00D9735B">
              <w:rPr>
                <w:rFonts w:ascii="Arial" w:hAnsi="Arial" w:cs="Arial"/>
                <w:i/>
                <w:iCs/>
                <w:sz w:val="18"/>
                <w:szCs w:val="18"/>
              </w:rPr>
              <w:t>.</w:t>
            </w:r>
          </w:p>
          <w:p w14:paraId="4BEE7EFD" w14:textId="77777777" w:rsidR="00420BD5" w:rsidRPr="00D9735B" w:rsidRDefault="00420BD5" w:rsidP="00420BD5">
            <w:pPr>
              <w:pStyle w:val="Prrafodelista"/>
              <w:ind w:right="128"/>
              <w:jc w:val="both"/>
              <w:rPr>
                <w:rFonts w:ascii="Arial" w:hAnsi="Arial" w:cs="Arial"/>
                <w:i/>
                <w:iCs/>
                <w:sz w:val="18"/>
                <w:szCs w:val="18"/>
              </w:rPr>
            </w:pPr>
          </w:p>
          <w:p w14:paraId="178A9F2E" w14:textId="77777777" w:rsidR="00420BD5" w:rsidRPr="00D9735B" w:rsidRDefault="00420BD5" w:rsidP="00420BD5">
            <w:pPr>
              <w:pStyle w:val="Prrafodelista"/>
              <w:numPr>
                <w:ilvl w:val="0"/>
                <w:numId w:val="14"/>
              </w:numPr>
              <w:spacing w:after="0" w:line="240" w:lineRule="auto"/>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3C09776F" w14:textId="77777777" w:rsidR="00420BD5" w:rsidRPr="00D9735B" w:rsidRDefault="00420BD5" w:rsidP="00420BD5">
            <w:pPr>
              <w:ind w:right="128"/>
              <w:jc w:val="both"/>
              <w:rPr>
                <w:rFonts w:ascii="Arial" w:hAnsi="Arial" w:cs="Arial"/>
                <w:i/>
                <w:iCs/>
                <w:sz w:val="18"/>
                <w:szCs w:val="18"/>
              </w:rPr>
            </w:pPr>
          </w:p>
          <w:p w14:paraId="38480FC1" w14:textId="23F23DD3" w:rsidR="00420BD5" w:rsidRPr="00D9735B" w:rsidRDefault="00420BD5" w:rsidP="00420BD5">
            <w:pPr>
              <w:ind w:right="128"/>
              <w:jc w:val="both"/>
              <w:rPr>
                <w:rFonts w:ascii="Arial" w:hAnsi="Arial" w:cs="Arial"/>
                <w:i/>
                <w:iCs/>
                <w:sz w:val="18"/>
                <w:szCs w:val="18"/>
              </w:rPr>
            </w:pPr>
            <w:r w:rsidRPr="00D9735B">
              <w:rPr>
                <w:rFonts w:ascii="Arial" w:hAnsi="Arial" w:cs="Arial"/>
                <w:i/>
                <w:iCs/>
                <w:sz w:val="18"/>
                <w:szCs w:val="18"/>
              </w:rPr>
              <w:t>De conformidad con lo establecido en los artículos 126 numeral 1, 127,172, 173 y 296 numeral 1 del RF, con relación al acuerdo CF/011/2020.</w:t>
            </w:r>
          </w:p>
        </w:tc>
        <w:tc>
          <w:tcPr>
            <w:tcW w:w="3686" w:type="dxa"/>
          </w:tcPr>
          <w:p w14:paraId="2363A6DD" w14:textId="77777777" w:rsidR="00420BD5" w:rsidRPr="00D9735B" w:rsidRDefault="00420BD5" w:rsidP="00420BD5">
            <w:pPr>
              <w:pStyle w:val="paragraph"/>
              <w:spacing w:before="0" w:beforeAutospacing="0" w:after="0" w:afterAutospacing="0"/>
              <w:ind w:right="135"/>
              <w:jc w:val="both"/>
              <w:textAlignment w:val="baseline"/>
              <w:rPr>
                <w:rStyle w:val="normaltextrun"/>
                <w:rFonts w:ascii="Arial" w:eastAsiaTheme="minorEastAsia" w:hAnsi="Arial" w:cs="Arial"/>
                <w:i/>
                <w:iCs/>
                <w:sz w:val="18"/>
                <w:szCs w:val="18"/>
                <w:lang w:val="es-ES"/>
              </w:rPr>
            </w:pPr>
            <w:r w:rsidRPr="00D9735B">
              <w:rPr>
                <w:rStyle w:val="normaltextrun"/>
                <w:rFonts w:ascii="Arial" w:eastAsiaTheme="minorEastAsia" w:hAnsi="Arial" w:cs="Arial"/>
                <w:i/>
                <w:iCs/>
                <w:sz w:val="18"/>
                <w:szCs w:val="18"/>
                <w:lang w:val="es-ES"/>
              </w:rPr>
              <w:lastRenderedPageBreak/>
              <w:t>“(…)</w:t>
            </w:r>
          </w:p>
          <w:p w14:paraId="3BF95C49" w14:textId="77777777" w:rsidR="00420BD5" w:rsidRPr="00D9735B" w:rsidRDefault="00420BD5" w:rsidP="00420BD5">
            <w:pPr>
              <w:pStyle w:val="paragraph"/>
              <w:spacing w:before="0" w:beforeAutospacing="0" w:after="0" w:afterAutospacing="0"/>
              <w:ind w:right="135"/>
              <w:jc w:val="both"/>
              <w:textAlignment w:val="baseline"/>
              <w:rPr>
                <w:rStyle w:val="normaltextrun"/>
                <w:rFonts w:ascii="Arial" w:eastAsiaTheme="minorEastAsia" w:hAnsi="Arial" w:cs="Arial"/>
                <w:i/>
                <w:iCs/>
                <w:sz w:val="18"/>
                <w:szCs w:val="18"/>
                <w:lang w:val="es-ES"/>
              </w:rPr>
            </w:pPr>
          </w:p>
          <w:p w14:paraId="28853B00" w14:textId="4F383FEE" w:rsidR="00420BD5" w:rsidRPr="00D9735B" w:rsidRDefault="00420BD5" w:rsidP="00420BD5">
            <w:pPr>
              <w:pStyle w:val="paragraph"/>
              <w:spacing w:before="0" w:beforeAutospacing="0" w:after="0" w:afterAutospacing="0"/>
              <w:ind w:right="135"/>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lastRenderedPageBreak/>
              <w:t>Se presenta en SIF la documentación soporte en la póliza PN1/EG/17-12-20, Factura 0087, del proveedor Abstracto Comunicaciones S.C., comprobante de pago, contrato de prestación de servicios debidamente firmado y requisitado como lo marca la normatividad, referente al curso denominado “SISTEMAS POLÍTICOS COMPARADOS Y DEMOCRACIA EN MÉXICO”, se presenta el soporte del curso, con base en el acurdo CF/011/2020, mismo que se detalla a continuación:</w:t>
            </w:r>
            <w:r w:rsidRPr="00D9735B">
              <w:rPr>
                <w:rStyle w:val="eop"/>
                <w:rFonts w:ascii="Arial" w:eastAsia="Calibri" w:hAnsi="Arial" w:cs="Arial"/>
                <w:i/>
                <w:iCs/>
                <w:sz w:val="18"/>
                <w:szCs w:val="18"/>
              </w:rPr>
              <w:t> </w:t>
            </w:r>
          </w:p>
          <w:p w14:paraId="1A35282C" w14:textId="77777777" w:rsidR="00420BD5" w:rsidRPr="00D9735B" w:rsidRDefault="00420BD5" w:rsidP="00420BD5">
            <w:pPr>
              <w:pStyle w:val="paragraph"/>
              <w:spacing w:before="0" w:beforeAutospacing="0" w:after="0" w:afterAutospacing="0"/>
              <w:textAlignment w:val="baseline"/>
              <w:rPr>
                <w:rFonts w:ascii="Arial" w:hAnsi="Arial" w:cs="Arial"/>
                <w:i/>
                <w:iCs/>
                <w:sz w:val="18"/>
                <w:szCs w:val="18"/>
              </w:rPr>
            </w:pPr>
            <w:r w:rsidRPr="00D9735B">
              <w:rPr>
                <w:rStyle w:val="eop"/>
                <w:rFonts w:ascii="Arial" w:eastAsia="Calibri" w:hAnsi="Arial" w:cs="Arial"/>
                <w:i/>
                <w:iCs/>
                <w:sz w:val="18"/>
                <w:szCs w:val="18"/>
              </w:rPr>
              <w:t> </w:t>
            </w:r>
          </w:p>
          <w:p w14:paraId="0452EA2B" w14:textId="77777777" w:rsidR="00420BD5" w:rsidRPr="00D9735B" w:rsidRDefault="00420BD5" w:rsidP="00420BD5">
            <w:pPr>
              <w:pStyle w:val="paragraph"/>
              <w:numPr>
                <w:ilvl w:val="0"/>
                <w:numId w:val="28"/>
              </w:numPr>
              <w:tabs>
                <w:tab w:val="clear" w:pos="720"/>
              </w:tabs>
              <w:spacing w:before="0" w:beforeAutospacing="0" w:after="0" w:afterAutospacing="0"/>
              <w:ind w:left="129" w:firstLine="0"/>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Listas de Asistencia de las y los participantes, en la cual describe Nombre del participante, edad, género, entidad, correo electrónico, ocupación.</w:t>
            </w:r>
            <w:r w:rsidRPr="00D9735B">
              <w:rPr>
                <w:rStyle w:val="eop"/>
                <w:rFonts w:ascii="Arial" w:eastAsia="Calibri" w:hAnsi="Arial" w:cs="Arial"/>
                <w:i/>
                <w:iCs/>
                <w:sz w:val="18"/>
                <w:szCs w:val="18"/>
              </w:rPr>
              <w:t> </w:t>
            </w:r>
          </w:p>
          <w:p w14:paraId="7BEE205A" w14:textId="77777777" w:rsidR="00420BD5" w:rsidRPr="00D9735B" w:rsidRDefault="00420BD5" w:rsidP="00420BD5">
            <w:pPr>
              <w:pStyle w:val="paragraph"/>
              <w:numPr>
                <w:ilvl w:val="0"/>
                <w:numId w:val="28"/>
              </w:numPr>
              <w:tabs>
                <w:tab w:val="clear" w:pos="720"/>
              </w:tabs>
              <w:spacing w:before="0" w:beforeAutospacing="0" w:after="0" w:afterAutospacing="0"/>
              <w:ind w:left="129" w:firstLine="0"/>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 xml:space="preserve">Convocatoria y método de registro, mismo que fue a través de la página del correo electrónico </w:t>
            </w:r>
            <w:hyperlink r:id="rId12" w:tgtFrame="_blank" w:history="1">
              <w:r w:rsidRPr="00D9735B">
                <w:rPr>
                  <w:rStyle w:val="normaltextrun"/>
                  <w:rFonts w:ascii="Arial" w:eastAsiaTheme="minorEastAsia" w:hAnsi="Arial" w:cs="Arial"/>
                  <w:i/>
                  <w:iCs/>
                  <w:sz w:val="18"/>
                  <w:szCs w:val="18"/>
                  <w:lang w:val="es-ES"/>
                </w:rPr>
                <w:t>enlace@resdessocialesprogresistas.org.</w:t>
              </w:r>
            </w:hyperlink>
            <w:r w:rsidRPr="00D9735B">
              <w:rPr>
                <w:rStyle w:val="eop"/>
                <w:rFonts w:ascii="Arial" w:eastAsia="Calibri" w:hAnsi="Arial" w:cs="Arial"/>
                <w:i/>
                <w:iCs/>
                <w:sz w:val="18"/>
                <w:szCs w:val="18"/>
              </w:rPr>
              <w:t> </w:t>
            </w:r>
          </w:p>
          <w:p w14:paraId="795C0764" w14:textId="77777777" w:rsidR="00420BD5" w:rsidRPr="00D9735B" w:rsidRDefault="00420BD5" w:rsidP="00420BD5">
            <w:pPr>
              <w:pStyle w:val="paragraph"/>
              <w:numPr>
                <w:ilvl w:val="0"/>
                <w:numId w:val="28"/>
              </w:numPr>
              <w:spacing w:before="0" w:beforeAutospacing="0" w:after="0" w:afterAutospacing="0"/>
              <w:ind w:left="129" w:firstLine="0"/>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Programa</w:t>
            </w:r>
            <w:r w:rsidRPr="00D9735B">
              <w:rPr>
                <w:rStyle w:val="eop"/>
                <w:rFonts w:ascii="Arial" w:eastAsia="Calibri" w:hAnsi="Arial" w:cs="Arial"/>
                <w:i/>
                <w:iCs/>
                <w:sz w:val="18"/>
                <w:szCs w:val="18"/>
              </w:rPr>
              <w:t> </w:t>
            </w:r>
          </w:p>
          <w:p w14:paraId="5A947A57" w14:textId="77777777" w:rsidR="00420BD5" w:rsidRPr="00D9735B" w:rsidRDefault="00420BD5" w:rsidP="00420BD5">
            <w:pPr>
              <w:pStyle w:val="paragraph"/>
              <w:numPr>
                <w:ilvl w:val="0"/>
                <w:numId w:val="28"/>
              </w:numPr>
              <w:spacing w:before="0" w:beforeAutospacing="0" w:after="0" w:afterAutospacing="0"/>
              <w:ind w:left="129" w:firstLine="0"/>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Material de Apoyo</w:t>
            </w:r>
            <w:r w:rsidRPr="00D9735B">
              <w:rPr>
                <w:rStyle w:val="eop"/>
                <w:rFonts w:ascii="Arial" w:eastAsia="Calibri" w:hAnsi="Arial" w:cs="Arial"/>
                <w:i/>
                <w:iCs/>
                <w:sz w:val="18"/>
                <w:szCs w:val="18"/>
              </w:rPr>
              <w:t> </w:t>
            </w:r>
          </w:p>
          <w:p w14:paraId="0D2654EB" w14:textId="77777777" w:rsidR="00420BD5" w:rsidRPr="00D9735B" w:rsidRDefault="00420BD5" w:rsidP="00420BD5">
            <w:pPr>
              <w:pStyle w:val="paragraph"/>
              <w:numPr>
                <w:ilvl w:val="0"/>
                <w:numId w:val="28"/>
              </w:numPr>
              <w:spacing w:before="0" w:beforeAutospacing="0" w:after="0" w:afterAutospacing="0"/>
              <w:ind w:left="129" w:firstLine="0"/>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Evidencia Fotográfica</w:t>
            </w:r>
            <w:r w:rsidRPr="00D9735B">
              <w:rPr>
                <w:rStyle w:val="eop"/>
                <w:rFonts w:ascii="Arial" w:eastAsia="Calibri" w:hAnsi="Arial" w:cs="Arial"/>
                <w:i/>
                <w:iCs/>
                <w:sz w:val="18"/>
                <w:szCs w:val="18"/>
              </w:rPr>
              <w:t> </w:t>
            </w:r>
          </w:p>
          <w:p w14:paraId="129471C6" w14:textId="77777777" w:rsidR="00420BD5" w:rsidRPr="00D9735B" w:rsidRDefault="00420BD5" w:rsidP="00420BD5">
            <w:pPr>
              <w:pStyle w:val="paragraph"/>
              <w:numPr>
                <w:ilvl w:val="0"/>
                <w:numId w:val="29"/>
              </w:numPr>
              <w:spacing w:before="0" w:beforeAutospacing="0" w:after="0" w:afterAutospacing="0"/>
              <w:ind w:left="129" w:firstLine="0"/>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Grabación completa del Curso realizado por medio de Plataforma Digital.</w:t>
            </w:r>
            <w:r w:rsidRPr="00D9735B">
              <w:rPr>
                <w:rStyle w:val="eop"/>
                <w:rFonts w:ascii="Arial" w:eastAsia="Calibri" w:hAnsi="Arial" w:cs="Arial"/>
                <w:i/>
                <w:iCs/>
                <w:sz w:val="18"/>
                <w:szCs w:val="18"/>
              </w:rPr>
              <w:t> </w:t>
            </w:r>
          </w:p>
          <w:p w14:paraId="23DA70EC" w14:textId="77777777" w:rsidR="00420BD5" w:rsidRPr="00D9735B" w:rsidRDefault="00420BD5" w:rsidP="00420BD5">
            <w:pPr>
              <w:pStyle w:val="paragraph"/>
              <w:numPr>
                <w:ilvl w:val="0"/>
                <w:numId w:val="29"/>
              </w:numPr>
              <w:spacing w:before="0" w:beforeAutospacing="0" w:after="0" w:afterAutospacing="0"/>
              <w:ind w:left="129" w:firstLine="0"/>
              <w:textAlignment w:val="baseline"/>
              <w:rPr>
                <w:rStyle w:val="normaltextrun"/>
                <w:rFonts w:ascii="Arial" w:hAnsi="Arial" w:cs="Arial"/>
                <w:i/>
                <w:iCs/>
                <w:sz w:val="18"/>
                <w:szCs w:val="18"/>
              </w:rPr>
            </w:pPr>
            <w:r w:rsidRPr="00D9735B">
              <w:rPr>
                <w:rStyle w:val="normaltextrun"/>
                <w:rFonts w:ascii="Arial" w:eastAsiaTheme="minorEastAsia" w:hAnsi="Arial" w:cs="Arial"/>
                <w:i/>
                <w:iCs/>
                <w:sz w:val="18"/>
                <w:szCs w:val="18"/>
                <w:lang w:val="es-ES"/>
              </w:rPr>
              <w:t>Método de evaluación, entregable de metas y objetivos alcanzados.</w:t>
            </w:r>
          </w:p>
          <w:p w14:paraId="5929EB63" w14:textId="77777777" w:rsidR="00420BD5" w:rsidRPr="00D9735B" w:rsidRDefault="00420BD5" w:rsidP="00420BD5">
            <w:pPr>
              <w:pStyle w:val="paragraph"/>
              <w:spacing w:before="0" w:beforeAutospacing="0" w:after="0" w:afterAutospacing="0"/>
              <w:ind w:left="129"/>
              <w:textAlignment w:val="baseline"/>
              <w:rPr>
                <w:rStyle w:val="normaltextrun"/>
                <w:rFonts w:ascii="Arial" w:hAnsi="Arial" w:cs="Arial"/>
                <w:i/>
                <w:iCs/>
                <w:sz w:val="18"/>
                <w:szCs w:val="18"/>
              </w:rPr>
            </w:pPr>
          </w:p>
          <w:p w14:paraId="63DD6775" w14:textId="2623E541" w:rsidR="00420BD5" w:rsidRPr="00D9735B" w:rsidRDefault="00420BD5" w:rsidP="00420BD5">
            <w:pPr>
              <w:pStyle w:val="paragraph"/>
              <w:spacing w:before="0" w:beforeAutospacing="0" w:after="0" w:afterAutospacing="0"/>
              <w:ind w:left="129"/>
              <w:textAlignment w:val="baseline"/>
              <w:rPr>
                <w:rFonts w:ascii="Arial" w:hAnsi="Arial" w:cs="Arial"/>
                <w:i/>
                <w:iCs/>
                <w:sz w:val="18"/>
                <w:szCs w:val="18"/>
              </w:rPr>
            </w:pPr>
            <w:r w:rsidRPr="00D9735B">
              <w:rPr>
                <w:rStyle w:val="normaltextrun"/>
                <w:rFonts w:ascii="Arial" w:eastAsiaTheme="minorEastAsia" w:hAnsi="Arial" w:cs="Arial"/>
                <w:i/>
                <w:sz w:val="18"/>
                <w:szCs w:val="18"/>
              </w:rPr>
              <w:t>(…)”</w:t>
            </w:r>
          </w:p>
          <w:p w14:paraId="3F912EEA" w14:textId="77777777" w:rsidR="00420BD5" w:rsidRPr="00D9735B" w:rsidRDefault="00420BD5" w:rsidP="00F42418">
            <w:pPr>
              <w:pStyle w:val="NormalWeb"/>
              <w:framePr w:hSpace="0" w:wrap="auto" w:vAnchor="margin" w:xAlign="left" w:yAlign="inline"/>
              <w:suppressOverlap w:val="0"/>
            </w:pPr>
          </w:p>
        </w:tc>
        <w:tc>
          <w:tcPr>
            <w:tcW w:w="4110" w:type="dxa"/>
          </w:tcPr>
          <w:p w14:paraId="653DD5B9" w14:textId="77777777" w:rsidR="00420BD5" w:rsidRPr="00D9735B" w:rsidRDefault="00420BD5" w:rsidP="00420BD5">
            <w:pPr>
              <w:rPr>
                <w:rFonts w:ascii="Arial" w:hAnsi="Arial" w:cs="Arial"/>
                <w:b/>
                <w:bCs/>
                <w:sz w:val="18"/>
                <w:szCs w:val="18"/>
              </w:rPr>
            </w:pPr>
            <w:r w:rsidRPr="00D9735B">
              <w:rPr>
                <w:rFonts w:ascii="Arial" w:hAnsi="Arial" w:cs="Arial"/>
                <w:b/>
                <w:bCs/>
                <w:sz w:val="18"/>
                <w:szCs w:val="18"/>
              </w:rPr>
              <w:lastRenderedPageBreak/>
              <w:t>No atendida</w:t>
            </w:r>
          </w:p>
          <w:p w14:paraId="11BDF03E" w14:textId="23FCBB35" w:rsidR="00420BD5" w:rsidRPr="00D9735B" w:rsidRDefault="00420BD5" w:rsidP="00420BD5">
            <w:pPr>
              <w:ind w:right="132"/>
              <w:jc w:val="both"/>
              <w:rPr>
                <w:rFonts w:ascii="Arial" w:hAnsi="Arial" w:cs="Arial"/>
                <w:b/>
                <w:bCs/>
                <w:sz w:val="18"/>
                <w:szCs w:val="18"/>
              </w:rPr>
            </w:pPr>
            <w:r w:rsidRPr="00D9735B">
              <w:rPr>
                <w:rFonts w:ascii="Arial" w:hAnsi="Arial" w:cs="Arial"/>
                <w:sz w:val="18"/>
                <w:szCs w:val="18"/>
              </w:rPr>
              <w:lastRenderedPageBreak/>
              <w:t>Del análisis a las aclaraciones presentadas por el sujeto obligado se observó que aun cuando señaló que se presentaba la documentación soporte en la póliza PN1-EG-17-12-20 del proveedor Abstracto Comunicaciones S.C., de la verificación a la misma no se localizó la documentación solicitada. Sin embargo, de la búsqueda exhaustiva a los registros contables del SIF, se observó que en la póliza PN-EG-01-12-20, el sujeto obligado proporciono una lista de los participantes que tomaron el curso, incorporando usuario y código de acceso, señalado el sexo y edad de cada una, así como datos de contacto, adicionalmente se localizó la grabación del curso proporcionado</w:t>
            </w:r>
            <w:r w:rsidR="004B46BF" w:rsidRPr="00D9735B">
              <w:rPr>
                <w:rFonts w:ascii="Arial" w:hAnsi="Arial" w:cs="Arial"/>
                <w:sz w:val="18"/>
                <w:szCs w:val="18"/>
              </w:rPr>
              <w:t>, así como un reporte de los alumnos inscritos y los que han tomado el curso y el avance por m</w:t>
            </w:r>
            <w:r w:rsidR="00AA5E59" w:rsidRPr="00D9735B">
              <w:rPr>
                <w:rFonts w:ascii="Arial" w:hAnsi="Arial" w:cs="Arial"/>
                <w:sz w:val="18"/>
                <w:szCs w:val="18"/>
              </w:rPr>
              <w:t>ó</w:t>
            </w:r>
            <w:r w:rsidR="004B46BF" w:rsidRPr="00D9735B">
              <w:rPr>
                <w:rFonts w:ascii="Arial" w:hAnsi="Arial" w:cs="Arial"/>
                <w:sz w:val="18"/>
                <w:szCs w:val="18"/>
              </w:rPr>
              <w:t>dulo</w:t>
            </w:r>
            <w:r w:rsidRPr="00D9735B">
              <w:rPr>
                <w:rFonts w:ascii="Arial" w:hAnsi="Arial" w:cs="Arial"/>
                <w:sz w:val="18"/>
                <w:szCs w:val="18"/>
              </w:rPr>
              <w:t xml:space="preserve">. Sin embargo, no se localizaron las listas de asistencia de la plataforma o similar, la aplicación de evaluaciones al inicio y final, así como la convocatoria y el programa del evento; por tal razón la observación </w:t>
            </w:r>
            <w:r w:rsidRPr="00D9735B">
              <w:rPr>
                <w:rFonts w:ascii="Arial" w:hAnsi="Arial" w:cs="Arial"/>
                <w:b/>
                <w:bCs/>
                <w:sz w:val="18"/>
                <w:szCs w:val="18"/>
              </w:rPr>
              <w:t xml:space="preserve">no quedo atendida. </w:t>
            </w:r>
          </w:p>
          <w:p w14:paraId="3FC18BA4" w14:textId="77777777" w:rsidR="00420BD5" w:rsidRPr="00D9735B" w:rsidRDefault="00420BD5" w:rsidP="00420BD5">
            <w:pPr>
              <w:pStyle w:val="Sinespaciado"/>
              <w:ind w:right="119"/>
              <w:jc w:val="both"/>
              <w:rPr>
                <w:rFonts w:ascii="Arial" w:hAnsi="Arial" w:cs="Arial"/>
                <w:b/>
                <w:bCs/>
                <w:sz w:val="18"/>
                <w:szCs w:val="18"/>
              </w:rPr>
            </w:pPr>
          </w:p>
        </w:tc>
        <w:tc>
          <w:tcPr>
            <w:tcW w:w="1842" w:type="dxa"/>
          </w:tcPr>
          <w:p w14:paraId="71AFFDE6" w14:textId="205B4AE2" w:rsidR="00420BD5" w:rsidRPr="00D9735B" w:rsidRDefault="00420BD5" w:rsidP="00420BD5">
            <w:pPr>
              <w:tabs>
                <w:tab w:val="left" w:pos="1627"/>
              </w:tabs>
              <w:ind w:right="-14"/>
              <w:jc w:val="both"/>
              <w:rPr>
                <w:rFonts w:ascii="Arial" w:hAnsi="Arial" w:cs="Arial"/>
                <w:b/>
                <w:bCs/>
                <w:sz w:val="18"/>
                <w:szCs w:val="18"/>
              </w:rPr>
            </w:pPr>
            <w:r w:rsidRPr="00D9735B">
              <w:rPr>
                <w:rFonts w:ascii="Arial" w:hAnsi="Arial" w:cs="Arial"/>
                <w:b/>
                <w:bCs/>
                <w:sz w:val="18"/>
                <w:szCs w:val="18"/>
              </w:rPr>
              <w:lastRenderedPageBreak/>
              <w:t>9.1-C12-RSP-CEN</w:t>
            </w:r>
          </w:p>
          <w:p w14:paraId="7F16FB19" w14:textId="07AC4590" w:rsidR="00420BD5" w:rsidRPr="00D9735B" w:rsidRDefault="00420BD5" w:rsidP="00420BD5">
            <w:pPr>
              <w:tabs>
                <w:tab w:val="left" w:pos="1358"/>
              </w:tabs>
              <w:jc w:val="both"/>
              <w:rPr>
                <w:rFonts w:ascii="Arial" w:hAnsi="Arial" w:cs="Arial"/>
                <w:b/>
                <w:bCs/>
                <w:sz w:val="18"/>
                <w:szCs w:val="18"/>
              </w:rPr>
            </w:pPr>
            <w:r w:rsidRPr="00D9735B">
              <w:rPr>
                <w:rFonts w:ascii="Arial" w:hAnsi="Arial" w:cs="Arial"/>
                <w:sz w:val="18"/>
                <w:szCs w:val="18"/>
              </w:rPr>
              <w:lastRenderedPageBreak/>
              <w:t>El sujeto obligado omitió presentar la lista de asistencia de la plataforma y la aplicación de evaluaciones, la convocatoria y programa.</w:t>
            </w:r>
          </w:p>
        </w:tc>
        <w:tc>
          <w:tcPr>
            <w:tcW w:w="1276" w:type="dxa"/>
          </w:tcPr>
          <w:p w14:paraId="4E702064" w14:textId="77777777" w:rsidR="00416357" w:rsidRPr="00D9735B" w:rsidRDefault="00416357" w:rsidP="00420BD5">
            <w:pPr>
              <w:jc w:val="both"/>
              <w:rPr>
                <w:rFonts w:ascii="Arial" w:eastAsia="Times New Roman" w:hAnsi="Arial" w:cs="Arial"/>
                <w:i/>
                <w:color w:val="000000"/>
                <w:sz w:val="18"/>
                <w:szCs w:val="18"/>
                <w:lang w:val="es-ES" w:eastAsia="es-ES"/>
              </w:rPr>
            </w:pPr>
          </w:p>
          <w:p w14:paraId="2FABFD32" w14:textId="5CEB6AE1" w:rsidR="00420BD5" w:rsidRPr="00D9735B" w:rsidRDefault="00420BD5" w:rsidP="00420BD5">
            <w:pPr>
              <w:jc w:val="both"/>
              <w:rPr>
                <w:rFonts w:ascii="Arial" w:hAnsi="Arial" w:cs="Arial"/>
                <w:sz w:val="18"/>
                <w:szCs w:val="18"/>
              </w:rPr>
            </w:pPr>
            <w:r w:rsidRPr="00D9735B">
              <w:rPr>
                <w:rFonts w:ascii="Arial" w:hAnsi="Arial" w:cs="Arial"/>
                <w:sz w:val="18"/>
                <w:szCs w:val="18"/>
              </w:rPr>
              <w:lastRenderedPageBreak/>
              <w:t>Falta de documentación soporte</w:t>
            </w:r>
          </w:p>
        </w:tc>
        <w:tc>
          <w:tcPr>
            <w:tcW w:w="1285" w:type="dxa"/>
          </w:tcPr>
          <w:p w14:paraId="4867F559" w14:textId="77777777" w:rsidR="00420BD5" w:rsidRPr="00D9735B" w:rsidRDefault="00420BD5" w:rsidP="00420BD5">
            <w:pPr>
              <w:rPr>
                <w:rFonts w:ascii="Arial" w:hAnsi="Arial" w:cs="Arial"/>
                <w:sz w:val="18"/>
                <w:szCs w:val="18"/>
              </w:rPr>
            </w:pPr>
          </w:p>
          <w:p w14:paraId="741D3E9A" w14:textId="573C4388" w:rsidR="00420BD5" w:rsidRPr="00D9735B" w:rsidRDefault="00420BD5" w:rsidP="00420BD5">
            <w:pPr>
              <w:jc w:val="both"/>
              <w:rPr>
                <w:rFonts w:ascii="Arial" w:hAnsi="Arial" w:cs="Arial"/>
                <w:sz w:val="18"/>
                <w:szCs w:val="18"/>
              </w:rPr>
            </w:pPr>
            <w:r w:rsidRPr="00D9735B">
              <w:rPr>
                <w:rFonts w:ascii="Arial" w:hAnsi="Arial" w:cs="Arial"/>
                <w:sz w:val="18"/>
                <w:szCs w:val="18"/>
              </w:rPr>
              <w:lastRenderedPageBreak/>
              <w:t>Artículo 173, numeral 1, inciso a) del RF.</w:t>
            </w:r>
          </w:p>
        </w:tc>
      </w:tr>
      <w:tr w:rsidR="00C776D1" w:rsidRPr="00D9735B" w14:paraId="06AFA785" w14:textId="77777777" w:rsidTr="32221029">
        <w:tc>
          <w:tcPr>
            <w:tcW w:w="516" w:type="dxa"/>
            <w:vAlign w:val="center"/>
          </w:tcPr>
          <w:p w14:paraId="3C3FB76B" w14:textId="73EBAA44" w:rsidR="00C776D1" w:rsidRPr="00D9735B" w:rsidRDefault="009C4050" w:rsidP="00C776D1">
            <w:pPr>
              <w:spacing w:after="0" w:line="240" w:lineRule="auto"/>
              <w:jc w:val="center"/>
              <w:rPr>
                <w:rFonts w:ascii="Arial" w:hAnsi="Arial" w:cs="Arial"/>
                <w:b/>
                <w:sz w:val="18"/>
                <w:szCs w:val="18"/>
              </w:rPr>
            </w:pPr>
            <w:r w:rsidRPr="00D9735B">
              <w:rPr>
                <w:rFonts w:ascii="Arial" w:hAnsi="Arial" w:cs="Arial"/>
                <w:b/>
                <w:sz w:val="18"/>
                <w:szCs w:val="18"/>
              </w:rPr>
              <w:lastRenderedPageBreak/>
              <w:t>35</w:t>
            </w:r>
          </w:p>
        </w:tc>
        <w:tc>
          <w:tcPr>
            <w:tcW w:w="5814" w:type="dxa"/>
          </w:tcPr>
          <w:p w14:paraId="16588996" w14:textId="77777777" w:rsidR="00C776D1" w:rsidRPr="00D9735B" w:rsidRDefault="00C776D1" w:rsidP="00C776D1">
            <w:pPr>
              <w:ind w:right="128"/>
              <w:jc w:val="both"/>
              <w:rPr>
                <w:rFonts w:ascii="Arial" w:hAnsi="Arial" w:cs="Arial"/>
                <w:b/>
                <w:i/>
                <w:iCs/>
                <w:sz w:val="18"/>
                <w:szCs w:val="18"/>
              </w:rPr>
            </w:pPr>
          </w:p>
          <w:p w14:paraId="5DA2FF1B" w14:textId="77777777" w:rsidR="00C776D1" w:rsidRPr="00D9735B" w:rsidRDefault="00C776D1" w:rsidP="00C776D1">
            <w:pPr>
              <w:ind w:right="128"/>
              <w:jc w:val="both"/>
              <w:rPr>
                <w:rFonts w:ascii="Arial" w:hAnsi="Arial" w:cs="Arial"/>
                <w:b/>
                <w:i/>
                <w:iCs/>
                <w:sz w:val="18"/>
                <w:szCs w:val="18"/>
              </w:rPr>
            </w:pPr>
            <w:r w:rsidRPr="00D9735B">
              <w:rPr>
                <w:rFonts w:ascii="Arial" w:hAnsi="Arial" w:cs="Arial"/>
                <w:b/>
                <w:i/>
                <w:iCs/>
                <w:sz w:val="18"/>
                <w:szCs w:val="18"/>
              </w:rPr>
              <w:t>E-ESP-A Estado de Situación Presupuestal del Sistema de Rendición de Cuentas del Gasto Programado Anual</w:t>
            </w:r>
          </w:p>
          <w:p w14:paraId="0FBD6BE2" w14:textId="77777777" w:rsidR="00C776D1" w:rsidRPr="00D9735B" w:rsidRDefault="00C776D1" w:rsidP="00C776D1">
            <w:pPr>
              <w:tabs>
                <w:tab w:val="left" w:pos="284"/>
              </w:tabs>
              <w:ind w:right="128"/>
              <w:jc w:val="both"/>
              <w:rPr>
                <w:rFonts w:ascii="Arial" w:hAnsi="Arial" w:cs="Arial"/>
                <w:i/>
                <w:iCs/>
                <w:sz w:val="18"/>
                <w:szCs w:val="18"/>
              </w:rPr>
            </w:pPr>
            <w:r w:rsidRPr="00D9735B">
              <w:rPr>
                <w:rFonts w:ascii="Arial" w:hAnsi="Arial" w:cs="Arial"/>
                <w:i/>
                <w:iCs/>
                <w:sz w:val="18"/>
                <w:szCs w:val="18"/>
              </w:rPr>
              <w:t xml:space="preserve">De la revisión a la documentación adjunta presentada en el “Sistema Integral de Fiscalización” </w:t>
            </w:r>
            <w:r w:rsidRPr="00D9735B">
              <w:rPr>
                <w:rFonts w:ascii="Arial" w:hAnsi="Arial" w:cs="Arial"/>
                <w:b/>
                <w:i/>
                <w:iCs/>
                <w:sz w:val="18"/>
                <w:szCs w:val="18"/>
              </w:rPr>
              <w:t>(SIF),</w:t>
            </w:r>
            <w:r w:rsidRPr="00D9735B">
              <w:rPr>
                <w:rFonts w:ascii="Arial" w:hAnsi="Arial" w:cs="Arial"/>
                <w:i/>
                <w:iCs/>
                <w:sz w:val="18"/>
                <w:szCs w:val="18"/>
              </w:rPr>
              <w:t xml:space="preserve"> correspondiente a los gastos de “Actividades Específicas”, se observó que el sujeto obligado omitió presentar el “Estado de Situación Presupuestal del Sistema de Rendición de Cuentas del Gasto Programado”, de acuerdo con el “Clasificador por Objeto del Gasto del Sistema de Rendición de Cuentas del Gasto Programado”.</w:t>
            </w:r>
          </w:p>
          <w:p w14:paraId="6EE6BCF1" w14:textId="77777777"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7422BB6E" w14:textId="77777777"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 xml:space="preserve">Con escrito de respuesta: número RSP.SNFA.14.11.21 de fecha 16 de noviembre de 2021, el sujeto obligado manifestó lo que a la letra se transcribe: </w:t>
            </w:r>
          </w:p>
          <w:p w14:paraId="2B1AF7BC" w14:textId="77777777"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 xml:space="preserve">“En atención a la observación del numeral 29, Se presenta el “Estado de Situación Presupuestal del Sistema de Rendición de Cuentas del Gasto Programado”, de acuerdo con el “Clasificador por Objeto del Gasto del Sistema de Rendición de Cuentas del Gasto Programado”. Este, fue presentado y entregado en oficial a de partes del Instituto Nacional Electoral, debido a fallas en el sistema, dicha falla </w:t>
            </w:r>
            <w:r w:rsidRPr="00D9735B">
              <w:rPr>
                <w:rFonts w:ascii="Arial" w:hAnsi="Arial" w:cs="Arial"/>
                <w:i/>
                <w:iCs/>
                <w:sz w:val="18"/>
                <w:szCs w:val="18"/>
              </w:rPr>
              <w:lastRenderedPageBreak/>
              <w:t>correspondía a que los usuarios Erika Crespo y Arturo Avalos no tenían acceso al Sistema, al no poder realizar la captura de la información en sistema se presentó de forma física”.</w:t>
            </w:r>
          </w:p>
          <w:p w14:paraId="19E2A7B3" w14:textId="77777777"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La respuesta del sujeto obligado se consideró insatisfactoria, toda vez que aun cuando señaló que presentó la documentación solicitada del “Estado de Situación Presupuestal, del Sistema de Rendición de Cuentas del Gasto Programado”; esta autoridad realizó una búsqueda exhaustiva a los distintos apartados del SIF; sin embargo, de la revisión, no se localizó documentación alguna.</w:t>
            </w:r>
          </w:p>
          <w:p w14:paraId="19212235" w14:textId="77777777" w:rsidR="00C776D1" w:rsidRPr="00D9735B" w:rsidRDefault="00C776D1" w:rsidP="00C776D1">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Se solicita presentar a través del SIF lo siguiente:</w:t>
            </w:r>
          </w:p>
          <w:p w14:paraId="1487F64B" w14:textId="77777777" w:rsidR="00C776D1" w:rsidRPr="00D9735B" w:rsidRDefault="00C776D1" w:rsidP="00C776D1">
            <w:pPr>
              <w:pStyle w:val="Prrafodelista"/>
              <w:numPr>
                <w:ilvl w:val="0"/>
                <w:numId w:val="14"/>
              </w:numPr>
              <w:spacing w:after="0" w:line="240" w:lineRule="auto"/>
              <w:ind w:right="128"/>
              <w:jc w:val="both"/>
              <w:rPr>
                <w:rFonts w:ascii="Arial" w:hAnsi="Arial" w:cs="Arial"/>
                <w:i/>
                <w:iCs/>
                <w:sz w:val="18"/>
                <w:szCs w:val="18"/>
              </w:rPr>
            </w:pPr>
            <w:r w:rsidRPr="00D9735B">
              <w:rPr>
                <w:rFonts w:ascii="Arial" w:hAnsi="Arial" w:cs="Arial"/>
                <w:i/>
                <w:iCs/>
                <w:sz w:val="18"/>
                <w:szCs w:val="18"/>
              </w:rPr>
              <w:t xml:space="preserve">El “Estado de Situación Presupuestal del Sistema de Rendición de Cuentas del Gasto Programado”, trimestral y por el ejercicio correspondiente a las Actividades Específicas, de acuerdo con el “Clasificador por Objeto del Gasto del Sistema de Rendición de Cuentas del Gasto Programado” en el que se deberán reflejar los proyectos presupuestados e informados en el Programa Anual de Trabajo, así como el ejercicio del gasto. </w:t>
            </w:r>
          </w:p>
          <w:p w14:paraId="3F005B76" w14:textId="77777777" w:rsidR="00C776D1" w:rsidRPr="00D9735B" w:rsidRDefault="00C776D1" w:rsidP="00C776D1">
            <w:pPr>
              <w:pStyle w:val="Default"/>
              <w:ind w:right="128"/>
              <w:jc w:val="both"/>
              <w:rPr>
                <w:i/>
                <w:iCs/>
                <w:color w:val="auto"/>
                <w:sz w:val="18"/>
                <w:szCs w:val="18"/>
              </w:rPr>
            </w:pPr>
          </w:p>
          <w:p w14:paraId="0BC18AE6" w14:textId="77777777" w:rsidR="00C776D1" w:rsidRPr="00D9735B" w:rsidRDefault="00C776D1" w:rsidP="00C776D1">
            <w:pPr>
              <w:pStyle w:val="Prrafodelista"/>
              <w:numPr>
                <w:ilvl w:val="0"/>
                <w:numId w:val="14"/>
              </w:numPr>
              <w:spacing w:after="0" w:line="240" w:lineRule="auto"/>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1AFA428B" w14:textId="77777777" w:rsidR="00C776D1" w:rsidRPr="00D9735B" w:rsidRDefault="00C776D1" w:rsidP="00C776D1">
            <w:pPr>
              <w:ind w:right="128"/>
              <w:jc w:val="both"/>
              <w:rPr>
                <w:rFonts w:ascii="Arial" w:hAnsi="Arial" w:cs="Arial"/>
                <w:i/>
                <w:iCs/>
                <w:sz w:val="18"/>
                <w:szCs w:val="18"/>
              </w:rPr>
            </w:pPr>
          </w:p>
          <w:p w14:paraId="736C52EB" w14:textId="577644B8"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Lo anterior, de conformidad con lo dispuesto en los artículos 22, numeral 1, Inciso c), 24, numeral 3 y 39, numeral 3, Inciso g) del RF.</w:t>
            </w:r>
          </w:p>
        </w:tc>
        <w:tc>
          <w:tcPr>
            <w:tcW w:w="3686" w:type="dxa"/>
          </w:tcPr>
          <w:p w14:paraId="7C1631F9" w14:textId="77777777" w:rsidR="00C776D1" w:rsidRPr="00D9735B" w:rsidRDefault="00C776D1" w:rsidP="00F42418">
            <w:pPr>
              <w:pStyle w:val="NormalWeb"/>
              <w:framePr w:hSpace="0" w:wrap="auto" w:vAnchor="margin" w:xAlign="left" w:yAlign="inline"/>
              <w:suppressOverlap w:val="0"/>
              <w:rPr>
                <w:rStyle w:val="normaltextrun"/>
                <w:i/>
                <w:shd w:val="clear" w:color="auto" w:fill="FFFFFF"/>
              </w:rPr>
            </w:pPr>
            <w:r w:rsidRPr="00D9735B">
              <w:rPr>
                <w:rStyle w:val="normaltextrun"/>
                <w:i/>
                <w:shd w:val="clear" w:color="auto" w:fill="FFFFFF"/>
              </w:rPr>
              <w:lastRenderedPageBreak/>
              <w:t>“(…)</w:t>
            </w:r>
          </w:p>
          <w:p w14:paraId="2BE42200" w14:textId="77777777" w:rsidR="00C776D1" w:rsidRPr="00D9735B" w:rsidRDefault="00C776D1" w:rsidP="00F42418">
            <w:pPr>
              <w:pStyle w:val="NormalWeb"/>
              <w:framePr w:hSpace="0" w:wrap="auto" w:vAnchor="margin" w:xAlign="left" w:yAlign="inline"/>
              <w:suppressOverlap w:val="0"/>
              <w:rPr>
                <w:rStyle w:val="normaltextrun"/>
                <w:i/>
                <w:shd w:val="clear" w:color="auto" w:fill="FFFFFF"/>
              </w:rPr>
            </w:pPr>
          </w:p>
          <w:p w14:paraId="72BCB8A5" w14:textId="77777777" w:rsidR="00C776D1" w:rsidRPr="00D9735B" w:rsidRDefault="00C776D1" w:rsidP="00F42418">
            <w:pPr>
              <w:pStyle w:val="NormalWeb"/>
              <w:framePr w:hSpace="0" w:wrap="auto" w:vAnchor="margin" w:xAlign="left" w:yAlign="inline"/>
              <w:suppressOverlap w:val="0"/>
              <w:rPr>
                <w:rStyle w:val="normaltextrun"/>
                <w:i/>
                <w:shd w:val="clear" w:color="auto" w:fill="FFFFFF"/>
              </w:rPr>
            </w:pPr>
            <w:r w:rsidRPr="00D9735B">
              <w:rPr>
                <w:rStyle w:val="normaltextrun"/>
                <w:i/>
                <w:shd w:val="clear" w:color="auto" w:fill="FFFFFF"/>
              </w:rPr>
              <w:t>Se presenta el Estado de Situación Presupuestal del Sistema de Rendición de Cuentas del Gasto Programado”, de acuerdo con el “Clasificador por Objeto del Gasto del Sistema de Rendición de Cuentas del Gasto Programado”. Este, fue presentado y entregado en oficial a de partes del Instituto Nacional Electoral, debido a fallas en el sistema, dicha falla correspondía a que los usuarios Erika Crespo y Arturo Avalos no tenían acceso al Sistema, al no poder realizar la captura de la información en sistema se presentó de forma física.</w:t>
            </w:r>
          </w:p>
          <w:p w14:paraId="00F93AE7" w14:textId="77777777" w:rsidR="00C776D1" w:rsidRPr="00D9735B" w:rsidRDefault="00C776D1" w:rsidP="00F42418">
            <w:pPr>
              <w:pStyle w:val="NormalWeb"/>
              <w:framePr w:hSpace="0" w:wrap="auto" w:vAnchor="margin" w:xAlign="left" w:yAlign="inline"/>
              <w:suppressOverlap w:val="0"/>
              <w:rPr>
                <w:rStyle w:val="normaltextrun"/>
                <w:i/>
                <w:shd w:val="clear" w:color="auto" w:fill="FFFFFF"/>
              </w:rPr>
            </w:pPr>
          </w:p>
          <w:p w14:paraId="1DB5F36A" w14:textId="05DFD492" w:rsidR="00C776D1" w:rsidRPr="00D9735B" w:rsidRDefault="00C776D1" w:rsidP="00F42418">
            <w:pPr>
              <w:pStyle w:val="NormalWeb"/>
              <w:framePr w:hSpace="0" w:wrap="auto" w:vAnchor="margin" w:xAlign="left" w:yAlign="inline"/>
              <w:suppressOverlap w:val="0"/>
            </w:pPr>
            <w:r w:rsidRPr="00D9735B">
              <w:rPr>
                <w:rStyle w:val="normaltextrun"/>
                <w:i/>
                <w:shd w:val="clear" w:color="auto" w:fill="FFFFFF"/>
              </w:rPr>
              <w:t>(…)”</w:t>
            </w:r>
            <w:r w:rsidRPr="00D9735B">
              <w:rPr>
                <w:rStyle w:val="eop"/>
                <w:rFonts w:eastAsia="Calibri"/>
                <w:i/>
                <w:shd w:val="clear" w:color="auto" w:fill="FFFFFF"/>
              </w:rPr>
              <w:t> </w:t>
            </w:r>
          </w:p>
        </w:tc>
        <w:tc>
          <w:tcPr>
            <w:tcW w:w="4110" w:type="dxa"/>
          </w:tcPr>
          <w:p w14:paraId="69B03B80" w14:textId="74B58354" w:rsidR="00C776D1" w:rsidRPr="00D9735B" w:rsidRDefault="00C776D1" w:rsidP="00C776D1">
            <w:pPr>
              <w:jc w:val="both"/>
              <w:rPr>
                <w:rFonts w:ascii="Arial" w:hAnsi="Arial" w:cs="Arial"/>
                <w:b/>
                <w:bCs/>
                <w:sz w:val="18"/>
                <w:szCs w:val="18"/>
              </w:rPr>
            </w:pPr>
            <w:r w:rsidRPr="00D9735B">
              <w:rPr>
                <w:rFonts w:ascii="Arial" w:hAnsi="Arial" w:cs="Arial"/>
                <w:b/>
                <w:bCs/>
                <w:sz w:val="18"/>
                <w:szCs w:val="18"/>
              </w:rPr>
              <w:t>No atendida</w:t>
            </w:r>
          </w:p>
          <w:p w14:paraId="6847EEAA" w14:textId="28E78786" w:rsidR="00C776D1" w:rsidRPr="00D9735B" w:rsidRDefault="00C776D1" w:rsidP="00C776D1">
            <w:pPr>
              <w:pStyle w:val="Sinespaciado"/>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observó que aun cuando señaló que presentó el “Estado de Situación Presupuestal del Sistema de Rendición de cuentas del gasto programado”, esta autoridad realizó una búsqueda exhaustiva en los distintos apartados del SIF, sin embargo, no se localizó documentación alguna; por tal razón la observación </w:t>
            </w:r>
            <w:r w:rsidRPr="00D9735B">
              <w:rPr>
                <w:rFonts w:ascii="Arial" w:hAnsi="Arial" w:cs="Arial"/>
                <w:b/>
                <w:bCs/>
                <w:sz w:val="18"/>
                <w:szCs w:val="18"/>
              </w:rPr>
              <w:t>no quedo atendida.</w:t>
            </w:r>
          </w:p>
        </w:tc>
        <w:tc>
          <w:tcPr>
            <w:tcW w:w="1842" w:type="dxa"/>
          </w:tcPr>
          <w:p w14:paraId="1EFED391" w14:textId="40165F2C" w:rsidR="00C776D1" w:rsidRPr="00D9735B" w:rsidRDefault="00C776D1" w:rsidP="00C776D1">
            <w:pPr>
              <w:jc w:val="both"/>
              <w:rPr>
                <w:rFonts w:ascii="Arial" w:hAnsi="Arial" w:cs="Arial"/>
                <w:b/>
                <w:bCs/>
                <w:sz w:val="18"/>
                <w:szCs w:val="18"/>
              </w:rPr>
            </w:pPr>
            <w:r w:rsidRPr="00D9735B">
              <w:rPr>
                <w:rFonts w:ascii="Arial" w:hAnsi="Arial" w:cs="Arial"/>
                <w:b/>
                <w:bCs/>
                <w:sz w:val="18"/>
                <w:szCs w:val="18"/>
              </w:rPr>
              <w:t>9.1-C13-RSP-CEN</w:t>
            </w:r>
          </w:p>
          <w:p w14:paraId="2A9BE2B3" w14:textId="31073419" w:rsidR="00C776D1" w:rsidRPr="00D9735B" w:rsidRDefault="00C776D1" w:rsidP="00C776D1">
            <w:pPr>
              <w:jc w:val="both"/>
              <w:rPr>
                <w:rFonts w:ascii="Arial" w:hAnsi="Arial" w:cs="Arial"/>
                <w:b/>
                <w:bCs/>
                <w:sz w:val="18"/>
                <w:szCs w:val="18"/>
              </w:rPr>
            </w:pPr>
            <w:r w:rsidRPr="00D9735B">
              <w:rPr>
                <w:rFonts w:ascii="Arial" w:hAnsi="Arial" w:cs="Arial"/>
                <w:sz w:val="18"/>
                <w:szCs w:val="18"/>
              </w:rPr>
              <w:t>El sujeto obligado omitió presentar el Estado de Situación Presupuestal.</w:t>
            </w:r>
          </w:p>
        </w:tc>
        <w:tc>
          <w:tcPr>
            <w:tcW w:w="1276" w:type="dxa"/>
          </w:tcPr>
          <w:p w14:paraId="7C66756D" w14:textId="77777777" w:rsidR="00C776D1" w:rsidRPr="00D9735B" w:rsidRDefault="00C776D1" w:rsidP="00F42418">
            <w:pPr>
              <w:pStyle w:val="NormalWeb"/>
              <w:framePr w:hSpace="0" w:wrap="auto" w:vAnchor="margin" w:xAlign="left" w:yAlign="inline"/>
              <w:suppressOverlap w:val="0"/>
            </w:pPr>
          </w:p>
          <w:p w14:paraId="3954B8EE" w14:textId="69198141" w:rsidR="00C776D1" w:rsidRPr="00D9735B" w:rsidRDefault="00C776D1" w:rsidP="00C776D1">
            <w:pPr>
              <w:jc w:val="both"/>
              <w:rPr>
                <w:rFonts w:ascii="Arial" w:hAnsi="Arial" w:cs="Arial"/>
                <w:sz w:val="18"/>
                <w:szCs w:val="18"/>
              </w:rPr>
            </w:pPr>
            <w:r w:rsidRPr="00D9735B">
              <w:rPr>
                <w:rFonts w:ascii="Arial" w:hAnsi="Arial" w:cs="Arial"/>
                <w:sz w:val="18"/>
                <w:szCs w:val="18"/>
              </w:rPr>
              <w:t>Omisión de presentar el Estado de Situación Presupuestal.</w:t>
            </w:r>
          </w:p>
        </w:tc>
        <w:tc>
          <w:tcPr>
            <w:tcW w:w="1285" w:type="dxa"/>
          </w:tcPr>
          <w:p w14:paraId="657C0941" w14:textId="72BF69BC" w:rsidR="00C776D1" w:rsidRPr="00D9735B" w:rsidRDefault="00C776D1" w:rsidP="00C776D1">
            <w:pPr>
              <w:rPr>
                <w:rFonts w:ascii="Arial" w:hAnsi="Arial" w:cs="Arial"/>
                <w:i/>
                <w:iCs/>
                <w:sz w:val="18"/>
                <w:szCs w:val="18"/>
              </w:rPr>
            </w:pPr>
          </w:p>
          <w:p w14:paraId="627BE18C" w14:textId="77777777" w:rsidR="00C776D1" w:rsidRPr="00D9735B" w:rsidRDefault="00C776D1" w:rsidP="00C776D1">
            <w:pPr>
              <w:ind w:right="128"/>
              <w:jc w:val="both"/>
              <w:rPr>
                <w:rFonts w:ascii="Arial" w:hAnsi="Arial" w:cs="Arial"/>
                <w:sz w:val="18"/>
                <w:szCs w:val="18"/>
              </w:rPr>
            </w:pPr>
            <w:r w:rsidRPr="00D9735B">
              <w:rPr>
                <w:rFonts w:ascii="Arial" w:hAnsi="Arial" w:cs="Arial"/>
                <w:sz w:val="18"/>
                <w:szCs w:val="18"/>
              </w:rPr>
              <w:t>Artículos 22, numeral 1, Inciso c), y 39, numeral 3, Inciso g) del RF.</w:t>
            </w:r>
          </w:p>
          <w:p w14:paraId="45889705" w14:textId="77777777" w:rsidR="00C776D1" w:rsidRPr="00D9735B" w:rsidRDefault="00C776D1" w:rsidP="00C776D1">
            <w:pPr>
              <w:rPr>
                <w:rFonts w:ascii="Arial" w:hAnsi="Arial" w:cs="Arial"/>
                <w:i/>
                <w:iCs/>
                <w:sz w:val="18"/>
                <w:szCs w:val="18"/>
              </w:rPr>
            </w:pPr>
          </w:p>
          <w:p w14:paraId="02475C61" w14:textId="77777777" w:rsidR="00C776D1" w:rsidRPr="00D9735B" w:rsidRDefault="00C776D1" w:rsidP="00C776D1">
            <w:pPr>
              <w:jc w:val="both"/>
              <w:rPr>
                <w:rFonts w:ascii="Arial" w:hAnsi="Arial" w:cs="Arial"/>
                <w:sz w:val="18"/>
                <w:szCs w:val="18"/>
              </w:rPr>
            </w:pPr>
          </w:p>
        </w:tc>
      </w:tr>
      <w:tr w:rsidR="00C776D1" w:rsidRPr="00D9735B" w14:paraId="53199265" w14:textId="77777777" w:rsidTr="32221029">
        <w:tc>
          <w:tcPr>
            <w:tcW w:w="516" w:type="dxa"/>
            <w:vAlign w:val="center"/>
          </w:tcPr>
          <w:p w14:paraId="37BFE5AC" w14:textId="47F92032" w:rsidR="00C776D1" w:rsidRPr="00D9735B" w:rsidRDefault="009C4050" w:rsidP="00C776D1">
            <w:pPr>
              <w:spacing w:after="0" w:line="240" w:lineRule="auto"/>
              <w:jc w:val="center"/>
              <w:rPr>
                <w:rFonts w:ascii="Arial" w:hAnsi="Arial" w:cs="Arial"/>
                <w:b/>
                <w:sz w:val="18"/>
                <w:szCs w:val="18"/>
              </w:rPr>
            </w:pPr>
            <w:r w:rsidRPr="00D9735B">
              <w:rPr>
                <w:rFonts w:ascii="Arial" w:hAnsi="Arial" w:cs="Arial"/>
                <w:b/>
                <w:sz w:val="18"/>
                <w:szCs w:val="18"/>
              </w:rPr>
              <w:t>36</w:t>
            </w:r>
          </w:p>
        </w:tc>
        <w:tc>
          <w:tcPr>
            <w:tcW w:w="5814" w:type="dxa"/>
          </w:tcPr>
          <w:p w14:paraId="505F4A54" w14:textId="77777777" w:rsidR="00C776D1" w:rsidRPr="00D9735B" w:rsidRDefault="00C776D1" w:rsidP="00C776D1">
            <w:pPr>
              <w:ind w:right="128"/>
              <w:rPr>
                <w:rFonts w:ascii="Arial" w:hAnsi="Arial" w:cs="Arial"/>
                <w:b/>
                <w:bCs/>
                <w:i/>
                <w:iCs/>
                <w:sz w:val="18"/>
                <w:szCs w:val="18"/>
              </w:rPr>
            </w:pPr>
            <w:r w:rsidRPr="00D9735B">
              <w:rPr>
                <w:rFonts w:ascii="Arial" w:hAnsi="Arial" w:cs="Arial"/>
                <w:b/>
                <w:bCs/>
                <w:i/>
                <w:iCs/>
                <w:sz w:val="18"/>
                <w:szCs w:val="18"/>
              </w:rPr>
              <w:t>Investigación Socioeconómica y Política</w:t>
            </w:r>
          </w:p>
          <w:p w14:paraId="62EA100F" w14:textId="77777777" w:rsidR="00C776D1" w:rsidRPr="00D9735B" w:rsidRDefault="00C776D1" w:rsidP="00C776D1">
            <w:pPr>
              <w:ind w:right="128"/>
              <w:rPr>
                <w:rFonts w:ascii="Arial" w:hAnsi="Arial" w:cs="Arial"/>
                <w:b/>
                <w:bCs/>
                <w:i/>
                <w:iCs/>
                <w:sz w:val="18"/>
                <w:szCs w:val="18"/>
              </w:rPr>
            </w:pPr>
            <w:r w:rsidRPr="00D9735B">
              <w:rPr>
                <w:rFonts w:ascii="Arial" w:hAnsi="Arial" w:cs="Arial"/>
                <w:b/>
                <w:bCs/>
                <w:i/>
                <w:iCs/>
                <w:sz w:val="18"/>
                <w:szCs w:val="18"/>
              </w:rPr>
              <w:t xml:space="preserve">Asesoría y Capacitación </w:t>
            </w:r>
          </w:p>
          <w:p w14:paraId="1713F436" w14:textId="77777777" w:rsidR="00C776D1" w:rsidRPr="00D9735B" w:rsidRDefault="00C776D1" w:rsidP="00C776D1">
            <w:pPr>
              <w:tabs>
                <w:tab w:val="left" w:pos="284"/>
              </w:tabs>
              <w:ind w:right="128"/>
              <w:jc w:val="both"/>
              <w:rPr>
                <w:rFonts w:ascii="Arial" w:hAnsi="Arial" w:cs="Arial"/>
                <w:i/>
                <w:iCs/>
                <w:sz w:val="18"/>
                <w:szCs w:val="18"/>
              </w:rPr>
            </w:pPr>
            <w:r w:rsidRPr="00D9735B">
              <w:rPr>
                <w:rFonts w:ascii="Arial" w:hAnsi="Arial" w:cs="Arial"/>
                <w:i/>
                <w:iCs/>
                <w:sz w:val="18"/>
                <w:szCs w:val="18"/>
              </w:rPr>
              <w:t>De la revisión a la cuenta 5202100000 “Asesoría y Capacitación” se observó que el registro del gasto no coincide con el importe establecido en los contratos de prestación de servicios y con el importe del soporte documental de las pólizas, como se muestra en el siguiente cuadro:</w:t>
            </w:r>
          </w:p>
          <w:tbl>
            <w:tblPr>
              <w:tblStyle w:val="Tablaconcuadrcula"/>
              <w:tblW w:w="5299" w:type="dxa"/>
              <w:jc w:val="center"/>
              <w:tblLayout w:type="fixed"/>
              <w:tblLook w:val="04A0" w:firstRow="1" w:lastRow="0" w:firstColumn="1" w:lastColumn="0" w:noHBand="0" w:noVBand="1"/>
            </w:tblPr>
            <w:tblGrid>
              <w:gridCol w:w="1050"/>
              <w:gridCol w:w="1055"/>
              <w:gridCol w:w="1031"/>
              <w:gridCol w:w="1106"/>
              <w:gridCol w:w="1057"/>
            </w:tblGrid>
            <w:tr w:rsidR="00C776D1" w:rsidRPr="00D9735B" w14:paraId="0F5B8041" w14:textId="77777777" w:rsidTr="00CB7E50">
              <w:trPr>
                <w:trHeight w:val="176"/>
                <w:jc w:val="center"/>
              </w:trPr>
              <w:tc>
                <w:tcPr>
                  <w:tcW w:w="2105" w:type="dxa"/>
                  <w:gridSpan w:val="2"/>
                  <w:vAlign w:val="center"/>
                </w:tcPr>
                <w:p w14:paraId="6D2D01C9" w14:textId="77777777" w:rsidR="00C776D1" w:rsidRPr="00D9735B" w:rsidRDefault="00C776D1"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Registrado en el PAT</w:t>
                  </w:r>
                </w:p>
              </w:tc>
              <w:tc>
                <w:tcPr>
                  <w:tcW w:w="3194" w:type="dxa"/>
                  <w:gridSpan w:val="3"/>
                  <w:vAlign w:val="center"/>
                </w:tcPr>
                <w:p w14:paraId="72AA6E6F" w14:textId="77777777" w:rsidR="00C776D1" w:rsidRPr="00D9735B" w:rsidRDefault="00C776D1"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Registrado en el SIF</w:t>
                  </w:r>
                </w:p>
              </w:tc>
            </w:tr>
            <w:tr w:rsidR="00C776D1" w:rsidRPr="00D9735B" w14:paraId="6BF8AE4A" w14:textId="77777777" w:rsidTr="00CB7E50">
              <w:trPr>
                <w:trHeight w:val="176"/>
                <w:jc w:val="center"/>
              </w:trPr>
              <w:tc>
                <w:tcPr>
                  <w:tcW w:w="1050" w:type="dxa"/>
                  <w:vAlign w:val="center"/>
                </w:tcPr>
                <w:p w14:paraId="4453EEB1" w14:textId="77777777" w:rsidR="00C776D1" w:rsidRPr="00D9735B" w:rsidRDefault="00C776D1"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PAT</w:t>
                  </w:r>
                </w:p>
              </w:tc>
              <w:tc>
                <w:tcPr>
                  <w:tcW w:w="1055" w:type="dxa"/>
                  <w:vAlign w:val="center"/>
                </w:tcPr>
                <w:p w14:paraId="62F8D52A" w14:textId="77777777" w:rsidR="00C776D1" w:rsidRPr="00D9735B" w:rsidRDefault="00C776D1"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Importe</w:t>
                  </w:r>
                </w:p>
              </w:tc>
              <w:tc>
                <w:tcPr>
                  <w:tcW w:w="1031" w:type="dxa"/>
                  <w:vAlign w:val="center"/>
                </w:tcPr>
                <w:p w14:paraId="7F16966D" w14:textId="77777777" w:rsidR="00C776D1" w:rsidRPr="00D9735B" w:rsidRDefault="00C776D1"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Póliza</w:t>
                  </w:r>
                </w:p>
              </w:tc>
              <w:tc>
                <w:tcPr>
                  <w:tcW w:w="1106" w:type="dxa"/>
                  <w:vAlign w:val="center"/>
                </w:tcPr>
                <w:p w14:paraId="2095E290" w14:textId="77777777" w:rsidR="00C776D1" w:rsidRPr="00D9735B" w:rsidRDefault="00C776D1"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Concepto</w:t>
                  </w:r>
                </w:p>
              </w:tc>
              <w:tc>
                <w:tcPr>
                  <w:tcW w:w="1057" w:type="dxa"/>
                  <w:vAlign w:val="center"/>
                </w:tcPr>
                <w:p w14:paraId="312177AB" w14:textId="77777777" w:rsidR="00C776D1" w:rsidRPr="00D9735B" w:rsidRDefault="00C776D1" w:rsidP="001501F2">
                  <w:pPr>
                    <w:framePr w:hSpace="141" w:wrap="around" w:vAnchor="text" w:hAnchor="text" w:xAlign="center" w:y="1"/>
                    <w:ind w:right="128"/>
                    <w:suppressOverlap/>
                    <w:jc w:val="center"/>
                    <w:rPr>
                      <w:rFonts w:ascii="Arial" w:hAnsi="Arial" w:cs="Arial"/>
                      <w:b/>
                      <w:bCs/>
                      <w:i/>
                      <w:iCs/>
                      <w:sz w:val="10"/>
                      <w:szCs w:val="10"/>
                    </w:rPr>
                  </w:pPr>
                  <w:r w:rsidRPr="00D9735B">
                    <w:rPr>
                      <w:rFonts w:ascii="Arial" w:hAnsi="Arial" w:cs="Arial"/>
                      <w:b/>
                      <w:bCs/>
                      <w:i/>
                      <w:iCs/>
                      <w:sz w:val="10"/>
                      <w:szCs w:val="10"/>
                    </w:rPr>
                    <w:t>Importe</w:t>
                  </w:r>
                </w:p>
              </w:tc>
            </w:tr>
            <w:tr w:rsidR="00C776D1" w:rsidRPr="00D9735B" w14:paraId="125C9DE5" w14:textId="77777777" w:rsidTr="00CB7E50">
              <w:trPr>
                <w:trHeight w:val="648"/>
                <w:jc w:val="center"/>
              </w:trPr>
              <w:tc>
                <w:tcPr>
                  <w:tcW w:w="1050" w:type="dxa"/>
                  <w:vAlign w:val="center"/>
                </w:tcPr>
                <w:p w14:paraId="3E433E8D" w14:textId="77777777" w:rsidR="00C776D1" w:rsidRPr="00D9735B" w:rsidRDefault="00C776D1" w:rsidP="001501F2">
                  <w:pPr>
                    <w:framePr w:hSpace="141" w:wrap="around" w:vAnchor="text" w:hAnchor="text" w:xAlign="center" w:y="1"/>
                    <w:ind w:right="128"/>
                    <w:suppressOverlap/>
                    <w:jc w:val="center"/>
                    <w:rPr>
                      <w:rFonts w:ascii="Arial" w:hAnsi="Arial" w:cs="Arial"/>
                      <w:i/>
                      <w:iCs/>
                      <w:sz w:val="10"/>
                      <w:szCs w:val="10"/>
                    </w:rPr>
                  </w:pPr>
                  <w:r w:rsidRPr="00D9735B">
                    <w:rPr>
                      <w:rFonts w:ascii="Arial" w:hAnsi="Arial" w:cs="Arial"/>
                      <w:i/>
                      <w:iCs/>
                      <w:sz w:val="10"/>
                      <w:szCs w:val="10"/>
                    </w:rPr>
                    <w:lastRenderedPageBreak/>
                    <w:t>2020-1/Curso en línea “Sistemas Políticos Comparados y Democracia en México”</w:t>
                  </w:r>
                </w:p>
              </w:tc>
              <w:tc>
                <w:tcPr>
                  <w:tcW w:w="1055" w:type="dxa"/>
                  <w:vAlign w:val="center"/>
                </w:tcPr>
                <w:p w14:paraId="34C36FD4" w14:textId="77777777" w:rsidR="00C776D1" w:rsidRPr="00D9735B" w:rsidRDefault="00C776D1" w:rsidP="001501F2">
                  <w:pPr>
                    <w:framePr w:hSpace="141" w:wrap="around" w:vAnchor="text" w:hAnchor="text" w:xAlign="center" w:y="1"/>
                    <w:ind w:right="128"/>
                    <w:suppressOverlap/>
                    <w:jc w:val="center"/>
                    <w:rPr>
                      <w:rFonts w:ascii="Arial" w:hAnsi="Arial" w:cs="Arial"/>
                      <w:i/>
                      <w:iCs/>
                      <w:sz w:val="10"/>
                      <w:szCs w:val="10"/>
                    </w:rPr>
                  </w:pPr>
                  <w:r w:rsidRPr="00D9735B">
                    <w:rPr>
                      <w:rFonts w:ascii="Arial" w:hAnsi="Arial" w:cs="Arial"/>
                      <w:i/>
                      <w:iCs/>
                      <w:sz w:val="10"/>
                      <w:szCs w:val="10"/>
                    </w:rPr>
                    <w:t>$1,321,824.41</w:t>
                  </w:r>
                </w:p>
              </w:tc>
              <w:tc>
                <w:tcPr>
                  <w:tcW w:w="1031" w:type="dxa"/>
                  <w:vAlign w:val="center"/>
                </w:tcPr>
                <w:p w14:paraId="48A5F23B" w14:textId="77777777" w:rsidR="00C776D1" w:rsidRPr="00D9735B" w:rsidRDefault="00C776D1" w:rsidP="001501F2">
                  <w:pPr>
                    <w:framePr w:hSpace="141" w:wrap="around" w:vAnchor="text" w:hAnchor="text" w:xAlign="center" w:y="1"/>
                    <w:ind w:right="128"/>
                    <w:suppressOverlap/>
                    <w:jc w:val="center"/>
                    <w:rPr>
                      <w:rFonts w:ascii="Arial" w:hAnsi="Arial" w:cs="Arial"/>
                      <w:i/>
                      <w:iCs/>
                      <w:sz w:val="10"/>
                      <w:szCs w:val="10"/>
                    </w:rPr>
                  </w:pPr>
                  <w:r w:rsidRPr="00D9735B">
                    <w:rPr>
                      <w:rFonts w:ascii="Arial" w:hAnsi="Arial" w:cs="Arial"/>
                      <w:i/>
                      <w:iCs/>
                      <w:sz w:val="10"/>
                      <w:szCs w:val="10"/>
                    </w:rPr>
                    <w:t>PN-EG-1/17-12-2020</w:t>
                  </w:r>
                </w:p>
              </w:tc>
              <w:tc>
                <w:tcPr>
                  <w:tcW w:w="1106" w:type="dxa"/>
                  <w:vAlign w:val="center"/>
                </w:tcPr>
                <w:p w14:paraId="214A8F96" w14:textId="77777777" w:rsidR="00C776D1" w:rsidRPr="00D9735B" w:rsidRDefault="00C776D1" w:rsidP="001501F2">
                  <w:pPr>
                    <w:framePr w:hSpace="141" w:wrap="around" w:vAnchor="text" w:hAnchor="text" w:xAlign="center" w:y="1"/>
                    <w:ind w:right="128"/>
                    <w:suppressOverlap/>
                    <w:jc w:val="center"/>
                    <w:rPr>
                      <w:rFonts w:ascii="Arial" w:hAnsi="Arial" w:cs="Arial"/>
                      <w:i/>
                      <w:iCs/>
                      <w:sz w:val="10"/>
                      <w:szCs w:val="10"/>
                    </w:rPr>
                  </w:pPr>
                  <w:r w:rsidRPr="00D9735B">
                    <w:rPr>
                      <w:rFonts w:ascii="Arial" w:hAnsi="Arial" w:cs="Arial"/>
                      <w:i/>
                      <w:iCs/>
                      <w:sz w:val="10"/>
                      <w:szCs w:val="10"/>
                    </w:rPr>
                    <w:t>Transferencia Electrónica 983913, factura 0087, nombre del Proveedor Abstracto Comunicaciones S.C.</w:t>
                  </w:r>
                </w:p>
              </w:tc>
              <w:tc>
                <w:tcPr>
                  <w:tcW w:w="1057" w:type="dxa"/>
                  <w:vAlign w:val="center"/>
                </w:tcPr>
                <w:p w14:paraId="44733247" w14:textId="77777777" w:rsidR="00C776D1" w:rsidRPr="00D9735B" w:rsidRDefault="00C776D1" w:rsidP="001501F2">
                  <w:pPr>
                    <w:framePr w:hSpace="141" w:wrap="around" w:vAnchor="text" w:hAnchor="text" w:xAlign="center" w:y="1"/>
                    <w:ind w:right="128"/>
                    <w:suppressOverlap/>
                    <w:jc w:val="center"/>
                    <w:rPr>
                      <w:rFonts w:ascii="Arial" w:hAnsi="Arial" w:cs="Arial"/>
                      <w:i/>
                      <w:iCs/>
                      <w:sz w:val="10"/>
                      <w:szCs w:val="10"/>
                    </w:rPr>
                  </w:pPr>
                  <w:r w:rsidRPr="00D9735B">
                    <w:rPr>
                      <w:rFonts w:ascii="Arial" w:hAnsi="Arial" w:cs="Arial"/>
                      <w:i/>
                      <w:iCs/>
                      <w:sz w:val="10"/>
                      <w:szCs w:val="10"/>
                    </w:rPr>
                    <w:t>$1,286,208.00</w:t>
                  </w:r>
                </w:p>
              </w:tc>
            </w:tr>
          </w:tbl>
          <w:p w14:paraId="06221457" w14:textId="77777777" w:rsidR="00C776D1" w:rsidRPr="00D9735B" w:rsidRDefault="00C776D1" w:rsidP="00F42418">
            <w:pPr>
              <w:pStyle w:val="NormalWeb"/>
              <w:framePr w:hSpace="0" w:wrap="auto" w:vAnchor="margin" w:xAlign="left" w:yAlign="inline"/>
              <w:suppressOverlap w:val="0"/>
            </w:pPr>
          </w:p>
          <w:p w14:paraId="2AB85768" w14:textId="77777777"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366C2425" w14:textId="77777777"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 xml:space="preserve">Con escrito de respuesta: número RSP.SNFA.14.11.21 de fecha 16 de noviembre de 2021, el sujeto obligado manifestó lo que a la letra se transcribe: </w:t>
            </w:r>
          </w:p>
          <w:p w14:paraId="184F1BB2" w14:textId="77777777"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“Se presenta en SIF las correcciones contables en la cuenta 5202100000 “Asesoría y Capacitación”, así mismo se presenta el Acta Constitutiva PAT.”</w:t>
            </w:r>
          </w:p>
          <w:p w14:paraId="2DE62FBE" w14:textId="77777777" w:rsidR="00C776D1" w:rsidRPr="00D9735B" w:rsidRDefault="00C776D1" w:rsidP="00C776D1">
            <w:pPr>
              <w:ind w:right="128"/>
              <w:jc w:val="both"/>
              <w:rPr>
                <w:rFonts w:ascii="Arial" w:hAnsi="Arial" w:cs="Arial"/>
                <w:i/>
                <w:iCs/>
                <w:sz w:val="18"/>
                <w:szCs w:val="18"/>
              </w:rPr>
            </w:pPr>
          </w:p>
          <w:p w14:paraId="72C248B6" w14:textId="77777777"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La respuesta del sujeto obligado se consideró insatisfactoria, toda vez que aun cuando señaló que presentó la documentación solicitada las correcciones que procedan en los registros contables o las modificaciones al Programa Anual de Trabajo; esta autoridad realizó una búsqueda exhaustiva a los distintos apartados del SIF como en la documentación adjunta y la póliza antes mencionada; sin embargo, de la revisión, no se localizó documentación alguna.</w:t>
            </w:r>
          </w:p>
          <w:p w14:paraId="358EC900" w14:textId="77777777"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 xml:space="preserve">Se le solicita presentar en el SIF lo siguiente:  </w:t>
            </w:r>
          </w:p>
          <w:p w14:paraId="46048A7A" w14:textId="77777777" w:rsidR="00C776D1" w:rsidRPr="00D9735B" w:rsidRDefault="00C776D1" w:rsidP="00C776D1">
            <w:pPr>
              <w:pStyle w:val="Prrafodelista"/>
              <w:numPr>
                <w:ilvl w:val="0"/>
                <w:numId w:val="30"/>
              </w:numPr>
              <w:spacing w:after="0" w:line="240" w:lineRule="auto"/>
              <w:ind w:right="128"/>
              <w:jc w:val="both"/>
              <w:rPr>
                <w:rFonts w:ascii="Arial" w:hAnsi="Arial" w:cs="Arial"/>
                <w:i/>
                <w:iCs/>
                <w:sz w:val="18"/>
                <w:szCs w:val="18"/>
              </w:rPr>
            </w:pPr>
            <w:r w:rsidRPr="00D9735B">
              <w:rPr>
                <w:rFonts w:ascii="Arial" w:hAnsi="Arial" w:cs="Arial"/>
                <w:i/>
                <w:iCs/>
                <w:sz w:val="18"/>
                <w:szCs w:val="18"/>
              </w:rPr>
              <w:t xml:space="preserve">Las correcciones que procedan a sus registros contables. </w:t>
            </w:r>
          </w:p>
          <w:p w14:paraId="37413433" w14:textId="77777777" w:rsidR="00C776D1" w:rsidRPr="00D9735B" w:rsidRDefault="00C776D1" w:rsidP="00C776D1">
            <w:pPr>
              <w:pStyle w:val="Prrafodelista"/>
              <w:ind w:right="128"/>
              <w:jc w:val="both"/>
              <w:rPr>
                <w:rFonts w:ascii="Arial" w:hAnsi="Arial" w:cs="Arial"/>
                <w:i/>
                <w:iCs/>
                <w:sz w:val="18"/>
                <w:szCs w:val="18"/>
              </w:rPr>
            </w:pPr>
            <w:r w:rsidRPr="00D9735B">
              <w:rPr>
                <w:rFonts w:ascii="Arial" w:hAnsi="Arial" w:cs="Arial"/>
                <w:i/>
                <w:iCs/>
                <w:sz w:val="18"/>
                <w:szCs w:val="18"/>
              </w:rPr>
              <w:t xml:space="preserve"> </w:t>
            </w:r>
          </w:p>
          <w:p w14:paraId="5B7C661D" w14:textId="77777777" w:rsidR="00C776D1" w:rsidRPr="00D9735B" w:rsidRDefault="00C776D1" w:rsidP="00C776D1">
            <w:pPr>
              <w:pStyle w:val="Prrafodelista"/>
              <w:numPr>
                <w:ilvl w:val="0"/>
                <w:numId w:val="30"/>
              </w:numPr>
              <w:spacing w:after="0" w:line="240" w:lineRule="auto"/>
              <w:ind w:right="128"/>
              <w:jc w:val="both"/>
              <w:rPr>
                <w:rFonts w:ascii="Arial" w:hAnsi="Arial" w:cs="Arial"/>
                <w:i/>
                <w:iCs/>
                <w:sz w:val="18"/>
                <w:szCs w:val="18"/>
              </w:rPr>
            </w:pPr>
            <w:r w:rsidRPr="00D9735B">
              <w:rPr>
                <w:rFonts w:ascii="Arial" w:hAnsi="Arial" w:cs="Arial"/>
                <w:i/>
                <w:iCs/>
                <w:sz w:val="18"/>
                <w:szCs w:val="18"/>
              </w:rPr>
              <w:t>En su caso, las modificaciones al Programa Anual de Trabajo, acompañado del aviso en el que informó a la Unidad Técnica de la modificación.</w:t>
            </w:r>
          </w:p>
          <w:p w14:paraId="4E663B5A" w14:textId="77777777" w:rsidR="00C776D1" w:rsidRPr="00D9735B" w:rsidRDefault="00C776D1" w:rsidP="00C776D1">
            <w:pPr>
              <w:pStyle w:val="Prrafodelista"/>
              <w:ind w:right="128"/>
              <w:rPr>
                <w:rFonts w:ascii="Arial" w:hAnsi="Arial" w:cs="Arial"/>
                <w:i/>
                <w:iCs/>
                <w:sz w:val="18"/>
                <w:szCs w:val="18"/>
              </w:rPr>
            </w:pPr>
          </w:p>
          <w:p w14:paraId="42FFDD36" w14:textId="77777777" w:rsidR="00C776D1" w:rsidRPr="00D9735B" w:rsidRDefault="00C776D1" w:rsidP="00C776D1">
            <w:pPr>
              <w:pStyle w:val="Prrafodelista"/>
              <w:numPr>
                <w:ilvl w:val="0"/>
                <w:numId w:val="30"/>
              </w:numPr>
              <w:spacing w:after="0" w:line="240" w:lineRule="auto"/>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6CD64192" w14:textId="77777777" w:rsidR="00C776D1" w:rsidRPr="00D9735B" w:rsidRDefault="00C776D1" w:rsidP="00C776D1">
            <w:pPr>
              <w:pStyle w:val="Prrafodelista"/>
              <w:ind w:right="128"/>
              <w:rPr>
                <w:rFonts w:ascii="Arial" w:hAnsi="Arial" w:cs="Arial"/>
                <w:i/>
                <w:iCs/>
                <w:sz w:val="18"/>
                <w:szCs w:val="18"/>
              </w:rPr>
            </w:pPr>
          </w:p>
          <w:p w14:paraId="57DABE4A" w14:textId="56F6BA4F" w:rsidR="00C776D1" w:rsidRPr="00D9735B" w:rsidRDefault="00C776D1" w:rsidP="00C776D1">
            <w:pPr>
              <w:ind w:right="128"/>
              <w:jc w:val="both"/>
              <w:rPr>
                <w:rFonts w:ascii="Arial" w:hAnsi="Arial" w:cs="Arial"/>
                <w:i/>
                <w:iCs/>
                <w:sz w:val="18"/>
                <w:szCs w:val="18"/>
              </w:rPr>
            </w:pPr>
            <w:r w:rsidRPr="00D9735B">
              <w:rPr>
                <w:rFonts w:ascii="Arial" w:hAnsi="Arial" w:cs="Arial"/>
                <w:i/>
                <w:iCs/>
                <w:sz w:val="18"/>
                <w:szCs w:val="18"/>
              </w:rPr>
              <w:t xml:space="preserve">Lo anterior, de conformidad con lo dispuesto en los artículos 33, numeral 1, inciso i), 37 numeral 3, 170, numeral 3 y 172 del RF. </w:t>
            </w:r>
          </w:p>
        </w:tc>
        <w:tc>
          <w:tcPr>
            <w:tcW w:w="3686" w:type="dxa"/>
          </w:tcPr>
          <w:p w14:paraId="5AC286B0" w14:textId="1D106E27" w:rsidR="00C776D1" w:rsidRPr="00D9735B" w:rsidRDefault="00C776D1" w:rsidP="00F42418">
            <w:pPr>
              <w:pStyle w:val="NormalWeb"/>
              <w:framePr w:hSpace="0" w:wrap="auto" w:vAnchor="margin" w:xAlign="left" w:yAlign="inline"/>
              <w:suppressOverlap w:val="0"/>
              <w:rPr>
                <w:rStyle w:val="normaltextrun"/>
                <w:rFonts w:eastAsiaTheme="minorEastAsia"/>
                <w:i/>
                <w:iCs w:val="0"/>
              </w:rPr>
            </w:pPr>
            <w:r w:rsidRPr="00D9735B">
              <w:rPr>
                <w:rStyle w:val="normaltextrun"/>
                <w:rFonts w:eastAsiaTheme="minorEastAsia"/>
                <w:i/>
              </w:rPr>
              <w:lastRenderedPageBreak/>
              <w:t>“(…)</w:t>
            </w:r>
          </w:p>
          <w:p w14:paraId="1A5E9B6C" w14:textId="77777777" w:rsidR="00C776D1" w:rsidRPr="00D9735B" w:rsidRDefault="00C776D1" w:rsidP="00F42418">
            <w:pPr>
              <w:pStyle w:val="NormalWeb"/>
              <w:framePr w:hSpace="0" w:wrap="auto" w:vAnchor="margin" w:xAlign="left" w:yAlign="inline"/>
              <w:suppressOverlap w:val="0"/>
              <w:rPr>
                <w:rStyle w:val="normaltextrun"/>
                <w:rFonts w:eastAsiaTheme="minorEastAsia"/>
                <w:i/>
                <w:iCs w:val="0"/>
              </w:rPr>
            </w:pPr>
          </w:p>
          <w:p w14:paraId="596AA1FD" w14:textId="77777777" w:rsidR="00C776D1" w:rsidRPr="00D9735B" w:rsidRDefault="00C776D1" w:rsidP="00F42418">
            <w:pPr>
              <w:pStyle w:val="NormalWeb"/>
              <w:framePr w:hSpace="0" w:wrap="auto" w:vAnchor="margin" w:xAlign="left" w:yAlign="inline"/>
              <w:suppressOverlap w:val="0"/>
              <w:rPr>
                <w:rStyle w:val="eop"/>
                <w:rFonts w:eastAsia="Calibri"/>
                <w:i/>
                <w:iCs w:val="0"/>
              </w:rPr>
            </w:pPr>
            <w:r w:rsidRPr="00D9735B">
              <w:rPr>
                <w:rStyle w:val="normaltextrun"/>
                <w:rFonts w:eastAsiaTheme="minorEastAsia"/>
                <w:i/>
              </w:rPr>
              <w:t>Por lo que refiere a este punto, le informo que contablemente lo registrado en SIF, coincide con los estados de cuenta bancarios, así como con las conciliaciones bancarias, por tanto, la corrección se llevó a cabo en el registro del PAT.</w:t>
            </w:r>
            <w:r w:rsidRPr="00D9735B">
              <w:rPr>
                <w:rStyle w:val="eop"/>
                <w:rFonts w:eastAsia="Calibri"/>
                <w:i/>
              </w:rPr>
              <w:t> </w:t>
            </w:r>
          </w:p>
          <w:p w14:paraId="7B303049" w14:textId="77777777" w:rsidR="00C776D1" w:rsidRPr="00D9735B" w:rsidRDefault="00C776D1" w:rsidP="00F42418">
            <w:pPr>
              <w:pStyle w:val="NormalWeb"/>
              <w:framePr w:hSpace="0" w:wrap="auto" w:vAnchor="margin" w:xAlign="left" w:yAlign="inline"/>
              <w:suppressOverlap w:val="0"/>
              <w:rPr>
                <w:rStyle w:val="eop"/>
                <w:rFonts w:eastAsia="Calibri"/>
                <w:i/>
                <w:iCs w:val="0"/>
              </w:rPr>
            </w:pPr>
          </w:p>
          <w:p w14:paraId="760382E7" w14:textId="1AB05EC3" w:rsidR="00C776D1" w:rsidRPr="00D9735B" w:rsidRDefault="00C776D1" w:rsidP="00F42418">
            <w:pPr>
              <w:pStyle w:val="NormalWeb"/>
              <w:framePr w:hSpace="0" w:wrap="auto" w:vAnchor="margin" w:xAlign="left" w:yAlign="inline"/>
              <w:suppressOverlap w:val="0"/>
              <w:rPr>
                <w:rStyle w:val="normaltextrun"/>
                <w:i/>
              </w:rPr>
            </w:pPr>
            <w:r w:rsidRPr="00D9735B">
              <w:rPr>
                <w:rStyle w:val="normaltextrun"/>
                <w:rFonts w:eastAsiaTheme="minorEastAsia"/>
                <w:i/>
              </w:rPr>
              <w:t>Se presenta la póliza PN-EG-1/17-12-2020, misma que ampra las operaciones realizadas, de igual forma, se anexa papel de trabajo.</w:t>
            </w:r>
          </w:p>
          <w:p w14:paraId="62B6D26A" w14:textId="77777777" w:rsidR="00C776D1" w:rsidRPr="00D9735B" w:rsidRDefault="00C776D1" w:rsidP="00C776D1">
            <w:pPr>
              <w:pStyle w:val="paragraph"/>
              <w:spacing w:before="0" w:beforeAutospacing="0" w:after="0" w:afterAutospacing="0"/>
              <w:ind w:left="129" w:right="135"/>
              <w:jc w:val="both"/>
              <w:textAlignment w:val="baseline"/>
              <w:rPr>
                <w:rStyle w:val="normaltextrun"/>
                <w:rFonts w:ascii="Arial" w:eastAsiaTheme="minorEastAsia" w:hAnsi="Arial" w:cs="Arial"/>
                <w:i/>
                <w:iCs/>
                <w:sz w:val="18"/>
                <w:szCs w:val="18"/>
                <w:lang w:val="es-ES"/>
              </w:rPr>
            </w:pPr>
          </w:p>
          <w:p w14:paraId="32A98D87" w14:textId="1F8F550C" w:rsidR="00C776D1" w:rsidRPr="00D9735B" w:rsidRDefault="00C776D1" w:rsidP="00C776D1">
            <w:pPr>
              <w:pStyle w:val="paragraph"/>
              <w:spacing w:before="0" w:beforeAutospacing="0" w:after="0" w:afterAutospacing="0"/>
              <w:ind w:left="129" w:right="135"/>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w:t>
            </w:r>
            <w:r w:rsidRPr="00D9735B">
              <w:rPr>
                <w:rStyle w:val="normaltextrun"/>
                <w:rFonts w:ascii="Arial" w:eastAsiaTheme="minorEastAsia" w:hAnsi="Arial" w:cs="Arial"/>
                <w:i/>
                <w:sz w:val="18"/>
                <w:szCs w:val="18"/>
              </w:rPr>
              <w:t>”</w:t>
            </w:r>
          </w:p>
          <w:p w14:paraId="7DC30FAB" w14:textId="77777777" w:rsidR="00C776D1" w:rsidRPr="00D9735B" w:rsidRDefault="00C776D1" w:rsidP="00F42418">
            <w:pPr>
              <w:pStyle w:val="NormalWeb"/>
              <w:framePr w:hSpace="0" w:wrap="auto" w:vAnchor="margin" w:xAlign="left" w:yAlign="inline"/>
              <w:suppressOverlap w:val="0"/>
            </w:pPr>
          </w:p>
        </w:tc>
        <w:tc>
          <w:tcPr>
            <w:tcW w:w="4110" w:type="dxa"/>
          </w:tcPr>
          <w:p w14:paraId="4C9FA634" w14:textId="66B3F1A6" w:rsidR="00C776D1" w:rsidRPr="00D9735B" w:rsidRDefault="00C776D1" w:rsidP="00C776D1">
            <w:pPr>
              <w:jc w:val="both"/>
              <w:rPr>
                <w:rFonts w:ascii="Arial" w:hAnsi="Arial" w:cs="Arial"/>
                <w:b/>
                <w:bCs/>
                <w:sz w:val="18"/>
                <w:szCs w:val="18"/>
              </w:rPr>
            </w:pPr>
            <w:r w:rsidRPr="00D9735B">
              <w:rPr>
                <w:rFonts w:ascii="Arial" w:hAnsi="Arial" w:cs="Arial"/>
                <w:b/>
                <w:bCs/>
                <w:sz w:val="18"/>
                <w:szCs w:val="18"/>
              </w:rPr>
              <w:lastRenderedPageBreak/>
              <w:t>No atendida</w:t>
            </w:r>
          </w:p>
          <w:p w14:paraId="3F3D1DD0" w14:textId="23B80491" w:rsidR="00C776D1" w:rsidRPr="00D9735B" w:rsidRDefault="00C776D1" w:rsidP="00C776D1">
            <w:pPr>
              <w:pStyle w:val="Sinespaciado"/>
              <w:ind w:right="-16"/>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observó que aun y cuando señaló que se llevó a cabo una corrección de saldos en el PAT, de la revisión realizada al SIF, no se localizó el PAT con las adecuaciones realizadas; por tal razón la observación </w:t>
            </w:r>
            <w:r w:rsidRPr="00D9735B">
              <w:rPr>
                <w:rFonts w:ascii="Arial" w:hAnsi="Arial" w:cs="Arial"/>
                <w:b/>
                <w:bCs/>
                <w:sz w:val="18"/>
                <w:szCs w:val="18"/>
              </w:rPr>
              <w:t>no quedó atendida.</w:t>
            </w:r>
          </w:p>
        </w:tc>
        <w:tc>
          <w:tcPr>
            <w:tcW w:w="1842" w:type="dxa"/>
          </w:tcPr>
          <w:p w14:paraId="237AA183" w14:textId="386F14D4" w:rsidR="00C776D1" w:rsidRPr="00D9735B" w:rsidRDefault="00C776D1" w:rsidP="00C776D1">
            <w:pPr>
              <w:jc w:val="both"/>
              <w:rPr>
                <w:rFonts w:ascii="Arial" w:hAnsi="Arial" w:cs="Arial"/>
                <w:b/>
                <w:bCs/>
                <w:sz w:val="18"/>
                <w:szCs w:val="18"/>
              </w:rPr>
            </w:pPr>
            <w:r w:rsidRPr="00D9735B">
              <w:rPr>
                <w:rFonts w:ascii="Arial" w:hAnsi="Arial" w:cs="Arial"/>
                <w:b/>
                <w:bCs/>
                <w:sz w:val="18"/>
                <w:szCs w:val="18"/>
              </w:rPr>
              <w:t>9.1-C14-RSP-CEN</w:t>
            </w:r>
          </w:p>
          <w:p w14:paraId="26AD96CC" w14:textId="3292F056" w:rsidR="00C776D1" w:rsidRPr="00D9735B" w:rsidRDefault="00C776D1" w:rsidP="00C776D1">
            <w:pPr>
              <w:jc w:val="both"/>
              <w:rPr>
                <w:rFonts w:ascii="Arial" w:hAnsi="Arial" w:cs="Arial"/>
                <w:b/>
                <w:bCs/>
                <w:sz w:val="18"/>
                <w:szCs w:val="18"/>
              </w:rPr>
            </w:pPr>
            <w:r w:rsidRPr="00D9735B">
              <w:rPr>
                <w:rFonts w:ascii="Arial" w:hAnsi="Arial" w:cs="Arial"/>
                <w:sz w:val="18"/>
                <w:szCs w:val="18"/>
              </w:rPr>
              <w:t>El sujeto obligado presentó diferencias entre el PAT y Contabilidad por un importe de $35,616.41</w:t>
            </w:r>
          </w:p>
        </w:tc>
        <w:tc>
          <w:tcPr>
            <w:tcW w:w="1276" w:type="dxa"/>
          </w:tcPr>
          <w:p w14:paraId="4DBC7001" w14:textId="77777777" w:rsidR="00C776D1" w:rsidRPr="00D9735B" w:rsidRDefault="00C776D1" w:rsidP="00C776D1">
            <w:pPr>
              <w:jc w:val="both"/>
              <w:rPr>
                <w:rFonts w:ascii="Arial" w:eastAsia="Times New Roman" w:hAnsi="Arial" w:cs="Arial"/>
                <w:i/>
                <w:iCs/>
                <w:color w:val="000000"/>
                <w:sz w:val="18"/>
                <w:szCs w:val="18"/>
                <w:lang w:val="es-ES" w:eastAsia="es-ES"/>
              </w:rPr>
            </w:pPr>
          </w:p>
          <w:p w14:paraId="6C7EC89A" w14:textId="4BB3D9EE" w:rsidR="00C776D1" w:rsidRPr="00D9735B" w:rsidRDefault="00C776D1" w:rsidP="00C776D1">
            <w:pPr>
              <w:jc w:val="both"/>
              <w:rPr>
                <w:rFonts w:ascii="Arial" w:hAnsi="Arial" w:cs="Arial"/>
                <w:sz w:val="18"/>
                <w:szCs w:val="18"/>
              </w:rPr>
            </w:pPr>
            <w:r w:rsidRPr="00D9735B">
              <w:rPr>
                <w:rFonts w:ascii="Arial" w:hAnsi="Arial" w:cs="Arial"/>
                <w:sz w:val="18"/>
                <w:szCs w:val="18"/>
              </w:rPr>
              <w:t>Diferencias PAT contra contabilidad</w:t>
            </w:r>
          </w:p>
        </w:tc>
        <w:tc>
          <w:tcPr>
            <w:tcW w:w="1285" w:type="dxa"/>
          </w:tcPr>
          <w:p w14:paraId="5B7C80F2" w14:textId="77777777" w:rsidR="00C776D1" w:rsidRPr="00D9735B" w:rsidRDefault="00C776D1" w:rsidP="00C776D1">
            <w:pPr>
              <w:ind w:right="127"/>
              <w:jc w:val="both"/>
              <w:rPr>
                <w:rFonts w:ascii="Arial" w:hAnsi="Arial" w:cs="Arial"/>
                <w:sz w:val="18"/>
                <w:szCs w:val="18"/>
              </w:rPr>
            </w:pPr>
          </w:p>
          <w:p w14:paraId="56E2BA80" w14:textId="526B9A4E" w:rsidR="00C776D1" w:rsidRPr="00D9735B" w:rsidRDefault="00C776D1" w:rsidP="00C776D1">
            <w:pPr>
              <w:jc w:val="both"/>
              <w:rPr>
                <w:rFonts w:ascii="Arial" w:hAnsi="Arial" w:cs="Arial"/>
                <w:sz w:val="18"/>
                <w:szCs w:val="18"/>
              </w:rPr>
            </w:pPr>
            <w:r w:rsidRPr="00D9735B">
              <w:rPr>
                <w:rFonts w:ascii="Arial" w:hAnsi="Arial" w:cs="Arial"/>
                <w:sz w:val="18"/>
                <w:szCs w:val="18"/>
              </w:rPr>
              <w:t>Artículos 171 y 172 del RF.</w:t>
            </w:r>
          </w:p>
        </w:tc>
      </w:tr>
      <w:tr w:rsidR="00BF5810" w:rsidRPr="00D9735B" w14:paraId="39E86D81" w14:textId="77777777" w:rsidTr="32221029">
        <w:tc>
          <w:tcPr>
            <w:tcW w:w="516" w:type="dxa"/>
            <w:vAlign w:val="center"/>
          </w:tcPr>
          <w:p w14:paraId="777CA114" w14:textId="793346B6" w:rsidR="00BF5810" w:rsidRPr="00D9735B" w:rsidRDefault="009C4050" w:rsidP="00BF5810">
            <w:pPr>
              <w:spacing w:after="0" w:line="240" w:lineRule="auto"/>
              <w:rPr>
                <w:rFonts w:ascii="Arial" w:hAnsi="Arial" w:cs="Arial"/>
                <w:b/>
                <w:sz w:val="18"/>
                <w:szCs w:val="18"/>
              </w:rPr>
            </w:pPr>
            <w:r w:rsidRPr="00D9735B">
              <w:rPr>
                <w:rFonts w:ascii="Arial" w:hAnsi="Arial" w:cs="Arial"/>
                <w:b/>
                <w:sz w:val="18"/>
                <w:szCs w:val="18"/>
              </w:rPr>
              <w:lastRenderedPageBreak/>
              <w:t>37</w:t>
            </w:r>
          </w:p>
        </w:tc>
        <w:tc>
          <w:tcPr>
            <w:tcW w:w="5814" w:type="dxa"/>
          </w:tcPr>
          <w:p w14:paraId="64211DC3" w14:textId="5EFA5BA2" w:rsidR="00BF5810" w:rsidRPr="00D9735B" w:rsidRDefault="00BF5810" w:rsidP="00BF5810">
            <w:pPr>
              <w:ind w:right="128"/>
              <w:jc w:val="both"/>
              <w:rPr>
                <w:rFonts w:ascii="Arial" w:eastAsia="Times New Roman" w:hAnsi="Arial" w:cs="Arial"/>
                <w:b/>
                <w:i/>
                <w:iCs/>
                <w:sz w:val="18"/>
                <w:szCs w:val="18"/>
                <w:lang w:val="es-ES" w:eastAsia="es-ES"/>
              </w:rPr>
            </w:pPr>
            <w:r w:rsidRPr="00D9735B">
              <w:rPr>
                <w:rFonts w:ascii="Arial" w:eastAsia="Times New Roman" w:hAnsi="Arial" w:cs="Arial"/>
                <w:b/>
                <w:i/>
                <w:iCs/>
                <w:sz w:val="18"/>
                <w:szCs w:val="18"/>
                <w:lang w:val="es-ES" w:eastAsia="es-ES"/>
              </w:rPr>
              <w:t>Programa Anual de Trabajo.  Capacitación, Promoción y Desarrollo del Liderazgo Político de las Mujeres</w:t>
            </w:r>
          </w:p>
          <w:p w14:paraId="657FABDD" w14:textId="77777777" w:rsidR="00BF5810" w:rsidRPr="00D9735B" w:rsidRDefault="00BF5810" w:rsidP="00BF5810">
            <w:pPr>
              <w:tabs>
                <w:tab w:val="left" w:pos="284"/>
              </w:tabs>
              <w:ind w:right="128"/>
              <w:jc w:val="both"/>
              <w:rPr>
                <w:rFonts w:ascii="Arial" w:hAnsi="Arial" w:cs="Arial"/>
                <w:b/>
                <w:i/>
                <w:iCs/>
                <w:sz w:val="18"/>
                <w:szCs w:val="18"/>
              </w:rPr>
            </w:pPr>
            <w:r w:rsidRPr="00D9735B">
              <w:rPr>
                <w:rFonts w:ascii="Arial" w:hAnsi="Arial" w:cs="Arial"/>
                <w:i/>
                <w:iCs/>
                <w:sz w:val="18"/>
                <w:szCs w:val="18"/>
                <w:shd w:val="clear" w:color="auto" w:fill="FFFFFF"/>
              </w:rPr>
              <w:t xml:space="preserve">De la revisión a las cifras reportadas en las balanzas de comprobación al 31 de diciembre de 2020, </w:t>
            </w:r>
            <w:r w:rsidRPr="00D9735B">
              <w:rPr>
                <w:rFonts w:ascii="Arial" w:hAnsi="Arial" w:cs="Arial"/>
                <w:i/>
                <w:iCs/>
                <w:sz w:val="18"/>
                <w:szCs w:val="18"/>
              </w:rPr>
              <w:t>5202100000 “Asesoría y Capacitación” se observó que el registro del gasto no coincide</w:t>
            </w:r>
            <w:r w:rsidRPr="00D9735B">
              <w:rPr>
                <w:rFonts w:ascii="Arial" w:hAnsi="Arial" w:cs="Arial"/>
                <w:i/>
                <w:iCs/>
                <w:sz w:val="18"/>
                <w:szCs w:val="18"/>
                <w:shd w:val="clear" w:color="auto" w:fill="FFFFFF"/>
              </w:rPr>
              <w:t>, como lo establece el artículo 51, numeral 1, inciso a), fracción V de la LGPP, como se muestra a continuación: </w:t>
            </w:r>
          </w:p>
          <w:tbl>
            <w:tblPr>
              <w:tblStyle w:val="Tablaconcuadrcula"/>
              <w:tblW w:w="5263" w:type="dxa"/>
              <w:jc w:val="center"/>
              <w:tblLayout w:type="fixed"/>
              <w:tblLook w:val="04A0" w:firstRow="1" w:lastRow="0" w:firstColumn="1" w:lastColumn="0" w:noHBand="0" w:noVBand="1"/>
            </w:tblPr>
            <w:tblGrid>
              <w:gridCol w:w="1516"/>
              <w:gridCol w:w="1438"/>
              <w:gridCol w:w="1289"/>
              <w:gridCol w:w="1020"/>
            </w:tblGrid>
            <w:tr w:rsidR="00BF5810" w:rsidRPr="00D9735B" w14:paraId="4418E1DF" w14:textId="77777777" w:rsidTr="00BF5810">
              <w:trPr>
                <w:trHeight w:val="80"/>
                <w:tblHeader/>
                <w:jc w:val="center"/>
              </w:trPr>
              <w:tc>
                <w:tcPr>
                  <w:tcW w:w="5263" w:type="dxa"/>
                  <w:gridSpan w:val="4"/>
                </w:tcPr>
                <w:p w14:paraId="553096E0" w14:textId="77777777" w:rsidR="00BF5810" w:rsidRPr="00D9735B" w:rsidRDefault="00BF5810" w:rsidP="001501F2">
                  <w:pPr>
                    <w:framePr w:hSpace="141" w:wrap="around" w:vAnchor="text" w:hAnchor="text" w:xAlign="center" w:y="1"/>
                    <w:ind w:right="128"/>
                    <w:suppressOverlap/>
                    <w:jc w:val="center"/>
                    <w:rPr>
                      <w:rFonts w:ascii="Arial" w:hAnsi="Arial" w:cs="Arial"/>
                      <w:b/>
                      <w:i/>
                      <w:iCs/>
                      <w:sz w:val="12"/>
                      <w:szCs w:val="12"/>
                    </w:rPr>
                  </w:pPr>
                  <w:bookmarkStart w:id="2" w:name="_Hlk56526773"/>
                  <w:r w:rsidRPr="00D9735B">
                    <w:rPr>
                      <w:rFonts w:ascii="Arial" w:hAnsi="Arial" w:cs="Arial"/>
                      <w:b/>
                      <w:i/>
                      <w:iCs/>
                      <w:sz w:val="12"/>
                      <w:szCs w:val="12"/>
                    </w:rPr>
                    <w:t>2020</w:t>
                  </w:r>
                </w:p>
              </w:tc>
            </w:tr>
            <w:tr w:rsidR="00BF5810" w:rsidRPr="00D9735B" w14:paraId="300DBFC6" w14:textId="77777777" w:rsidTr="00BF5810">
              <w:trPr>
                <w:trHeight w:val="504"/>
                <w:jc w:val="center"/>
              </w:trPr>
              <w:tc>
                <w:tcPr>
                  <w:tcW w:w="1516" w:type="dxa"/>
                  <w:vAlign w:val="center"/>
                </w:tcPr>
                <w:p w14:paraId="099E0154" w14:textId="77777777" w:rsidR="00BF5810" w:rsidRPr="00D9735B" w:rsidRDefault="00BF5810" w:rsidP="001501F2">
                  <w:pPr>
                    <w:framePr w:hSpace="141" w:wrap="around" w:vAnchor="text" w:hAnchor="text" w:xAlign="center" w:y="1"/>
                    <w:ind w:right="128"/>
                    <w:suppressOverlap/>
                    <w:jc w:val="center"/>
                    <w:rPr>
                      <w:rFonts w:eastAsia="Times New Roman" w:cs="Calibri"/>
                      <w:i/>
                      <w:iCs/>
                      <w:sz w:val="12"/>
                      <w:szCs w:val="12"/>
                      <w:lang w:eastAsia="es-MX"/>
                    </w:rPr>
                  </w:pPr>
                  <w:r w:rsidRPr="00D9735B">
                    <w:rPr>
                      <w:rFonts w:ascii="Arial" w:eastAsia="Times New Roman" w:hAnsi="Arial" w:cs="Arial"/>
                      <w:b/>
                      <w:bCs/>
                      <w:i/>
                      <w:iCs/>
                      <w:sz w:val="12"/>
                      <w:szCs w:val="12"/>
                      <w:bdr w:val="none" w:sz="0" w:space="0" w:color="auto" w:frame="1"/>
                      <w:lang w:eastAsia="es-MX"/>
                    </w:rPr>
                    <w:t>Financiamiento público recibido para Actividades Ordinarias </w:t>
                  </w:r>
                </w:p>
                <w:p w14:paraId="0DA5BAC7" w14:textId="77777777" w:rsidR="00BF5810" w:rsidRPr="00D9735B" w:rsidRDefault="00BF5810" w:rsidP="001501F2">
                  <w:pPr>
                    <w:framePr w:hSpace="141" w:wrap="around" w:vAnchor="text" w:hAnchor="text" w:xAlign="center" w:y="1"/>
                    <w:ind w:right="128"/>
                    <w:suppressOverlap/>
                    <w:jc w:val="center"/>
                    <w:rPr>
                      <w:rFonts w:eastAsia="Times New Roman" w:cs="Calibri"/>
                      <w:i/>
                      <w:iCs/>
                      <w:sz w:val="12"/>
                      <w:szCs w:val="12"/>
                      <w:lang w:eastAsia="es-MX"/>
                    </w:rPr>
                  </w:pPr>
                  <w:r w:rsidRPr="00D9735B">
                    <w:rPr>
                      <w:rFonts w:ascii="Arial" w:eastAsia="Times New Roman" w:hAnsi="Arial" w:cs="Arial"/>
                      <w:b/>
                      <w:bCs/>
                      <w:i/>
                      <w:iCs/>
                      <w:sz w:val="12"/>
                      <w:szCs w:val="12"/>
                      <w:bdr w:val="none" w:sz="0" w:space="0" w:color="auto" w:frame="1"/>
                      <w:lang w:eastAsia="es-MX"/>
                    </w:rPr>
                    <w:t>según Acuerdo  </w:t>
                  </w:r>
                </w:p>
                <w:p w14:paraId="29FB0DCE" w14:textId="77777777" w:rsidR="00BF5810" w:rsidRPr="00D9735B" w:rsidRDefault="00BF5810" w:rsidP="001501F2">
                  <w:pPr>
                    <w:framePr w:hSpace="141" w:wrap="around" w:vAnchor="text" w:hAnchor="text" w:xAlign="center" w:y="1"/>
                    <w:ind w:right="128"/>
                    <w:suppressOverlap/>
                    <w:jc w:val="center"/>
                    <w:rPr>
                      <w:rFonts w:ascii="Arial" w:hAnsi="Arial" w:cs="Arial"/>
                      <w:b/>
                      <w:bCs/>
                      <w:i/>
                      <w:iCs/>
                      <w:sz w:val="12"/>
                      <w:szCs w:val="12"/>
                      <w:lang w:eastAsia="es-MX"/>
                    </w:rPr>
                  </w:pPr>
                  <w:r w:rsidRPr="00D9735B">
                    <w:rPr>
                      <w:rFonts w:ascii="Arial" w:eastAsia="Times New Roman" w:hAnsi="Arial" w:cs="Arial"/>
                      <w:b/>
                      <w:bCs/>
                      <w:i/>
                      <w:iCs/>
                      <w:sz w:val="12"/>
                      <w:szCs w:val="12"/>
                      <w:bdr w:val="none" w:sz="0" w:space="0" w:color="auto" w:frame="1"/>
                      <w:lang w:eastAsia="es-MX"/>
                    </w:rPr>
                    <w:t>INE/CG511/2020</w:t>
                  </w:r>
                </w:p>
              </w:tc>
              <w:tc>
                <w:tcPr>
                  <w:tcW w:w="1438" w:type="dxa"/>
                  <w:vAlign w:val="center"/>
                </w:tcPr>
                <w:p w14:paraId="1F4D6371" w14:textId="77777777" w:rsidR="00BF5810" w:rsidRPr="00D9735B" w:rsidRDefault="00BF5810" w:rsidP="001501F2">
                  <w:pPr>
                    <w:framePr w:hSpace="141" w:wrap="around" w:vAnchor="text" w:hAnchor="text" w:xAlign="center" w:y="1"/>
                    <w:ind w:right="128"/>
                    <w:suppressOverlap/>
                    <w:jc w:val="center"/>
                    <w:rPr>
                      <w:rFonts w:ascii="Arial" w:hAnsi="Arial" w:cs="Arial"/>
                      <w:b/>
                      <w:bCs/>
                      <w:i/>
                      <w:iCs/>
                      <w:sz w:val="12"/>
                      <w:szCs w:val="12"/>
                      <w:lang w:eastAsia="es-MX"/>
                    </w:rPr>
                  </w:pPr>
                  <w:r w:rsidRPr="00D9735B">
                    <w:rPr>
                      <w:rFonts w:ascii="Arial" w:hAnsi="Arial" w:cs="Arial"/>
                      <w:b/>
                      <w:bCs/>
                      <w:i/>
                      <w:iCs/>
                      <w:sz w:val="12"/>
                      <w:szCs w:val="12"/>
                      <w:lang w:eastAsia="es-MX"/>
                    </w:rPr>
                    <w:t>Financiamiento que el Partido deberá destinar para el Liderazgo Político de</w:t>
                  </w:r>
                </w:p>
                <w:p w14:paraId="76ECA417" w14:textId="77777777" w:rsidR="00BF5810" w:rsidRPr="00D9735B" w:rsidRDefault="00BF5810"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b/>
                      <w:bCs/>
                      <w:i/>
                      <w:iCs/>
                      <w:sz w:val="12"/>
                      <w:szCs w:val="12"/>
                      <w:lang w:eastAsia="es-MX"/>
                    </w:rPr>
                    <w:t>Las Mujeres</w:t>
                  </w:r>
                  <w:r w:rsidRPr="00D9735B">
                    <w:rPr>
                      <w:rFonts w:ascii="Arial" w:hAnsi="Arial" w:cs="Arial"/>
                      <w:b/>
                      <w:bCs/>
                      <w:i/>
                      <w:iCs/>
                      <w:sz w:val="12"/>
                      <w:szCs w:val="12"/>
                      <w:lang w:eastAsia="es-MX"/>
                    </w:rPr>
                    <w:br/>
                    <w:t>3%, artículo 51, numeral 1, inciso a), fracción V</w:t>
                  </w:r>
                </w:p>
              </w:tc>
              <w:tc>
                <w:tcPr>
                  <w:tcW w:w="1289" w:type="dxa"/>
                  <w:vAlign w:val="center"/>
                </w:tcPr>
                <w:p w14:paraId="6F5FEF7A" w14:textId="77777777" w:rsidR="00BF5810" w:rsidRPr="00D9735B" w:rsidRDefault="00BF5810"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b/>
                      <w:bCs/>
                      <w:i/>
                      <w:iCs/>
                      <w:sz w:val="12"/>
                      <w:szCs w:val="12"/>
                      <w:lang w:eastAsia="es-MX"/>
                    </w:rPr>
                    <w:t>Financiamiento que el Partido aplicó para Liderazgo Político de las mujeres.</w:t>
                  </w:r>
                </w:p>
              </w:tc>
              <w:tc>
                <w:tcPr>
                  <w:tcW w:w="1017" w:type="dxa"/>
                  <w:vAlign w:val="center"/>
                </w:tcPr>
                <w:p w14:paraId="4E731587" w14:textId="77777777" w:rsidR="00BF5810" w:rsidRPr="00D9735B" w:rsidRDefault="00BF5810" w:rsidP="001501F2">
                  <w:pPr>
                    <w:framePr w:hSpace="141" w:wrap="around" w:vAnchor="text" w:hAnchor="text" w:xAlign="center" w:y="1"/>
                    <w:ind w:right="128"/>
                    <w:suppressOverlap/>
                    <w:jc w:val="center"/>
                    <w:rPr>
                      <w:rFonts w:ascii="Arial" w:hAnsi="Arial" w:cs="Arial"/>
                      <w:i/>
                      <w:iCs/>
                      <w:sz w:val="12"/>
                      <w:szCs w:val="12"/>
                    </w:rPr>
                  </w:pPr>
                  <w:r w:rsidRPr="00D9735B">
                    <w:rPr>
                      <w:rFonts w:ascii="Arial" w:hAnsi="Arial" w:cs="Arial"/>
                      <w:b/>
                      <w:bCs/>
                      <w:i/>
                      <w:iCs/>
                      <w:sz w:val="12"/>
                      <w:szCs w:val="12"/>
                      <w:lang w:eastAsia="es-MX"/>
                    </w:rPr>
                    <w:t>Importe de Financiamiento no destinado</w:t>
                  </w:r>
                </w:p>
              </w:tc>
            </w:tr>
            <w:tr w:rsidR="00BF5810" w:rsidRPr="00D9735B" w14:paraId="41F5CEE2" w14:textId="77777777" w:rsidTr="00BF5810">
              <w:trPr>
                <w:trHeight w:val="80"/>
                <w:jc w:val="center"/>
              </w:trPr>
              <w:tc>
                <w:tcPr>
                  <w:tcW w:w="1516" w:type="dxa"/>
                  <w:vAlign w:val="center"/>
                </w:tcPr>
                <w:p w14:paraId="1A82DFB4" w14:textId="77777777" w:rsidR="00BF5810" w:rsidRPr="00D9735B" w:rsidRDefault="00BF5810"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eastAsia="Times New Roman" w:hAnsi="Arial" w:cs="Arial"/>
                      <w:b/>
                      <w:bCs/>
                      <w:i/>
                      <w:iCs/>
                      <w:sz w:val="12"/>
                      <w:szCs w:val="12"/>
                      <w:bdr w:val="none" w:sz="0" w:space="0" w:color="auto" w:frame="1"/>
                      <w:lang w:eastAsia="es-MX"/>
                    </w:rPr>
                    <w:t>(A) </w:t>
                  </w:r>
                </w:p>
              </w:tc>
              <w:tc>
                <w:tcPr>
                  <w:tcW w:w="1438" w:type="dxa"/>
                  <w:vAlign w:val="center"/>
                </w:tcPr>
                <w:p w14:paraId="29CCCEE3" w14:textId="77777777" w:rsidR="00BF5810" w:rsidRPr="00D9735B" w:rsidRDefault="00BF5810"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hAnsi="Arial" w:cs="Arial"/>
                      <w:b/>
                      <w:bCs/>
                      <w:i/>
                      <w:iCs/>
                      <w:sz w:val="12"/>
                      <w:szCs w:val="12"/>
                    </w:rPr>
                    <w:t>(B)=(A*3%)</w:t>
                  </w:r>
                </w:p>
              </w:tc>
              <w:tc>
                <w:tcPr>
                  <w:tcW w:w="1289" w:type="dxa"/>
                  <w:vAlign w:val="center"/>
                </w:tcPr>
                <w:p w14:paraId="3129B3C8" w14:textId="77777777" w:rsidR="00BF5810" w:rsidRPr="00D9735B" w:rsidRDefault="00BF5810"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hAnsi="Arial" w:cs="Arial"/>
                      <w:b/>
                      <w:bCs/>
                      <w:i/>
                      <w:iCs/>
                      <w:sz w:val="12"/>
                      <w:szCs w:val="12"/>
                    </w:rPr>
                    <w:t>C</w:t>
                  </w:r>
                </w:p>
              </w:tc>
              <w:tc>
                <w:tcPr>
                  <w:tcW w:w="1017" w:type="dxa"/>
                  <w:vAlign w:val="center"/>
                </w:tcPr>
                <w:p w14:paraId="27E2C6EA" w14:textId="77777777" w:rsidR="00BF5810" w:rsidRPr="00D9735B" w:rsidRDefault="00BF5810" w:rsidP="001501F2">
                  <w:pPr>
                    <w:framePr w:hSpace="141" w:wrap="around" w:vAnchor="text" w:hAnchor="text" w:xAlign="center" w:y="1"/>
                    <w:ind w:right="128"/>
                    <w:suppressOverlap/>
                    <w:jc w:val="center"/>
                    <w:rPr>
                      <w:rFonts w:ascii="Arial" w:hAnsi="Arial" w:cs="Arial"/>
                      <w:b/>
                      <w:bCs/>
                      <w:i/>
                      <w:iCs/>
                      <w:sz w:val="12"/>
                      <w:szCs w:val="12"/>
                    </w:rPr>
                  </w:pPr>
                  <w:r w:rsidRPr="00D9735B">
                    <w:rPr>
                      <w:rFonts w:ascii="Arial" w:hAnsi="Arial" w:cs="Arial"/>
                      <w:b/>
                      <w:bCs/>
                      <w:i/>
                      <w:iCs/>
                      <w:sz w:val="12"/>
                      <w:szCs w:val="12"/>
                    </w:rPr>
                    <w:t>D=(B-C)</w:t>
                  </w:r>
                </w:p>
              </w:tc>
            </w:tr>
            <w:tr w:rsidR="00BF5810" w:rsidRPr="00D9735B" w14:paraId="58924F57" w14:textId="77777777" w:rsidTr="00BF5810">
              <w:trPr>
                <w:trHeight w:val="148"/>
                <w:jc w:val="center"/>
              </w:trPr>
              <w:tc>
                <w:tcPr>
                  <w:tcW w:w="1516" w:type="dxa"/>
                  <w:vAlign w:val="center"/>
                </w:tcPr>
                <w:p w14:paraId="0E0E7FB5" w14:textId="77777777" w:rsidR="00BF5810" w:rsidRPr="00D9735B" w:rsidRDefault="00BF5810" w:rsidP="001501F2">
                  <w:pPr>
                    <w:framePr w:hSpace="141" w:wrap="around" w:vAnchor="text" w:hAnchor="text" w:xAlign="center" w:y="1"/>
                    <w:ind w:right="128"/>
                    <w:suppressOverlap/>
                    <w:jc w:val="right"/>
                    <w:rPr>
                      <w:rFonts w:ascii="Arial" w:hAnsi="Arial" w:cs="Arial"/>
                      <w:i/>
                      <w:iCs/>
                      <w:sz w:val="12"/>
                      <w:szCs w:val="12"/>
                    </w:rPr>
                  </w:pPr>
                  <w:r w:rsidRPr="00D9735B">
                    <w:rPr>
                      <w:rFonts w:ascii="Arial" w:eastAsia="Times New Roman" w:hAnsi="Arial" w:cs="Arial"/>
                      <w:i/>
                      <w:iCs/>
                      <w:sz w:val="12"/>
                      <w:szCs w:val="12"/>
                      <w:lang w:eastAsia="es-MX"/>
                    </w:rPr>
                    <w:t>$        19,792,782.00</w:t>
                  </w:r>
                </w:p>
              </w:tc>
              <w:tc>
                <w:tcPr>
                  <w:tcW w:w="1438" w:type="dxa"/>
                  <w:vAlign w:val="center"/>
                </w:tcPr>
                <w:p w14:paraId="5D4600CB" w14:textId="77777777" w:rsidR="00BF5810" w:rsidRPr="00D9735B" w:rsidRDefault="00BF5810" w:rsidP="001501F2">
                  <w:pPr>
                    <w:framePr w:hSpace="141" w:wrap="around" w:vAnchor="text" w:hAnchor="text" w:xAlign="center" w:y="1"/>
                    <w:ind w:right="128"/>
                    <w:suppressOverlap/>
                    <w:jc w:val="right"/>
                    <w:rPr>
                      <w:rFonts w:ascii="Arial" w:hAnsi="Arial" w:cs="Arial"/>
                      <w:i/>
                      <w:iCs/>
                      <w:sz w:val="12"/>
                      <w:szCs w:val="12"/>
                    </w:rPr>
                  </w:pPr>
                  <w:r w:rsidRPr="00D9735B">
                    <w:rPr>
                      <w:rFonts w:ascii="Arial" w:hAnsi="Arial" w:cs="Arial"/>
                      <w:i/>
                      <w:iCs/>
                      <w:sz w:val="12"/>
                      <w:szCs w:val="12"/>
                    </w:rPr>
                    <w:t>$        593,783.46</w:t>
                  </w:r>
                </w:p>
              </w:tc>
              <w:tc>
                <w:tcPr>
                  <w:tcW w:w="1289" w:type="dxa"/>
                  <w:vAlign w:val="center"/>
                </w:tcPr>
                <w:p w14:paraId="619954DE" w14:textId="77777777" w:rsidR="00BF5810" w:rsidRPr="00D9735B" w:rsidRDefault="00BF5810" w:rsidP="001501F2">
                  <w:pPr>
                    <w:framePr w:hSpace="141" w:wrap="around" w:vAnchor="text" w:hAnchor="text" w:xAlign="center" w:y="1"/>
                    <w:ind w:right="128"/>
                    <w:suppressOverlap/>
                    <w:jc w:val="right"/>
                    <w:rPr>
                      <w:rFonts w:ascii="Arial" w:hAnsi="Arial" w:cs="Arial"/>
                      <w:i/>
                      <w:iCs/>
                      <w:sz w:val="12"/>
                      <w:szCs w:val="12"/>
                    </w:rPr>
                  </w:pPr>
                  <w:r w:rsidRPr="00D9735B">
                    <w:rPr>
                      <w:rFonts w:ascii="Arial" w:hAnsi="Arial" w:cs="Arial"/>
                      <w:i/>
                      <w:iCs/>
                      <w:sz w:val="12"/>
                      <w:szCs w:val="12"/>
                    </w:rPr>
                    <w:t>$      593,084.80</w:t>
                  </w:r>
                </w:p>
              </w:tc>
              <w:tc>
                <w:tcPr>
                  <w:tcW w:w="1017" w:type="dxa"/>
                  <w:vAlign w:val="center"/>
                </w:tcPr>
                <w:p w14:paraId="5259C2C8" w14:textId="77777777" w:rsidR="00BF5810" w:rsidRPr="00D9735B" w:rsidRDefault="00BF5810" w:rsidP="001501F2">
                  <w:pPr>
                    <w:framePr w:hSpace="141" w:wrap="around" w:vAnchor="text" w:hAnchor="text" w:xAlign="center" w:y="1"/>
                    <w:ind w:right="128"/>
                    <w:suppressOverlap/>
                    <w:jc w:val="right"/>
                    <w:rPr>
                      <w:rFonts w:ascii="Arial" w:hAnsi="Arial" w:cs="Arial"/>
                      <w:i/>
                      <w:iCs/>
                      <w:sz w:val="12"/>
                      <w:szCs w:val="12"/>
                    </w:rPr>
                  </w:pPr>
                  <w:r w:rsidRPr="00D9735B">
                    <w:rPr>
                      <w:rFonts w:ascii="Arial" w:hAnsi="Arial" w:cs="Arial"/>
                      <w:i/>
                      <w:iCs/>
                      <w:sz w:val="12"/>
                      <w:szCs w:val="12"/>
                    </w:rPr>
                    <w:t>$      698.66</w:t>
                  </w:r>
                </w:p>
              </w:tc>
            </w:tr>
            <w:bookmarkEnd w:id="2"/>
          </w:tbl>
          <w:p w14:paraId="7FFAB0E4" w14:textId="77777777" w:rsidR="00BF5810" w:rsidRPr="00D9735B" w:rsidRDefault="00BF5810" w:rsidP="00F42418">
            <w:pPr>
              <w:pStyle w:val="NormalWeb"/>
              <w:framePr w:hSpace="0" w:wrap="auto" w:vAnchor="margin" w:xAlign="left" w:yAlign="inline"/>
              <w:suppressOverlap w:val="0"/>
            </w:pPr>
          </w:p>
          <w:p w14:paraId="4F61176F" w14:textId="77777777" w:rsidR="00BF5810" w:rsidRPr="00D9735B" w:rsidRDefault="00BF5810" w:rsidP="00BF5810">
            <w:pPr>
              <w:ind w:right="128"/>
              <w:jc w:val="both"/>
              <w:rPr>
                <w:rFonts w:ascii="Arial" w:hAnsi="Arial" w:cs="Arial"/>
                <w:i/>
                <w:iCs/>
                <w:sz w:val="18"/>
                <w:szCs w:val="18"/>
              </w:rPr>
            </w:pPr>
            <w:r w:rsidRPr="00D9735B">
              <w:rPr>
                <w:rFonts w:ascii="Arial" w:hAnsi="Arial" w:cs="Arial"/>
                <w:i/>
                <w:iCs/>
                <w:sz w:val="18"/>
                <w:szCs w:val="18"/>
              </w:rPr>
              <w:t>Como se observa en el cuadro que antecede, el sujeto obligado no destinó la cantidad de $</w:t>
            </w:r>
            <w:r w:rsidRPr="00D9735B">
              <w:rPr>
                <w:rFonts w:ascii="Arial" w:eastAsia="Times New Roman" w:hAnsi="Arial" w:cs="Arial"/>
                <w:i/>
                <w:iCs/>
                <w:sz w:val="18"/>
                <w:szCs w:val="18"/>
                <w:lang w:val="es-ES" w:eastAsia="es-ES"/>
              </w:rPr>
              <w:t xml:space="preserve">698.66 </w:t>
            </w:r>
            <w:r w:rsidRPr="00D9735B">
              <w:rPr>
                <w:rFonts w:ascii="Arial" w:hAnsi="Arial" w:cs="Arial"/>
                <w:i/>
                <w:iCs/>
                <w:sz w:val="18"/>
                <w:szCs w:val="18"/>
              </w:rPr>
              <w:t xml:space="preserve">para la Capacitación Promoción y Desarrollo del Liderazgo Político de las Mujeres. </w:t>
            </w:r>
          </w:p>
          <w:p w14:paraId="7FCEB345" w14:textId="77777777" w:rsidR="00BF5810" w:rsidRPr="00D9735B" w:rsidRDefault="00BF5810" w:rsidP="00BF5810">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6A9F86CB" w14:textId="77777777" w:rsidR="00BF5810" w:rsidRPr="00D9735B" w:rsidRDefault="00BF5810" w:rsidP="00BF5810">
            <w:pPr>
              <w:ind w:right="128"/>
              <w:jc w:val="both"/>
              <w:rPr>
                <w:rFonts w:ascii="Arial" w:hAnsi="Arial" w:cs="Arial"/>
                <w:i/>
                <w:iCs/>
                <w:sz w:val="18"/>
                <w:szCs w:val="18"/>
              </w:rPr>
            </w:pPr>
            <w:r w:rsidRPr="00D9735B">
              <w:rPr>
                <w:rFonts w:ascii="Arial" w:hAnsi="Arial" w:cs="Arial"/>
                <w:i/>
                <w:iCs/>
                <w:sz w:val="18"/>
                <w:szCs w:val="18"/>
              </w:rPr>
              <w:lastRenderedPageBreak/>
              <w:t>Si bien el sujeto obligado presentó escrito de respuesta, respecto a esta observación no presentó documentación o aclaración alguna.</w:t>
            </w:r>
          </w:p>
          <w:p w14:paraId="6035D169" w14:textId="77777777" w:rsidR="00BF5810" w:rsidRPr="00D9735B" w:rsidRDefault="00BF5810" w:rsidP="00BF5810">
            <w:pPr>
              <w:ind w:right="128"/>
              <w:jc w:val="both"/>
              <w:rPr>
                <w:rFonts w:ascii="Arial" w:hAnsi="Arial" w:cs="Arial"/>
                <w:i/>
                <w:iCs/>
                <w:sz w:val="18"/>
                <w:szCs w:val="18"/>
              </w:rPr>
            </w:pPr>
            <w:r w:rsidRPr="00D9735B">
              <w:rPr>
                <w:rFonts w:ascii="Arial" w:hAnsi="Arial" w:cs="Arial"/>
                <w:i/>
                <w:iCs/>
                <w:sz w:val="18"/>
                <w:szCs w:val="18"/>
              </w:rPr>
              <w:t>Esta autoridad procedió a realizar una búsqueda exhaustiva en los diferentes apartados del SIF; sin embargo, no se localizó la documentación solicitada.</w:t>
            </w:r>
          </w:p>
          <w:p w14:paraId="66F8F273" w14:textId="77777777" w:rsidR="00BF5810" w:rsidRPr="00D9735B" w:rsidRDefault="00BF5810" w:rsidP="00BF5810">
            <w:pPr>
              <w:ind w:right="128"/>
              <w:contextualSpacing/>
              <w:jc w:val="both"/>
              <w:rPr>
                <w:bCs/>
                <w:i/>
                <w:iCs/>
                <w:sz w:val="18"/>
                <w:szCs w:val="18"/>
              </w:rPr>
            </w:pPr>
            <w:r w:rsidRPr="00D9735B">
              <w:rPr>
                <w:rFonts w:ascii="Arial" w:hAnsi="Arial" w:cs="Arial"/>
                <w:bCs/>
                <w:i/>
                <w:iCs/>
                <w:sz w:val="18"/>
                <w:szCs w:val="18"/>
              </w:rPr>
              <w:t>Se le solicita presentar en el SIF lo siguiente:</w:t>
            </w:r>
          </w:p>
          <w:p w14:paraId="222FD574" w14:textId="77777777" w:rsidR="00BF5810" w:rsidRPr="00D9735B" w:rsidRDefault="00BF5810" w:rsidP="00BF5810">
            <w:pPr>
              <w:pStyle w:val="Prrafodelista"/>
              <w:numPr>
                <w:ilvl w:val="0"/>
                <w:numId w:val="23"/>
              </w:numPr>
              <w:spacing w:after="0" w:line="240" w:lineRule="auto"/>
              <w:ind w:right="128"/>
              <w:jc w:val="both"/>
              <w:rPr>
                <w:rFonts w:ascii="Arial" w:hAnsi="Arial" w:cs="Arial"/>
                <w:bCs/>
                <w:i/>
                <w:iCs/>
                <w:sz w:val="18"/>
                <w:szCs w:val="18"/>
              </w:rPr>
            </w:pPr>
            <w:r w:rsidRPr="00D9735B">
              <w:rPr>
                <w:rFonts w:ascii="Arial" w:hAnsi="Arial" w:cs="Arial"/>
                <w:bCs/>
                <w:i/>
                <w:iCs/>
                <w:sz w:val="18"/>
                <w:szCs w:val="18"/>
              </w:rPr>
              <w:t>Las aclaraciones que a su derecho convenga.</w:t>
            </w:r>
          </w:p>
          <w:p w14:paraId="6EF808B0" w14:textId="77777777" w:rsidR="00BF5810" w:rsidRPr="00D9735B" w:rsidRDefault="00BF5810" w:rsidP="00BF5810">
            <w:pPr>
              <w:ind w:right="128"/>
              <w:jc w:val="both"/>
              <w:rPr>
                <w:rFonts w:ascii="Arial" w:hAnsi="Arial" w:cs="Arial"/>
                <w:i/>
                <w:iCs/>
                <w:sz w:val="18"/>
                <w:szCs w:val="18"/>
              </w:rPr>
            </w:pPr>
          </w:p>
          <w:p w14:paraId="04579F84" w14:textId="60531922" w:rsidR="00BF5810" w:rsidRPr="00D9735B" w:rsidRDefault="00BF5810" w:rsidP="00BF5810">
            <w:pPr>
              <w:ind w:right="128"/>
              <w:jc w:val="both"/>
              <w:rPr>
                <w:rFonts w:ascii="Arial" w:hAnsi="Arial" w:cs="Arial"/>
                <w:i/>
                <w:iCs/>
                <w:sz w:val="18"/>
                <w:szCs w:val="18"/>
              </w:rPr>
            </w:pPr>
            <w:r w:rsidRPr="00D9735B">
              <w:rPr>
                <w:rFonts w:ascii="Arial" w:hAnsi="Arial" w:cs="Arial"/>
                <w:i/>
                <w:iCs/>
                <w:sz w:val="18"/>
                <w:szCs w:val="18"/>
              </w:rPr>
              <w:t>Lo anterior de conformidad en lo dispuesto en el artículo 51, numeral 1, incisos a), fracción IV y c), fracción I de la LGPP.</w:t>
            </w:r>
          </w:p>
          <w:p w14:paraId="033C6206" w14:textId="77777777" w:rsidR="00BF5810" w:rsidRPr="00D9735B" w:rsidRDefault="00BF5810" w:rsidP="00BF5810">
            <w:pPr>
              <w:ind w:right="128"/>
              <w:jc w:val="both"/>
              <w:rPr>
                <w:rFonts w:ascii="Arial" w:hAnsi="Arial" w:cs="Arial"/>
                <w:b/>
                <w:bCs/>
                <w:i/>
                <w:iCs/>
                <w:sz w:val="18"/>
                <w:szCs w:val="18"/>
              </w:rPr>
            </w:pPr>
          </w:p>
        </w:tc>
        <w:tc>
          <w:tcPr>
            <w:tcW w:w="3686" w:type="dxa"/>
          </w:tcPr>
          <w:p w14:paraId="5AACB350" w14:textId="77777777" w:rsidR="00BF5810" w:rsidRPr="00D9735B" w:rsidRDefault="00BF5810" w:rsidP="00F42418">
            <w:pPr>
              <w:pStyle w:val="NormalWeb"/>
              <w:framePr w:hSpace="0" w:wrap="auto" w:vAnchor="margin" w:xAlign="left" w:yAlign="inline"/>
              <w:suppressOverlap w:val="0"/>
              <w:rPr>
                <w:rStyle w:val="normaltextrun"/>
                <w:rFonts w:eastAsiaTheme="minorEastAsia"/>
                <w:i/>
                <w:iCs w:val="0"/>
              </w:rPr>
            </w:pPr>
            <w:r w:rsidRPr="00D9735B">
              <w:rPr>
                <w:rStyle w:val="normaltextrun"/>
                <w:rFonts w:eastAsiaTheme="minorEastAsia"/>
                <w:i/>
              </w:rPr>
              <w:lastRenderedPageBreak/>
              <w:t>“(…)</w:t>
            </w:r>
          </w:p>
          <w:p w14:paraId="3EDBB6EC" w14:textId="77777777" w:rsidR="00BF5810" w:rsidRPr="00D9735B" w:rsidRDefault="00BF5810" w:rsidP="00F42418">
            <w:pPr>
              <w:pStyle w:val="NormalWeb"/>
              <w:framePr w:hSpace="0" w:wrap="auto" w:vAnchor="margin" w:xAlign="left" w:yAlign="inline"/>
              <w:suppressOverlap w:val="0"/>
              <w:rPr>
                <w:rStyle w:val="normaltextrun"/>
                <w:rFonts w:eastAsiaTheme="minorEastAsia"/>
                <w:i/>
                <w:iCs w:val="0"/>
              </w:rPr>
            </w:pPr>
          </w:p>
          <w:p w14:paraId="5C7A9078" w14:textId="385220CA" w:rsidR="00BF5810" w:rsidRPr="00D9735B" w:rsidRDefault="00BF5810" w:rsidP="00F42418">
            <w:pPr>
              <w:pStyle w:val="NormalWeb"/>
              <w:framePr w:hSpace="0" w:wrap="auto" w:vAnchor="margin" w:xAlign="left" w:yAlign="inline"/>
              <w:suppressOverlap w:val="0"/>
              <w:rPr>
                <w:rStyle w:val="normaltextrun"/>
                <w:rFonts w:eastAsiaTheme="minorEastAsia"/>
                <w:i/>
                <w:iCs w:val="0"/>
              </w:rPr>
            </w:pPr>
            <w:r w:rsidRPr="00D9735B">
              <w:rPr>
                <w:rStyle w:val="normaltextrun"/>
                <w:rFonts w:eastAsiaTheme="minorEastAsia"/>
                <w:i/>
              </w:rPr>
              <w:t xml:space="preserve">En respuesta a esa Unidad Técnica de Fiscalización, le informo </w:t>
            </w:r>
            <w:r w:rsidR="00A54D72" w:rsidRPr="00D9735B">
              <w:rPr>
                <w:rStyle w:val="normaltextrun"/>
                <w:rFonts w:eastAsiaTheme="minorEastAsia"/>
                <w:i/>
              </w:rPr>
              <w:t>que,</w:t>
            </w:r>
            <w:r w:rsidRPr="00D9735B">
              <w:rPr>
                <w:rStyle w:val="normaltextrun"/>
                <w:rFonts w:eastAsiaTheme="minorEastAsia"/>
                <w:i/>
              </w:rPr>
              <w:t xml:space="preserve"> de la revisión a los gastos reportados en las balanzas de comprobación al 31 de diciembre de 2020, Redes Sociales Progresistas destinó la cantidad de $593,084.80 del financiamiento público otorgado para Liderazgo Político de las Mujeres, de conformidad con lo establecido en el artículo 51, numeral 1, inciso a), fracción IV, de la LGPP. Se confirma con esa autoridad que quedó pendiente de erogar la cantidad de $698.66 Es importante mencionar que en ningún momento se actuó con dolo alguno para no ejercer la totalidad del recurso, pues si bien es cierto la entrega del recurso para el gasto ordinario y las actividades específicas fue entregado a finales del ejercicio 2020, aún con esta situación, este Instituto Político se abocó a dar cabalidad a ejercer el financiamiento por concepto de Liderazgo Político de las Mujeres. Por lo anterior solicito a bien a esta Unidad técnica considere como una falta no grave.</w:t>
            </w:r>
          </w:p>
          <w:p w14:paraId="033737C8" w14:textId="77777777" w:rsidR="00BF5810" w:rsidRPr="00D9735B" w:rsidRDefault="00BF5810" w:rsidP="00F42418">
            <w:pPr>
              <w:pStyle w:val="NormalWeb"/>
              <w:framePr w:hSpace="0" w:wrap="auto" w:vAnchor="margin" w:xAlign="left" w:yAlign="inline"/>
              <w:suppressOverlap w:val="0"/>
              <w:rPr>
                <w:rStyle w:val="normaltextrun"/>
                <w:rFonts w:eastAsiaTheme="minorEastAsia"/>
                <w:i/>
                <w:iCs w:val="0"/>
              </w:rPr>
            </w:pPr>
          </w:p>
          <w:p w14:paraId="111B2B56" w14:textId="73AB06F7" w:rsidR="00BF5810" w:rsidRPr="00D9735B" w:rsidRDefault="00BF5810" w:rsidP="00F42418">
            <w:pPr>
              <w:pStyle w:val="NormalWeb"/>
              <w:framePr w:hSpace="0" w:wrap="auto" w:vAnchor="margin" w:xAlign="left" w:yAlign="inline"/>
              <w:suppressOverlap w:val="0"/>
              <w:rPr>
                <w:rFonts w:eastAsiaTheme="minorEastAsia"/>
                <w:i/>
              </w:rPr>
            </w:pPr>
            <w:r w:rsidRPr="00D9735B">
              <w:rPr>
                <w:rStyle w:val="normaltextrun"/>
                <w:rFonts w:eastAsiaTheme="minorEastAsia"/>
                <w:i/>
              </w:rPr>
              <w:t>(…)”</w:t>
            </w:r>
          </w:p>
          <w:p w14:paraId="5A5A34BE" w14:textId="77777777" w:rsidR="00BF5810" w:rsidRPr="00D9735B" w:rsidRDefault="00BF5810" w:rsidP="00BF5810">
            <w:pPr>
              <w:pStyle w:val="paragraph"/>
              <w:spacing w:before="0" w:beforeAutospacing="0" w:after="0" w:afterAutospacing="0"/>
              <w:textAlignment w:val="baseline"/>
              <w:rPr>
                <w:rFonts w:ascii="Arial" w:hAnsi="Arial" w:cs="Arial"/>
                <w:i/>
                <w:iCs/>
                <w:sz w:val="18"/>
                <w:szCs w:val="18"/>
              </w:rPr>
            </w:pPr>
            <w:r w:rsidRPr="00D9735B">
              <w:rPr>
                <w:rStyle w:val="eop"/>
                <w:rFonts w:ascii="Arial" w:eastAsia="Calibri" w:hAnsi="Arial" w:cs="Arial"/>
                <w:i/>
                <w:iCs/>
                <w:sz w:val="18"/>
                <w:szCs w:val="18"/>
              </w:rPr>
              <w:t> </w:t>
            </w:r>
          </w:p>
          <w:p w14:paraId="3E892711" w14:textId="77777777" w:rsidR="00BF5810" w:rsidRPr="00D9735B" w:rsidRDefault="00BF5810" w:rsidP="00F42418">
            <w:pPr>
              <w:pStyle w:val="NormalWeb"/>
              <w:framePr w:hSpace="0" w:wrap="auto" w:vAnchor="margin" w:xAlign="left" w:yAlign="inline"/>
              <w:suppressOverlap w:val="0"/>
            </w:pPr>
          </w:p>
        </w:tc>
        <w:tc>
          <w:tcPr>
            <w:tcW w:w="4110" w:type="dxa"/>
          </w:tcPr>
          <w:p w14:paraId="56C85416" w14:textId="77777777" w:rsidR="00BF5810" w:rsidRPr="00D9735B" w:rsidRDefault="00BF5810" w:rsidP="00A54D72">
            <w:pPr>
              <w:autoSpaceDE w:val="0"/>
              <w:autoSpaceDN w:val="0"/>
              <w:adjustRightInd w:val="0"/>
              <w:ind w:right="-16"/>
              <w:jc w:val="both"/>
              <w:rPr>
                <w:rFonts w:ascii="Arial" w:hAnsi="Arial" w:cs="Arial"/>
                <w:b/>
                <w:bCs/>
                <w:sz w:val="18"/>
                <w:szCs w:val="18"/>
              </w:rPr>
            </w:pPr>
            <w:r w:rsidRPr="00D9735B">
              <w:rPr>
                <w:rFonts w:ascii="Arial" w:hAnsi="Arial" w:cs="Arial"/>
                <w:b/>
                <w:bCs/>
                <w:sz w:val="18"/>
                <w:szCs w:val="18"/>
              </w:rPr>
              <w:t>No atendida</w:t>
            </w:r>
          </w:p>
          <w:p w14:paraId="0DEF7E5C" w14:textId="77777777" w:rsidR="00BF5810" w:rsidRPr="00D9735B" w:rsidRDefault="00BF5810" w:rsidP="00A54D72">
            <w:pPr>
              <w:autoSpaceDE w:val="0"/>
              <w:autoSpaceDN w:val="0"/>
              <w:adjustRightInd w:val="0"/>
              <w:ind w:right="-16"/>
              <w:jc w:val="both"/>
              <w:rPr>
                <w:rFonts w:ascii="Arial" w:eastAsia="Arial Unicode MS" w:hAnsi="Arial" w:cs="Arial"/>
                <w:bCs/>
                <w:sz w:val="18"/>
                <w:szCs w:val="18"/>
                <w:lang w:val="es-ES" w:eastAsia="es-ES"/>
              </w:rPr>
            </w:pPr>
            <w:r w:rsidRPr="00D9735B">
              <w:rPr>
                <w:rFonts w:ascii="Arial" w:eastAsia="Arial Unicode MS" w:hAnsi="Arial" w:cs="Arial"/>
                <w:bCs/>
                <w:sz w:val="18"/>
                <w:szCs w:val="18"/>
                <w:lang w:val="es-ES" w:eastAsia="es-ES"/>
              </w:rPr>
              <w:t>Del análisis a las aclaraciones y documentación presentada por el sujeto obligado, se determinó que aun cuando señaló que solo se reportó la cantidad de $593,084.80 y mencionó que en ningún momento se actuó con dolo, la respuesta se consideró insatisfactoria ya que el importe a destinar correspondía al importe de $593,783.46.</w:t>
            </w:r>
          </w:p>
          <w:p w14:paraId="0769DA70" w14:textId="38AA7189" w:rsidR="00BF5810" w:rsidRPr="00D9735B" w:rsidRDefault="00BF5810" w:rsidP="00A54D72">
            <w:pPr>
              <w:autoSpaceDE w:val="0"/>
              <w:autoSpaceDN w:val="0"/>
              <w:adjustRightInd w:val="0"/>
              <w:ind w:right="-16"/>
              <w:jc w:val="both"/>
              <w:rPr>
                <w:rFonts w:ascii="Arial" w:eastAsia="Arial Unicode MS" w:hAnsi="Arial" w:cs="Arial"/>
                <w:sz w:val="18"/>
                <w:szCs w:val="18"/>
                <w:lang w:val="es-ES" w:eastAsia="es-ES"/>
              </w:rPr>
            </w:pPr>
            <w:r w:rsidRPr="00D9735B">
              <w:rPr>
                <w:rFonts w:ascii="Arial" w:eastAsia="Arial Unicode MS" w:hAnsi="Arial" w:cs="Arial"/>
                <w:sz w:val="18"/>
                <w:szCs w:val="18"/>
                <w:lang w:val="es-ES" w:eastAsia="es-ES"/>
              </w:rPr>
              <w:t>Así mismo, derivado de la respuesta del sujeto obligado no se modificaron las cifras determinadas inicialmente, lo cual se muestra a continuación:</w:t>
            </w:r>
          </w:p>
          <w:tbl>
            <w:tblPr>
              <w:tblStyle w:val="Tablaconcuadrcula"/>
              <w:tblW w:w="3813" w:type="dxa"/>
              <w:jc w:val="center"/>
              <w:tblLayout w:type="fixed"/>
              <w:tblLook w:val="04A0" w:firstRow="1" w:lastRow="0" w:firstColumn="1" w:lastColumn="0" w:noHBand="0" w:noVBand="1"/>
            </w:tblPr>
            <w:tblGrid>
              <w:gridCol w:w="1098"/>
              <w:gridCol w:w="1042"/>
              <w:gridCol w:w="933"/>
              <w:gridCol w:w="740"/>
            </w:tblGrid>
            <w:tr w:rsidR="00BF5810" w:rsidRPr="00D9735B" w14:paraId="7586D8AC" w14:textId="77777777" w:rsidTr="00A54D72">
              <w:trPr>
                <w:trHeight w:val="107"/>
                <w:tblHeader/>
                <w:jc w:val="center"/>
              </w:trPr>
              <w:tc>
                <w:tcPr>
                  <w:tcW w:w="3813" w:type="dxa"/>
                  <w:gridSpan w:val="4"/>
                </w:tcPr>
                <w:p w14:paraId="02EDBD61" w14:textId="77777777" w:rsidR="00BF5810" w:rsidRPr="00D9735B" w:rsidRDefault="00BF5810" w:rsidP="001501F2">
                  <w:pPr>
                    <w:framePr w:hSpace="141" w:wrap="around" w:vAnchor="text" w:hAnchor="text" w:xAlign="center" w:y="1"/>
                    <w:ind w:right="-16"/>
                    <w:suppressOverlap/>
                    <w:jc w:val="center"/>
                    <w:rPr>
                      <w:rFonts w:ascii="Arial" w:hAnsi="Arial" w:cs="Arial"/>
                      <w:b/>
                      <w:i/>
                      <w:iCs/>
                      <w:sz w:val="12"/>
                      <w:szCs w:val="12"/>
                    </w:rPr>
                  </w:pPr>
                  <w:r w:rsidRPr="00D9735B">
                    <w:rPr>
                      <w:rFonts w:ascii="Arial" w:hAnsi="Arial" w:cs="Arial"/>
                      <w:b/>
                      <w:i/>
                      <w:iCs/>
                      <w:sz w:val="12"/>
                      <w:szCs w:val="12"/>
                    </w:rPr>
                    <w:t>2020</w:t>
                  </w:r>
                </w:p>
              </w:tc>
            </w:tr>
            <w:tr w:rsidR="00BF5810" w:rsidRPr="00D9735B" w14:paraId="3525A344" w14:textId="77777777" w:rsidTr="00A54D72">
              <w:trPr>
                <w:trHeight w:val="683"/>
                <w:jc w:val="center"/>
              </w:trPr>
              <w:tc>
                <w:tcPr>
                  <w:tcW w:w="1098" w:type="dxa"/>
                  <w:vAlign w:val="center"/>
                </w:tcPr>
                <w:p w14:paraId="513345A8" w14:textId="77777777" w:rsidR="00BF5810" w:rsidRPr="00D9735B" w:rsidRDefault="00BF5810" w:rsidP="001501F2">
                  <w:pPr>
                    <w:framePr w:hSpace="141" w:wrap="around" w:vAnchor="text" w:hAnchor="text" w:xAlign="center" w:y="1"/>
                    <w:ind w:right="-16"/>
                    <w:suppressOverlap/>
                    <w:jc w:val="center"/>
                    <w:rPr>
                      <w:rFonts w:eastAsia="Times New Roman" w:cs="Calibri"/>
                      <w:i/>
                      <w:iCs/>
                      <w:sz w:val="12"/>
                      <w:szCs w:val="12"/>
                      <w:lang w:eastAsia="es-MX"/>
                    </w:rPr>
                  </w:pPr>
                  <w:r w:rsidRPr="00D9735B">
                    <w:rPr>
                      <w:rFonts w:ascii="Arial" w:eastAsia="Times New Roman" w:hAnsi="Arial" w:cs="Arial"/>
                      <w:b/>
                      <w:bCs/>
                      <w:i/>
                      <w:iCs/>
                      <w:sz w:val="12"/>
                      <w:szCs w:val="12"/>
                      <w:bdr w:val="none" w:sz="0" w:space="0" w:color="auto" w:frame="1"/>
                      <w:lang w:eastAsia="es-MX"/>
                    </w:rPr>
                    <w:t>Financiamiento público recibido para Actividades Ordinarias </w:t>
                  </w:r>
                </w:p>
                <w:p w14:paraId="370422A9" w14:textId="77777777" w:rsidR="00BF5810" w:rsidRPr="00D9735B" w:rsidRDefault="00BF5810" w:rsidP="001501F2">
                  <w:pPr>
                    <w:framePr w:hSpace="141" w:wrap="around" w:vAnchor="text" w:hAnchor="text" w:xAlign="center" w:y="1"/>
                    <w:ind w:right="-16"/>
                    <w:suppressOverlap/>
                    <w:jc w:val="center"/>
                    <w:rPr>
                      <w:rFonts w:eastAsia="Times New Roman" w:cs="Calibri"/>
                      <w:i/>
                      <w:iCs/>
                      <w:sz w:val="12"/>
                      <w:szCs w:val="12"/>
                      <w:lang w:eastAsia="es-MX"/>
                    </w:rPr>
                  </w:pPr>
                  <w:r w:rsidRPr="00D9735B">
                    <w:rPr>
                      <w:rFonts w:ascii="Arial" w:eastAsia="Times New Roman" w:hAnsi="Arial" w:cs="Arial"/>
                      <w:b/>
                      <w:bCs/>
                      <w:i/>
                      <w:iCs/>
                      <w:sz w:val="12"/>
                      <w:szCs w:val="12"/>
                      <w:bdr w:val="none" w:sz="0" w:space="0" w:color="auto" w:frame="1"/>
                      <w:lang w:eastAsia="es-MX"/>
                    </w:rPr>
                    <w:t>según Acuerdo  </w:t>
                  </w:r>
                </w:p>
                <w:p w14:paraId="34B28510" w14:textId="77777777" w:rsidR="00BF5810" w:rsidRPr="00D9735B" w:rsidRDefault="00BF5810" w:rsidP="001501F2">
                  <w:pPr>
                    <w:framePr w:hSpace="141" w:wrap="around" w:vAnchor="text" w:hAnchor="text" w:xAlign="center" w:y="1"/>
                    <w:ind w:right="-16"/>
                    <w:suppressOverlap/>
                    <w:jc w:val="center"/>
                    <w:rPr>
                      <w:rFonts w:ascii="Arial" w:hAnsi="Arial" w:cs="Arial"/>
                      <w:b/>
                      <w:bCs/>
                      <w:i/>
                      <w:iCs/>
                      <w:sz w:val="12"/>
                      <w:szCs w:val="12"/>
                      <w:lang w:eastAsia="es-MX"/>
                    </w:rPr>
                  </w:pPr>
                  <w:r w:rsidRPr="00D9735B">
                    <w:rPr>
                      <w:rFonts w:ascii="Arial" w:eastAsia="Times New Roman" w:hAnsi="Arial" w:cs="Arial"/>
                      <w:b/>
                      <w:bCs/>
                      <w:i/>
                      <w:iCs/>
                      <w:sz w:val="12"/>
                      <w:szCs w:val="12"/>
                      <w:bdr w:val="none" w:sz="0" w:space="0" w:color="auto" w:frame="1"/>
                      <w:lang w:eastAsia="es-MX"/>
                    </w:rPr>
                    <w:t>INE/CG511/2020</w:t>
                  </w:r>
                </w:p>
              </w:tc>
              <w:tc>
                <w:tcPr>
                  <w:tcW w:w="1042" w:type="dxa"/>
                  <w:vAlign w:val="center"/>
                </w:tcPr>
                <w:p w14:paraId="3FA77E38" w14:textId="77777777" w:rsidR="00BF5810" w:rsidRPr="00D9735B" w:rsidRDefault="00BF5810" w:rsidP="001501F2">
                  <w:pPr>
                    <w:framePr w:hSpace="141" w:wrap="around" w:vAnchor="text" w:hAnchor="text" w:xAlign="center" w:y="1"/>
                    <w:ind w:right="-16"/>
                    <w:suppressOverlap/>
                    <w:jc w:val="center"/>
                    <w:rPr>
                      <w:rFonts w:ascii="Arial" w:hAnsi="Arial" w:cs="Arial"/>
                      <w:b/>
                      <w:bCs/>
                      <w:i/>
                      <w:iCs/>
                      <w:sz w:val="12"/>
                      <w:szCs w:val="12"/>
                      <w:lang w:eastAsia="es-MX"/>
                    </w:rPr>
                  </w:pPr>
                  <w:r w:rsidRPr="00D9735B">
                    <w:rPr>
                      <w:rFonts w:ascii="Arial" w:hAnsi="Arial" w:cs="Arial"/>
                      <w:b/>
                      <w:bCs/>
                      <w:i/>
                      <w:iCs/>
                      <w:sz w:val="12"/>
                      <w:szCs w:val="12"/>
                      <w:lang w:eastAsia="es-MX"/>
                    </w:rPr>
                    <w:t>Financiamiento que el Partido deberá destinar para el Liderazgo Político de</w:t>
                  </w:r>
                </w:p>
                <w:p w14:paraId="17A20828" w14:textId="77777777" w:rsidR="00BF5810" w:rsidRPr="00D9735B" w:rsidRDefault="00BF5810" w:rsidP="001501F2">
                  <w:pPr>
                    <w:framePr w:hSpace="141" w:wrap="around" w:vAnchor="text" w:hAnchor="text" w:xAlign="center" w:y="1"/>
                    <w:ind w:right="-16"/>
                    <w:suppressOverlap/>
                    <w:jc w:val="center"/>
                    <w:rPr>
                      <w:rFonts w:ascii="Arial" w:hAnsi="Arial" w:cs="Arial"/>
                      <w:i/>
                      <w:iCs/>
                      <w:sz w:val="12"/>
                      <w:szCs w:val="12"/>
                    </w:rPr>
                  </w:pPr>
                  <w:r w:rsidRPr="00D9735B">
                    <w:rPr>
                      <w:rFonts w:ascii="Arial" w:hAnsi="Arial" w:cs="Arial"/>
                      <w:b/>
                      <w:bCs/>
                      <w:i/>
                      <w:iCs/>
                      <w:sz w:val="12"/>
                      <w:szCs w:val="12"/>
                      <w:lang w:eastAsia="es-MX"/>
                    </w:rPr>
                    <w:t>Las Mujeres</w:t>
                  </w:r>
                  <w:r w:rsidRPr="00D9735B">
                    <w:rPr>
                      <w:rFonts w:ascii="Arial" w:hAnsi="Arial" w:cs="Arial"/>
                      <w:b/>
                      <w:bCs/>
                      <w:i/>
                      <w:iCs/>
                      <w:sz w:val="12"/>
                      <w:szCs w:val="12"/>
                      <w:lang w:eastAsia="es-MX"/>
                    </w:rPr>
                    <w:br/>
                    <w:t>3%, artículo 51, numeral 1, inciso a), fracción V</w:t>
                  </w:r>
                </w:p>
              </w:tc>
              <w:tc>
                <w:tcPr>
                  <w:tcW w:w="933" w:type="dxa"/>
                  <w:vAlign w:val="center"/>
                </w:tcPr>
                <w:p w14:paraId="3E1FA9E4" w14:textId="77777777" w:rsidR="00BF5810" w:rsidRPr="00D9735B" w:rsidRDefault="00BF5810" w:rsidP="001501F2">
                  <w:pPr>
                    <w:framePr w:hSpace="141" w:wrap="around" w:vAnchor="text" w:hAnchor="text" w:xAlign="center" w:y="1"/>
                    <w:ind w:right="-16"/>
                    <w:suppressOverlap/>
                    <w:jc w:val="center"/>
                    <w:rPr>
                      <w:rFonts w:ascii="Arial" w:hAnsi="Arial" w:cs="Arial"/>
                      <w:i/>
                      <w:iCs/>
                      <w:sz w:val="12"/>
                      <w:szCs w:val="12"/>
                    </w:rPr>
                  </w:pPr>
                  <w:r w:rsidRPr="00D9735B">
                    <w:rPr>
                      <w:rFonts w:ascii="Arial" w:hAnsi="Arial" w:cs="Arial"/>
                      <w:b/>
                      <w:bCs/>
                      <w:i/>
                      <w:iCs/>
                      <w:sz w:val="12"/>
                      <w:szCs w:val="12"/>
                      <w:lang w:eastAsia="es-MX"/>
                    </w:rPr>
                    <w:t>Financiamiento que el Partido aplicó para Liderazgo Político de las mujeres.</w:t>
                  </w:r>
                </w:p>
              </w:tc>
              <w:tc>
                <w:tcPr>
                  <w:tcW w:w="738" w:type="dxa"/>
                  <w:vAlign w:val="center"/>
                </w:tcPr>
                <w:p w14:paraId="5FC574FB" w14:textId="77777777" w:rsidR="00BF5810" w:rsidRPr="00D9735B" w:rsidRDefault="00BF5810" w:rsidP="001501F2">
                  <w:pPr>
                    <w:framePr w:hSpace="141" w:wrap="around" w:vAnchor="text" w:hAnchor="text" w:xAlign="center" w:y="1"/>
                    <w:ind w:right="-16"/>
                    <w:suppressOverlap/>
                    <w:jc w:val="center"/>
                    <w:rPr>
                      <w:rFonts w:ascii="Arial" w:hAnsi="Arial" w:cs="Arial"/>
                      <w:i/>
                      <w:iCs/>
                      <w:sz w:val="12"/>
                      <w:szCs w:val="12"/>
                    </w:rPr>
                  </w:pPr>
                  <w:r w:rsidRPr="00D9735B">
                    <w:rPr>
                      <w:rFonts w:ascii="Arial" w:hAnsi="Arial" w:cs="Arial"/>
                      <w:b/>
                      <w:bCs/>
                      <w:i/>
                      <w:iCs/>
                      <w:sz w:val="12"/>
                      <w:szCs w:val="12"/>
                      <w:lang w:eastAsia="es-MX"/>
                    </w:rPr>
                    <w:t>Importe de Financiamiento no destinado</w:t>
                  </w:r>
                </w:p>
              </w:tc>
            </w:tr>
            <w:tr w:rsidR="00BF5810" w:rsidRPr="00D9735B" w14:paraId="1D52EB08" w14:textId="77777777" w:rsidTr="00A54D72">
              <w:trPr>
                <w:trHeight w:val="107"/>
                <w:jc w:val="center"/>
              </w:trPr>
              <w:tc>
                <w:tcPr>
                  <w:tcW w:w="1098" w:type="dxa"/>
                  <w:vAlign w:val="center"/>
                </w:tcPr>
                <w:p w14:paraId="7FF5389F" w14:textId="77777777" w:rsidR="00BF5810" w:rsidRPr="00D9735B" w:rsidRDefault="00BF5810" w:rsidP="001501F2">
                  <w:pPr>
                    <w:framePr w:hSpace="141" w:wrap="around" w:vAnchor="text" w:hAnchor="text" w:xAlign="center" w:y="1"/>
                    <w:ind w:right="-16"/>
                    <w:suppressOverlap/>
                    <w:jc w:val="center"/>
                    <w:rPr>
                      <w:rFonts w:ascii="Arial" w:hAnsi="Arial" w:cs="Arial"/>
                      <w:b/>
                      <w:bCs/>
                      <w:i/>
                      <w:iCs/>
                      <w:sz w:val="12"/>
                      <w:szCs w:val="12"/>
                    </w:rPr>
                  </w:pPr>
                  <w:r w:rsidRPr="00D9735B">
                    <w:rPr>
                      <w:rFonts w:ascii="Arial" w:eastAsia="Times New Roman" w:hAnsi="Arial" w:cs="Arial"/>
                      <w:b/>
                      <w:bCs/>
                      <w:i/>
                      <w:iCs/>
                      <w:sz w:val="12"/>
                      <w:szCs w:val="12"/>
                      <w:bdr w:val="none" w:sz="0" w:space="0" w:color="auto" w:frame="1"/>
                      <w:lang w:eastAsia="es-MX"/>
                    </w:rPr>
                    <w:t>(A) </w:t>
                  </w:r>
                </w:p>
              </w:tc>
              <w:tc>
                <w:tcPr>
                  <w:tcW w:w="1042" w:type="dxa"/>
                  <w:vAlign w:val="center"/>
                </w:tcPr>
                <w:p w14:paraId="7D8A328E" w14:textId="77777777" w:rsidR="00BF5810" w:rsidRPr="00D9735B" w:rsidRDefault="00BF5810" w:rsidP="001501F2">
                  <w:pPr>
                    <w:framePr w:hSpace="141" w:wrap="around" w:vAnchor="text" w:hAnchor="text" w:xAlign="center" w:y="1"/>
                    <w:ind w:right="-16"/>
                    <w:suppressOverlap/>
                    <w:jc w:val="center"/>
                    <w:rPr>
                      <w:rFonts w:ascii="Arial" w:hAnsi="Arial" w:cs="Arial"/>
                      <w:b/>
                      <w:bCs/>
                      <w:i/>
                      <w:iCs/>
                      <w:sz w:val="12"/>
                      <w:szCs w:val="12"/>
                    </w:rPr>
                  </w:pPr>
                  <w:r w:rsidRPr="00D9735B">
                    <w:rPr>
                      <w:rFonts w:ascii="Arial" w:hAnsi="Arial" w:cs="Arial"/>
                      <w:b/>
                      <w:bCs/>
                      <w:i/>
                      <w:iCs/>
                      <w:sz w:val="12"/>
                      <w:szCs w:val="12"/>
                    </w:rPr>
                    <w:t>(B)=(A*3%)</w:t>
                  </w:r>
                </w:p>
              </w:tc>
              <w:tc>
                <w:tcPr>
                  <w:tcW w:w="933" w:type="dxa"/>
                  <w:vAlign w:val="center"/>
                </w:tcPr>
                <w:p w14:paraId="39C26919" w14:textId="77777777" w:rsidR="00BF5810" w:rsidRPr="00D9735B" w:rsidRDefault="00BF5810" w:rsidP="001501F2">
                  <w:pPr>
                    <w:framePr w:hSpace="141" w:wrap="around" w:vAnchor="text" w:hAnchor="text" w:xAlign="center" w:y="1"/>
                    <w:ind w:right="-16"/>
                    <w:suppressOverlap/>
                    <w:jc w:val="center"/>
                    <w:rPr>
                      <w:rFonts w:ascii="Arial" w:hAnsi="Arial" w:cs="Arial"/>
                      <w:b/>
                      <w:bCs/>
                      <w:i/>
                      <w:iCs/>
                      <w:sz w:val="12"/>
                      <w:szCs w:val="12"/>
                    </w:rPr>
                  </w:pPr>
                  <w:r w:rsidRPr="00D9735B">
                    <w:rPr>
                      <w:rFonts w:ascii="Arial" w:hAnsi="Arial" w:cs="Arial"/>
                      <w:b/>
                      <w:bCs/>
                      <w:i/>
                      <w:iCs/>
                      <w:sz w:val="12"/>
                      <w:szCs w:val="12"/>
                    </w:rPr>
                    <w:t>C</w:t>
                  </w:r>
                </w:p>
              </w:tc>
              <w:tc>
                <w:tcPr>
                  <w:tcW w:w="738" w:type="dxa"/>
                  <w:vAlign w:val="center"/>
                </w:tcPr>
                <w:p w14:paraId="7246B321" w14:textId="77777777" w:rsidR="00BF5810" w:rsidRPr="00D9735B" w:rsidRDefault="00BF5810" w:rsidP="001501F2">
                  <w:pPr>
                    <w:framePr w:hSpace="141" w:wrap="around" w:vAnchor="text" w:hAnchor="text" w:xAlign="center" w:y="1"/>
                    <w:ind w:right="-16"/>
                    <w:suppressOverlap/>
                    <w:jc w:val="center"/>
                    <w:rPr>
                      <w:rFonts w:ascii="Arial" w:hAnsi="Arial" w:cs="Arial"/>
                      <w:b/>
                      <w:bCs/>
                      <w:i/>
                      <w:iCs/>
                      <w:sz w:val="12"/>
                      <w:szCs w:val="12"/>
                    </w:rPr>
                  </w:pPr>
                  <w:r w:rsidRPr="00D9735B">
                    <w:rPr>
                      <w:rFonts w:ascii="Arial" w:hAnsi="Arial" w:cs="Arial"/>
                      <w:b/>
                      <w:bCs/>
                      <w:i/>
                      <w:iCs/>
                      <w:sz w:val="12"/>
                      <w:szCs w:val="12"/>
                    </w:rPr>
                    <w:t>D=(B-C)</w:t>
                  </w:r>
                </w:p>
              </w:tc>
            </w:tr>
            <w:tr w:rsidR="00BF5810" w:rsidRPr="00D9735B" w14:paraId="5C3CECCA" w14:textId="77777777" w:rsidTr="00A54D72">
              <w:trPr>
                <w:trHeight w:val="199"/>
                <w:jc w:val="center"/>
              </w:trPr>
              <w:tc>
                <w:tcPr>
                  <w:tcW w:w="1098" w:type="dxa"/>
                  <w:vAlign w:val="center"/>
                </w:tcPr>
                <w:p w14:paraId="110F5711" w14:textId="77777777" w:rsidR="00BF5810" w:rsidRPr="00D9735B" w:rsidRDefault="00BF5810" w:rsidP="001501F2">
                  <w:pPr>
                    <w:framePr w:hSpace="141" w:wrap="around" w:vAnchor="text" w:hAnchor="text" w:xAlign="center" w:y="1"/>
                    <w:ind w:right="-16"/>
                    <w:suppressOverlap/>
                    <w:jc w:val="right"/>
                    <w:rPr>
                      <w:rFonts w:ascii="Arial" w:hAnsi="Arial" w:cs="Arial"/>
                      <w:i/>
                      <w:iCs/>
                      <w:sz w:val="12"/>
                      <w:szCs w:val="12"/>
                    </w:rPr>
                  </w:pPr>
                  <w:r w:rsidRPr="00D9735B">
                    <w:rPr>
                      <w:rFonts w:ascii="Arial" w:eastAsia="Times New Roman" w:hAnsi="Arial" w:cs="Arial"/>
                      <w:i/>
                      <w:iCs/>
                      <w:sz w:val="12"/>
                      <w:szCs w:val="12"/>
                      <w:lang w:eastAsia="es-MX"/>
                    </w:rPr>
                    <w:t>$        19,792,782.00</w:t>
                  </w:r>
                </w:p>
              </w:tc>
              <w:tc>
                <w:tcPr>
                  <w:tcW w:w="1042" w:type="dxa"/>
                  <w:vAlign w:val="center"/>
                </w:tcPr>
                <w:p w14:paraId="148BF3C1" w14:textId="77777777" w:rsidR="00BF5810" w:rsidRPr="00D9735B" w:rsidRDefault="00BF5810" w:rsidP="001501F2">
                  <w:pPr>
                    <w:framePr w:hSpace="141" w:wrap="around" w:vAnchor="text" w:hAnchor="text" w:xAlign="center" w:y="1"/>
                    <w:ind w:right="-16"/>
                    <w:suppressOverlap/>
                    <w:jc w:val="right"/>
                    <w:rPr>
                      <w:rFonts w:ascii="Arial" w:hAnsi="Arial" w:cs="Arial"/>
                      <w:i/>
                      <w:iCs/>
                      <w:sz w:val="12"/>
                      <w:szCs w:val="12"/>
                    </w:rPr>
                  </w:pPr>
                  <w:r w:rsidRPr="00D9735B">
                    <w:rPr>
                      <w:rFonts w:ascii="Arial" w:hAnsi="Arial" w:cs="Arial"/>
                      <w:i/>
                      <w:iCs/>
                      <w:sz w:val="12"/>
                      <w:szCs w:val="12"/>
                    </w:rPr>
                    <w:t>$        593,783.46</w:t>
                  </w:r>
                </w:p>
              </w:tc>
              <w:tc>
                <w:tcPr>
                  <w:tcW w:w="933" w:type="dxa"/>
                  <w:vAlign w:val="center"/>
                </w:tcPr>
                <w:p w14:paraId="5812FF04" w14:textId="77777777" w:rsidR="00BF5810" w:rsidRPr="00D9735B" w:rsidRDefault="00BF5810" w:rsidP="001501F2">
                  <w:pPr>
                    <w:framePr w:hSpace="141" w:wrap="around" w:vAnchor="text" w:hAnchor="text" w:xAlign="center" w:y="1"/>
                    <w:ind w:right="-16"/>
                    <w:suppressOverlap/>
                    <w:jc w:val="right"/>
                    <w:rPr>
                      <w:rFonts w:ascii="Arial" w:hAnsi="Arial" w:cs="Arial"/>
                      <w:i/>
                      <w:iCs/>
                      <w:sz w:val="12"/>
                      <w:szCs w:val="12"/>
                    </w:rPr>
                  </w:pPr>
                  <w:r w:rsidRPr="00D9735B">
                    <w:rPr>
                      <w:rFonts w:ascii="Arial" w:hAnsi="Arial" w:cs="Arial"/>
                      <w:i/>
                      <w:iCs/>
                      <w:sz w:val="12"/>
                      <w:szCs w:val="12"/>
                    </w:rPr>
                    <w:t>$      593,084.80</w:t>
                  </w:r>
                </w:p>
              </w:tc>
              <w:tc>
                <w:tcPr>
                  <w:tcW w:w="738" w:type="dxa"/>
                  <w:vAlign w:val="center"/>
                </w:tcPr>
                <w:p w14:paraId="6BCE165D" w14:textId="77777777" w:rsidR="00BF5810" w:rsidRPr="00D9735B" w:rsidRDefault="00BF5810" w:rsidP="001501F2">
                  <w:pPr>
                    <w:framePr w:hSpace="141" w:wrap="around" w:vAnchor="text" w:hAnchor="text" w:xAlign="center" w:y="1"/>
                    <w:ind w:right="-16"/>
                    <w:suppressOverlap/>
                    <w:jc w:val="right"/>
                    <w:rPr>
                      <w:rFonts w:ascii="Arial" w:hAnsi="Arial" w:cs="Arial"/>
                      <w:i/>
                      <w:iCs/>
                      <w:sz w:val="12"/>
                      <w:szCs w:val="12"/>
                    </w:rPr>
                  </w:pPr>
                  <w:r w:rsidRPr="00D9735B">
                    <w:rPr>
                      <w:rFonts w:ascii="Arial" w:hAnsi="Arial" w:cs="Arial"/>
                      <w:i/>
                      <w:iCs/>
                      <w:sz w:val="12"/>
                      <w:szCs w:val="12"/>
                    </w:rPr>
                    <w:t>$      698.66</w:t>
                  </w:r>
                </w:p>
              </w:tc>
            </w:tr>
          </w:tbl>
          <w:p w14:paraId="2854D6BA" w14:textId="77777777" w:rsidR="00BF5810" w:rsidRPr="00D9735B" w:rsidRDefault="00BF5810" w:rsidP="00A54D72">
            <w:pPr>
              <w:autoSpaceDE w:val="0"/>
              <w:autoSpaceDN w:val="0"/>
              <w:adjustRightInd w:val="0"/>
              <w:ind w:right="-16"/>
              <w:jc w:val="both"/>
              <w:rPr>
                <w:rFonts w:ascii="Arial" w:hAnsi="Arial" w:cs="Arial"/>
                <w:b/>
                <w:bCs/>
                <w:sz w:val="18"/>
                <w:szCs w:val="18"/>
              </w:rPr>
            </w:pPr>
          </w:p>
          <w:p w14:paraId="59BE7323" w14:textId="77777777" w:rsidR="00BF5810" w:rsidRPr="00D9735B" w:rsidRDefault="00BF5810" w:rsidP="00A54D72">
            <w:pPr>
              <w:autoSpaceDE w:val="0"/>
              <w:autoSpaceDN w:val="0"/>
              <w:adjustRightInd w:val="0"/>
              <w:ind w:right="-16"/>
              <w:jc w:val="both"/>
              <w:rPr>
                <w:rFonts w:ascii="Arial" w:hAnsi="Arial" w:cs="Arial"/>
                <w:b/>
                <w:bCs/>
                <w:sz w:val="18"/>
                <w:szCs w:val="18"/>
              </w:rPr>
            </w:pPr>
            <w:r w:rsidRPr="00D9735B">
              <w:rPr>
                <w:rFonts w:ascii="Arial" w:hAnsi="Arial" w:cs="Arial"/>
                <w:sz w:val="18"/>
                <w:szCs w:val="18"/>
              </w:rPr>
              <w:t xml:space="preserve">En consecuencia, al no destinar la totalidad del financiamiento público correspondiente a la Capacitación, Promoción y Desarrollo del </w:t>
            </w:r>
            <w:r w:rsidRPr="00D9735B">
              <w:rPr>
                <w:rFonts w:ascii="Arial" w:hAnsi="Arial" w:cs="Arial"/>
                <w:sz w:val="18"/>
                <w:szCs w:val="18"/>
              </w:rPr>
              <w:lastRenderedPageBreak/>
              <w:t xml:space="preserve">Liderazgo Político de las Mujeres, por un importe de $698.66; la observación </w:t>
            </w:r>
            <w:r w:rsidRPr="00D9735B">
              <w:rPr>
                <w:rFonts w:ascii="Arial" w:hAnsi="Arial" w:cs="Arial"/>
                <w:b/>
                <w:bCs/>
                <w:sz w:val="18"/>
                <w:szCs w:val="18"/>
              </w:rPr>
              <w:t>no quedó atendida.</w:t>
            </w:r>
          </w:p>
          <w:p w14:paraId="2EAC9B6F" w14:textId="77777777" w:rsidR="00BF5810" w:rsidRPr="00D9735B" w:rsidRDefault="00BF5810" w:rsidP="00BF5810">
            <w:pPr>
              <w:pStyle w:val="Sinespaciado"/>
              <w:ind w:right="119"/>
              <w:jc w:val="both"/>
              <w:rPr>
                <w:rFonts w:ascii="Arial" w:hAnsi="Arial" w:cs="Arial"/>
                <w:b/>
                <w:bCs/>
                <w:sz w:val="18"/>
                <w:szCs w:val="18"/>
              </w:rPr>
            </w:pPr>
          </w:p>
        </w:tc>
        <w:tc>
          <w:tcPr>
            <w:tcW w:w="1842" w:type="dxa"/>
          </w:tcPr>
          <w:p w14:paraId="7FBCBD17" w14:textId="31916CC7" w:rsidR="00BF5810" w:rsidRPr="00D9735B" w:rsidRDefault="00BF5810" w:rsidP="00A54D72">
            <w:pPr>
              <w:jc w:val="both"/>
              <w:rPr>
                <w:rFonts w:ascii="Arial" w:hAnsi="Arial" w:cs="Arial"/>
                <w:b/>
                <w:bCs/>
                <w:sz w:val="18"/>
                <w:szCs w:val="18"/>
              </w:rPr>
            </w:pPr>
            <w:r w:rsidRPr="00D9735B">
              <w:rPr>
                <w:rFonts w:ascii="Arial" w:hAnsi="Arial" w:cs="Arial"/>
                <w:b/>
                <w:bCs/>
                <w:sz w:val="18"/>
                <w:szCs w:val="18"/>
              </w:rPr>
              <w:lastRenderedPageBreak/>
              <w:t>9.1-C15-RSP-CEN</w:t>
            </w:r>
          </w:p>
          <w:p w14:paraId="2ED3BD27" w14:textId="06AF1665" w:rsidR="00BF5810" w:rsidRPr="00D9735B" w:rsidRDefault="00BF5810" w:rsidP="00A54D72">
            <w:pPr>
              <w:jc w:val="both"/>
              <w:rPr>
                <w:rFonts w:ascii="Arial" w:hAnsi="Arial" w:cs="Arial"/>
                <w:b/>
                <w:bCs/>
                <w:sz w:val="18"/>
                <w:szCs w:val="18"/>
              </w:rPr>
            </w:pPr>
            <w:r w:rsidRPr="00D9735B">
              <w:rPr>
                <w:rFonts w:ascii="Arial" w:hAnsi="Arial" w:cs="Arial"/>
                <w:bCs/>
                <w:sz w:val="18"/>
                <w:szCs w:val="18"/>
                <w:lang w:val="es-ES"/>
              </w:rPr>
              <w:t xml:space="preserve">El sujeto obligado omitió destinar el porcentaje mínimo del financiamiento público ordinario 2020, para la capacitación, promoción y desarrollo del liderazgo político de las mujeres, por un monto de </w:t>
            </w:r>
            <w:r w:rsidRPr="00D9735B">
              <w:rPr>
                <w:rFonts w:ascii="Arial" w:hAnsi="Arial" w:cs="Arial"/>
                <w:b/>
                <w:sz w:val="18"/>
                <w:szCs w:val="18"/>
              </w:rPr>
              <w:t>$698.66</w:t>
            </w:r>
          </w:p>
        </w:tc>
        <w:tc>
          <w:tcPr>
            <w:tcW w:w="1276" w:type="dxa"/>
          </w:tcPr>
          <w:p w14:paraId="001AE4C9" w14:textId="77777777" w:rsidR="00BF5810" w:rsidRPr="00D9735B" w:rsidRDefault="00BF5810" w:rsidP="00F42418">
            <w:pPr>
              <w:pStyle w:val="NormalWeb"/>
              <w:framePr w:hSpace="0" w:wrap="auto" w:vAnchor="margin" w:xAlign="left" w:yAlign="inline"/>
              <w:suppressOverlap w:val="0"/>
            </w:pPr>
          </w:p>
          <w:p w14:paraId="0C0C541E" w14:textId="5D4E8A36" w:rsidR="00BF5810" w:rsidRPr="00D9735B" w:rsidRDefault="00BF5810" w:rsidP="00BF5810">
            <w:pPr>
              <w:jc w:val="both"/>
              <w:rPr>
                <w:rFonts w:ascii="Arial" w:hAnsi="Arial" w:cs="Arial"/>
                <w:sz w:val="18"/>
                <w:szCs w:val="18"/>
              </w:rPr>
            </w:pPr>
            <w:r w:rsidRPr="00D9735B">
              <w:rPr>
                <w:rFonts w:ascii="Arial" w:hAnsi="Arial" w:cs="Arial"/>
                <w:sz w:val="18"/>
                <w:szCs w:val="18"/>
              </w:rPr>
              <w:t>No destinar el recurso establecido para la Capacitación, promoción y desarrollo político de las mujeres</w:t>
            </w:r>
          </w:p>
        </w:tc>
        <w:tc>
          <w:tcPr>
            <w:tcW w:w="1285" w:type="dxa"/>
          </w:tcPr>
          <w:p w14:paraId="225FF83D" w14:textId="61C89F84" w:rsidR="00BF5810" w:rsidRPr="00D9735B" w:rsidRDefault="00BF5810" w:rsidP="00BF5810">
            <w:pPr>
              <w:ind w:right="128"/>
              <w:jc w:val="both"/>
              <w:rPr>
                <w:rFonts w:ascii="Arial" w:hAnsi="Arial" w:cs="Arial"/>
                <w:i/>
                <w:iCs/>
                <w:sz w:val="18"/>
                <w:szCs w:val="18"/>
              </w:rPr>
            </w:pPr>
          </w:p>
          <w:p w14:paraId="5003B94C" w14:textId="56C2FE65" w:rsidR="00BF5810" w:rsidRPr="00D9735B" w:rsidRDefault="00BF5810" w:rsidP="00BF5810">
            <w:pPr>
              <w:jc w:val="both"/>
              <w:rPr>
                <w:rFonts w:ascii="Arial" w:hAnsi="Arial" w:cs="Arial"/>
                <w:sz w:val="18"/>
                <w:szCs w:val="18"/>
              </w:rPr>
            </w:pPr>
            <w:r w:rsidRPr="00D9735B">
              <w:rPr>
                <w:rFonts w:ascii="Arial" w:hAnsi="Arial" w:cs="Arial"/>
                <w:sz w:val="18"/>
                <w:szCs w:val="18"/>
              </w:rPr>
              <w:t xml:space="preserve">Artículo 51 numeral 1 inciso a) fracción V LGPP y 163, numeral 1 inciso b) RF </w:t>
            </w:r>
          </w:p>
        </w:tc>
      </w:tr>
      <w:tr w:rsidR="00A54D72" w:rsidRPr="00D9735B" w14:paraId="1A4543A0" w14:textId="77777777" w:rsidTr="32221029">
        <w:tc>
          <w:tcPr>
            <w:tcW w:w="516" w:type="dxa"/>
            <w:vAlign w:val="center"/>
          </w:tcPr>
          <w:p w14:paraId="36642751" w14:textId="04CA7C99" w:rsidR="00A54D72" w:rsidRPr="00D9735B" w:rsidRDefault="009C4050" w:rsidP="00A54D72">
            <w:pPr>
              <w:spacing w:after="0" w:line="240" w:lineRule="auto"/>
              <w:jc w:val="center"/>
              <w:rPr>
                <w:rFonts w:ascii="Arial" w:hAnsi="Arial" w:cs="Arial"/>
                <w:b/>
                <w:sz w:val="18"/>
                <w:szCs w:val="18"/>
              </w:rPr>
            </w:pPr>
            <w:r w:rsidRPr="00D9735B">
              <w:rPr>
                <w:rFonts w:ascii="Arial" w:hAnsi="Arial" w:cs="Arial"/>
                <w:b/>
                <w:sz w:val="18"/>
                <w:szCs w:val="18"/>
              </w:rPr>
              <w:t>38</w:t>
            </w:r>
          </w:p>
        </w:tc>
        <w:tc>
          <w:tcPr>
            <w:tcW w:w="5814" w:type="dxa"/>
          </w:tcPr>
          <w:p w14:paraId="3CA26C13" w14:textId="77777777" w:rsidR="00A54D72" w:rsidRPr="00D9735B" w:rsidRDefault="00A54D72" w:rsidP="00A54D72">
            <w:pPr>
              <w:ind w:right="128"/>
              <w:jc w:val="both"/>
              <w:rPr>
                <w:rFonts w:ascii="Arial" w:hAnsi="Arial" w:cs="Arial"/>
                <w:b/>
                <w:i/>
                <w:iCs/>
                <w:sz w:val="18"/>
                <w:szCs w:val="18"/>
              </w:rPr>
            </w:pPr>
            <w:r w:rsidRPr="00D9735B">
              <w:rPr>
                <w:rFonts w:ascii="Arial" w:hAnsi="Arial" w:cs="Arial"/>
                <w:b/>
                <w:i/>
                <w:iCs/>
                <w:sz w:val="18"/>
                <w:szCs w:val="18"/>
              </w:rPr>
              <w:t>E-ESP-A Estado de Situación Presupuestal del Sistema de Rendición de Cuentas del Gasto Programado Anual</w:t>
            </w:r>
          </w:p>
          <w:p w14:paraId="5AABE1CD" w14:textId="77777777" w:rsidR="00A54D72" w:rsidRPr="00D9735B" w:rsidRDefault="00A54D72" w:rsidP="00A54D72">
            <w:pPr>
              <w:ind w:right="128"/>
              <w:jc w:val="both"/>
              <w:rPr>
                <w:rFonts w:ascii="Arial" w:hAnsi="Arial" w:cs="Arial"/>
                <w:i/>
                <w:iCs/>
                <w:sz w:val="18"/>
                <w:szCs w:val="18"/>
              </w:rPr>
            </w:pPr>
            <w:r w:rsidRPr="00D9735B">
              <w:rPr>
                <w:rFonts w:ascii="Arial" w:hAnsi="Arial" w:cs="Arial"/>
                <w:i/>
                <w:iCs/>
                <w:sz w:val="18"/>
                <w:szCs w:val="18"/>
              </w:rPr>
              <w:t>De la revisión a la documentación adjunta presentada en el “Sistema Integral de Fiscalización” (SIF), correspondiente a los gastos de “Capacitación Promoción y Desarrollo del Liderazgo Político de las Mujeres”, se observó que el sujeto obligado omitió presentar el “Estado de Situación Presupuestal del Sistema de Rendición de Cuentas del Gasto Programado”, de acuerdo con el “Clasificador por Objeto del Gasto del Sistema de Rendición de Cuentas del Gasto Programado”.</w:t>
            </w:r>
          </w:p>
          <w:p w14:paraId="69782167" w14:textId="77777777" w:rsidR="00A54D72" w:rsidRPr="00D9735B" w:rsidRDefault="00A54D72" w:rsidP="00A54D72">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46A59ADB" w14:textId="77777777" w:rsidR="00A54D72" w:rsidRPr="00D9735B" w:rsidRDefault="00A54D72" w:rsidP="00A54D72">
            <w:pPr>
              <w:ind w:right="128"/>
              <w:jc w:val="both"/>
              <w:rPr>
                <w:rFonts w:ascii="Arial" w:hAnsi="Arial" w:cs="Arial"/>
                <w:i/>
                <w:iCs/>
                <w:sz w:val="18"/>
                <w:szCs w:val="18"/>
              </w:rPr>
            </w:pPr>
            <w:r w:rsidRPr="00D9735B">
              <w:rPr>
                <w:rFonts w:ascii="Arial" w:hAnsi="Arial" w:cs="Arial"/>
                <w:i/>
                <w:iCs/>
                <w:sz w:val="18"/>
                <w:szCs w:val="18"/>
              </w:rPr>
              <w:t xml:space="preserve">Con escrito de respuesta: número RSP.SNFA.14.11.21 de fecha 16 de noviembre de 2021, el sujeto obligado manifestó lo que a la letra se transcribe: </w:t>
            </w:r>
          </w:p>
          <w:p w14:paraId="60FB78AD" w14:textId="77777777" w:rsidR="00A54D72" w:rsidRPr="00D9735B" w:rsidRDefault="00A54D72" w:rsidP="00A54D72">
            <w:pPr>
              <w:ind w:right="128"/>
              <w:jc w:val="both"/>
              <w:rPr>
                <w:rFonts w:ascii="Arial" w:hAnsi="Arial" w:cs="Arial"/>
                <w:i/>
                <w:iCs/>
                <w:sz w:val="18"/>
                <w:szCs w:val="18"/>
              </w:rPr>
            </w:pPr>
            <w:r w:rsidRPr="00D9735B">
              <w:rPr>
                <w:rFonts w:ascii="Arial" w:hAnsi="Arial" w:cs="Arial"/>
                <w:i/>
                <w:iCs/>
                <w:sz w:val="18"/>
                <w:szCs w:val="18"/>
              </w:rPr>
              <w:t xml:space="preserve">“En atención a la observación del numeral 32, Se presenta el “Estado de Situación Presupuestal del Sistema de Rendición de Cuentas del </w:t>
            </w:r>
            <w:r w:rsidRPr="00D9735B">
              <w:rPr>
                <w:rFonts w:ascii="Arial" w:hAnsi="Arial" w:cs="Arial"/>
                <w:i/>
                <w:iCs/>
                <w:sz w:val="18"/>
                <w:szCs w:val="18"/>
              </w:rPr>
              <w:lastRenderedPageBreak/>
              <w:t>Gasto Programado”, de acuerdo con el “Clasificador por Objeto del Gasto del Sistema de Rendición de Cuentas del Gasto Programado”. Este, fue presentado y entregado en oficial a de partes del Instituto Nacional Electoral, debido a fallas en el sistema, dicha falla correspondía a que los usuarios Erika Crespo y Arturo Avalos no tenían acceso al Sistema, al no poder realizar la captura de la información en sistema se presentó de forma física.”</w:t>
            </w:r>
          </w:p>
          <w:p w14:paraId="10E93DBF" w14:textId="77777777" w:rsidR="00A54D72" w:rsidRPr="00D9735B" w:rsidRDefault="00A54D72" w:rsidP="00A54D72">
            <w:pPr>
              <w:ind w:right="128"/>
              <w:jc w:val="both"/>
              <w:rPr>
                <w:rFonts w:ascii="Arial" w:hAnsi="Arial" w:cs="Arial"/>
                <w:i/>
                <w:iCs/>
                <w:sz w:val="18"/>
                <w:szCs w:val="18"/>
              </w:rPr>
            </w:pPr>
            <w:r w:rsidRPr="00D9735B">
              <w:rPr>
                <w:rFonts w:ascii="Arial" w:hAnsi="Arial" w:cs="Arial"/>
                <w:i/>
                <w:iCs/>
                <w:sz w:val="18"/>
                <w:szCs w:val="18"/>
              </w:rPr>
              <w:t>La respuesta del sujeto obligado se consideró insatisfactoria, toda vez que aun cuando señaló que presentó la documentación solicitada del “Estado de Situación Presupuestal, del Sistema de Rendición de Cuentas del Gasto Programado”; esta autoridad realizó una búsqueda exhaustiva a los distintos apartados del SIF; sin embargo, de la revisión, no se localizó documentación alguna.</w:t>
            </w:r>
          </w:p>
          <w:p w14:paraId="1A6C3D98" w14:textId="77777777" w:rsidR="00A54D72" w:rsidRPr="00D9735B" w:rsidRDefault="00A54D72" w:rsidP="00A54D72">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Se solicita presentar a través del SIF lo siguiente:</w:t>
            </w:r>
          </w:p>
          <w:p w14:paraId="67BE233A" w14:textId="77777777" w:rsidR="00A54D72" w:rsidRPr="00D9735B" w:rsidRDefault="00A54D72" w:rsidP="00A54D72">
            <w:pPr>
              <w:pStyle w:val="Prrafodelista"/>
              <w:numPr>
                <w:ilvl w:val="0"/>
                <w:numId w:val="33"/>
              </w:numPr>
              <w:spacing w:after="0" w:line="240" w:lineRule="auto"/>
              <w:ind w:right="128"/>
              <w:jc w:val="both"/>
              <w:rPr>
                <w:rFonts w:ascii="Arial" w:hAnsi="Arial" w:cs="Arial"/>
                <w:i/>
                <w:iCs/>
                <w:sz w:val="18"/>
                <w:szCs w:val="18"/>
              </w:rPr>
            </w:pPr>
            <w:r w:rsidRPr="00D9735B">
              <w:rPr>
                <w:rFonts w:ascii="Arial" w:hAnsi="Arial" w:cs="Arial"/>
                <w:i/>
                <w:iCs/>
                <w:sz w:val="18"/>
                <w:szCs w:val="18"/>
              </w:rPr>
              <w:t xml:space="preserve">El “Estado de Situación Presupuestal del Sistema de Rendición de Cuentas del Gasto Programado” trimestral y por el ejercicio correspondiente a las Actividades Específicas, de acuerdo con el “Clasificador por Objeto del Gasto del Sistema de Rendición de Cuentas del Gasto Programado”, en el que se deberán reflejar los proyectos presupuestados e informados en el Programa Anual de Trabajo, así como el ejercicio del gasto. </w:t>
            </w:r>
          </w:p>
          <w:p w14:paraId="045A6654" w14:textId="77777777" w:rsidR="00A54D72" w:rsidRPr="00D9735B" w:rsidRDefault="00A54D72" w:rsidP="00A54D72">
            <w:pPr>
              <w:pStyle w:val="Default"/>
              <w:ind w:right="128"/>
              <w:jc w:val="both"/>
              <w:rPr>
                <w:i/>
                <w:iCs/>
                <w:color w:val="auto"/>
                <w:sz w:val="18"/>
                <w:szCs w:val="18"/>
              </w:rPr>
            </w:pPr>
          </w:p>
          <w:p w14:paraId="1B145A77" w14:textId="77777777" w:rsidR="00A54D72" w:rsidRPr="00D9735B" w:rsidRDefault="00A54D72" w:rsidP="00A54D72">
            <w:pPr>
              <w:pStyle w:val="Prrafodelista"/>
              <w:numPr>
                <w:ilvl w:val="0"/>
                <w:numId w:val="33"/>
              </w:numPr>
              <w:spacing w:after="0" w:line="240" w:lineRule="auto"/>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5DCDE582" w14:textId="77777777" w:rsidR="00A54D72" w:rsidRPr="00D9735B" w:rsidRDefault="00A54D72" w:rsidP="00A54D72">
            <w:pPr>
              <w:ind w:right="128"/>
              <w:jc w:val="both"/>
              <w:rPr>
                <w:rFonts w:ascii="Arial" w:hAnsi="Arial" w:cs="Arial"/>
                <w:i/>
                <w:iCs/>
                <w:sz w:val="18"/>
                <w:szCs w:val="18"/>
              </w:rPr>
            </w:pPr>
          </w:p>
          <w:p w14:paraId="3B4528DD" w14:textId="7D12F2E1" w:rsidR="00A54D72" w:rsidRPr="00D9735B" w:rsidRDefault="00A54D72" w:rsidP="00A54D72">
            <w:pPr>
              <w:ind w:right="128"/>
              <w:jc w:val="both"/>
              <w:rPr>
                <w:rFonts w:ascii="Arial" w:hAnsi="Arial" w:cs="Arial"/>
                <w:i/>
                <w:iCs/>
                <w:sz w:val="18"/>
                <w:szCs w:val="18"/>
              </w:rPr>
            </w:pPr>
            <w:r w:rsidRPr="00D9735B">
              <w:rPr>
                <w:rFonts w:ascii="Arial" w:hAnsi="Arial" w:cs="Arial"/>
                <w:i/>
                <w:iCs/>
                <w:sz w:val="18"/>
                <w:szCs w:val="18"/>
              </w:rPr>
              <w:t>Lo anterior, de conformidad con lo dispuesto en los artículos 22, numeral 1, Inciso c), 24, numeral 3 y 39, numeral 3, Inciso g) del RF.</w:t>
            </w:r>
          </w:p>
        </w:tc>
        <w:tc>
          <w:tcPr>
            <w:tcW w:w="3686" w:type="dxa"/>
          </w:tcPr>
          <w:p w14:paraId="28302B15" w14:textId="77777777" w:rsidR="00A54D72" w:rsidRPr="00D9735B" w:rsidRDefault="00A54D72" w:rsidP="00F42418">
            <w:pPr>
              <w:pStyle w:val="NormalWeb"/>
              <w:framePr w:hSpace="0" w:wrap="auto" w:vAnchor="margin" w:xAlign="left" w:yAlign="inline"/>
              <w:suppressOverlap w:val="0"/>
              <w:rPr>
                <w:rStyle w:val="normaltextrun"/>
                <w:i/>
                <w:shd w:val="clear" w:color="auto" w:fill="FFFFFF"/>
              </w:rPr>
            </w:pPr>
            <w:r w:rsidRPr="00D9735B">
              <w:rPr>
                <w:rStyle w:val="normaltextrun"/>
                <w:i/>
                <w:shd w:val="clear" w:color="auto" w:fill="FFFFFF"/>
              </w:rPr>
              <w:lastRenderedPageBreak/>
              <w:t>“(…)</w:t>
            </w:r>
          </w:p>
          <w:p w14:paraId="26F08EEC" w14:textId="77777777" w:rsidR="00A54D72" w:rsidRPr="00D9735B" w:rsidRDefault="00A54D72" w:rsidP="00F42418">
            <w:pPr>
              <w:pStyle w:val="NormalWeb"/>
              <w:framePr w:hSpace="0" w:wrap="auto" w:vAnchor="margin" w:xAlign="left" w:yAlign="inline"/>
              <w:suppressOverlap w:val="0"/>
              <w:rPr>
                <w:rStyle w:val="normaltextrun"/>
                <w:i/>
                <w:shd w:val="clear" w:color="auto" w:fill="FFFFFF"/>
              </w:rPr>
            </w:pPr>
          </w:p>
          <w:p w14:paraId="64B157C5" w14:textId="77777777" w:rsidR="00A54D72" w:rsidRPr="00D9735B" w:rsidRDefault="00A54D72" w:rsidP="00F42418">
            <w:pPr>
              <w:pStyle w:val="NormalWeb"/>
              <w:framePr w:hSpace="0" w:wrap="auto" w:vAnchor="margin" w:xAlign="left" w:yAlign="inline"/>
              <w:suppressOverlap w:val="0"/>
              <w:rPr>
                <w:rStyle w:val="normaltextrun"/>
                <w:i/>
                <w:shd w:val="clear" w:color="auto" w:fill="FFFFFF"/>
              </w:rPr>
            </w:pPr>
            <w:r w:rsidRPr="00D9735B">
              <w:rPr>
                <w:rStyle w:val="normaltextrun"/>
                <w:i/>
                <w:shd w:val="clear" w:color="auto" w:fill="FFFFFF"/>
              </w:rPr>
              <w:t>En atención a la observación del numeral 32, Se presenta el “Estado de Situación Presupuestal del Sistema de Rendición de Cuentas del Gasto Programado”, de acuerdo con el “Clasificador por Objeto del Gasto del Sistema de Rendición de Cuentas del Gasto Programado”. Este, fue presentado y entregado en oficialía de partes del Instituto Nacional Electoral, debido a fallas en el sistema, dicha falla correspondía a que los usuarios Erika Crespo y Arturo Avalos no tenían acceso al Sistema, al no poder realizar la captura de la información en sistema se presentó de forma física.</w:t>
            </w:r>
          </w:p>
          <w:p w14:paraId="20A1B645" w14:textId="77777777" w:rsidR="00A54D72" w:rsidRPr="00D9735B" w:rsidRDefault="00A54D72" w:rsidP="00F42418">
            <w:pPr>
              <w:pStyle w:val="NormalWeb"/>
              <w:framePr w:hSpace="0" w:wrap="auto" w:vAnchor="margin" w:xAlign="left" w:yAlign="inline"/>
              <w:suppressOverlap w:val="0"/>
              <w:rPr>
                <w:rStyle w:val="normaltextrun"/>
                <w:i/>
                <w:shd w:val="clear" w:color="auto" w:fill="FFFFFF"/>
              </w:rPr>
            </w:pPr>
          </w:p>
          <w:p w14:paraId="5E3246B7" w14:textId="1676B690" w:rsidR="00A54D72" w:rsidRPr="00D9735B" w:rsidRDefault="00A54D72" w:rsidP="00F42418">
            <w:pPr>
              <w:pStyle w:val="NormalWeb"/>
              <w:framePr w:hSpace="0" w:wrap="auto" w:vAnchor="margin" w:xAlign="left" w:yAlign="inline"/>
              <w:suppressOverlap w:val="0"/>
              <w:rPr>
                <w:i/>
              </w:rPr>
            </w:pPr>
            <w:r w:rsidRPr="00D9735B">
              <w:rPr>
                <w:rStyle w:val="normaltextrun"/>
                <w:i/>
                <w:shd w:val="clear" w:color="auto" w:fill="FFFFFF"/>
              </w:rPr>
              <w:t>(…)”</w:t>
            </w:r>
            <w:r w:rsidRPr="00D9735B">
              <w:rPr>
                <w:rStyle w:val="eop"/>
                <w:rFonts w:eastAsia="Calibri"/>
                <w:i/>
                <w:shd w:val="clear" w:color="auto" w:fill="FFFFFF"/>
              </w:rPr>
              <w:t> </w:t>
            </w:r>
          </w:p>
          <w:p w14:paraId="49CFCF71" w14:textId="77777777" w:rsidR="00A54D72" w:rsidRPr="00D9735B" w:rsidRDefault="00A54D72" w:rsidP="00F42418">
            <w:pPr>
              <w:pStyle w:val="NormalWeb"/>
              <w:framePr w:hSpace="0" w:wrap="auto" w:vAnchor="margin" w:xAlign="left" w:yAlign="inline"/>
              <w:suppressOverlap w:val="0"/>
              <w:rPr>
                <w:i/>
              </w:rPr>
            </w:pPr>
          </w:p>
          <w:p w14:paraId="673D8957" w14:textId="77777777" w:rsidR="00A54D72" w:rsidRPr="00D9735B" w:rsidRDefault="00A54D72" w:rsidP="00F42418">
            <w:pPr>
              <w:pStyle w:val="NormalWeb"/>
              <w:framePr w:hSpace="0" w:wrap="auto" w:vAnchor="margin" w:xAlign="left" w:yAlign="inline"/>
              <w:suppressOverlap w:val="0"/>
            </w:pPr>
          </w:p>
        </w:tc>
        <w:tc>
          <w:tcPr>
            <w:tcW w:w="4110" w:type="dxa"/>
          </w:tcPr>
          <w:p w14:paraId="4DB88975" w14:textId="638E1F89" w:rsidR="00A54D72" w:rsidRPr="00D9735B" w:rsidRDefault="00A54D72" w:rsidP="00A54D72">
            <w:pPr>
              <w:jc w:val="both"/>
              <w:rPr>
                <w:rFonts w:ascii="Arial" w:hAnsi="Arial" w:cs="Arial"/>
                <w:b/>
                <w:bCs/>
                <w:sz w:val="18"/>
                <w:szCs w:val="18"/>
              </w:rPr>
            </w:pPr>
            <w:r w:rsidRPr="00D9735B">
              <w:rPr>
                <w:rFonts w:ascii="Arial" w:hAnsi="Arial" w:cs="Arial"/>
                <w:b/>
                <w:bCs/>
                <w:sz w:val="18"/>
                <w:szCs w:val="18"/>
              </w:rPr>
              <w:t>No atendida</w:t>
            </w:r>
          </w:p>
          <w:p w14:paraId="3ECAAD64" w14:textId="3B7E23F9" w:rsidR="00A54D72" w:rsidRPr="00D9735B" w:rsidRDefault="00A54D72" w:rsidP="00A54D72">
            <w:pPr>
              <w:pStyle w:val="Sinespaciado"/>
              <w:jc w:val="both"/>
              <w:rPr>
                <w:rFonts w:ascii="Arial" w:hAnsi="Arial" w:cs="Arial"/>
                <w:b/>
                <w:bCs/>
                <w:sz w:val="18"/>
                <w:szCs w:val="18"/>
              </w:rPr>
            </w:pPr>
            <w:r w:rsidRPr="00D9735B">
              <w:rPr>
                <w:rFonts w:ascii="Arial" w:hAnsi="Arial" w:cs="Arial"/>
                <w:sz w:val="18"/>
                <w:szCs w:val="18"/>
              </w:rPr>
              <w:t xml:space="preserve">Del análisis a las aclaraciones presentadas por el sujeto obligado se observó que aun cuando señaló que se presentó, toda vez que aun cuando señaló que presentó el “Estado de Situación Presupuestal del Sistema de Rendición de Cuentas del Gasto Programado”, de la revisión exhaustiva a los distintos apartados del SIF, no se localizó el estado referido; por tal razón la observación </w:t>
            </w:r>
            <w:r w:rsidRPr="00D9735B">
              <w:rPr>
                <w:rFonts w:ascii="Arial" w:hAnsi="Arial" w:cs="Arial"/>
                <w:b/>
                <w:bCs/>
                <w:sz w:val="18"/>
                <w:szCs w:val="18"/>
              </w:rPr>
              <w:t>no quedo atendida.</w:t>
            </w:r>
          </w:p>
        </w:tc>
        <w:tc>
          <w:tcPr>
            <w:tcW w:w="1842" w:type="dxa"/>
          </w:tcPr>
          <w:p w14:paraId="077EA733" w14:textId="0EA40543" w:rsidR="00A54D72" w:rsidRPr="00D9735B" w:rsidRDefault="00A54D72" w:rsidP="00A54D72">
            <w:pPr>
              <w:ind w:right="-14"/>
              <w:jc w:val="both"/>
              <w:rPr>
                <w:rFonts w:ascii="Arial" w:hAnsi="Arial" w:cs="Arial"/>
                <w:b/>
                <w:bCs/>
                <w:sz w:val="18"/>
                <w:szCs w:val="18"/>
              </w:rPr>
            </w:pPr>
            <w:r w:rsidRPr="00D9735B">
              <w:rPr>
                <w:rFonts w:ascii="Arial" w:hAnsi="Arial" w:cs="Arial"/>
                <w:b/>
                <w:bCs/>
                <w:sz w:val="18"/>
                <w:szCs w:val="18"/>
              </w:rPr>
              <w:t>9.1-C16-RSP-CEN</w:t>
            </w:r>
          </w:p>
          <w:p w14:paraId="006AA68E" w14:textId="20E0F9F0" w:rsidR="00A54D72" w:rsidRPr="00D9735B" w:rsidRDefault="00A54D72" w:rsidP="00A54D72">
            <w:pPr>
              <w:ind w:right="-14"/>
              <w:jc w:val="both"/>
              <w:rPr>
                <w:rFonts w:ascii="Arial" w:hAnsi="Arial" w:cs="Arial"/>
                <w:b/>
                <w:bCs/>
                <w:sz w:val="18"/>
                <w:szCs w:val="18"/>
              </w:rPr>
            </w:pPr>
            <w:r w:rsidRPr="00D9735B">
              <w:rPr>
                <w:rFonts w:ascii="Arial" w:hAnsi="Arial" w:cs="Arial"/>
                <w:sz w:val="18"/>
                <w:szCs w:val="18"/>
              </w:rPr>
              <w:t>El sujeto obligado omitió presentar el Estado de Situación Presupuestal.</w:t>
            </w:r>
          </w:p>
        </w:tc>
        <w:tc>
          <w:tcPr>
            <w:tcW w:w="1276" w:type="dxa"/>
          </w:tcPr>
          <w:p w14:paraId="3BAC2A16" w14:textId="77777777" w:rsidR="00A54D72" w:rsidRPr="00D9735B" w:rsidRDefault="00A54D72" w:rsidP="00F42418">
            <w:pPr>
              <w:pStyle w:val="NormalWeb"/>
              <w:framePr w:hSpace="0" w:wrap="auto" w:vAnchor="margin" w:xAlign="left" w:yAlign="inline"/>
              <w:suppressOverlap w:val="0"/>
            </w:pPr>
          </w:p>
          <w:p w14:paraId="1684452B" w14:textId="56D75DDD" w:rsidR="00A54D72" w:rsidRPr="00D9735B" w:rsidRDefault="00A54D72" w:rsidP="00A54D72">
            <w:pPr>
              <w:jc w:val="both"/>
              <w:rPr>
                <w:rFonts w:ascii="Arial" w:hAnsi="Arial" w:cs="Arial"/>
                <w:sz w:val="18"/>
                <w:szCs w:val="18"/>
              </w:rPr>
            </w:pPr>
            <w:r w:rsidRPr="00D9735B">
              <w:rPr>
                <w:rFonts w:ascii="Arial" w:hAnsi="Arial" w:cs="Arial"/>
                <w:sz w:val="18"/>
                <w:szCs w:val="18"/>
              </w:rPr>
              <w:t>Omisión de presentar el Estado de Situación Presupuestal.</w:t>
            </w:r>
          </w:p>
        </w:tc>
        <w:tc>
          <w:tcPr>
            <w:tcW w:w="1285" w:type="dxa"/>
          </w:tcPr>
          <w:p w14:paraId="1F38D941" w14:textId="77777777" w:rsidR="00A54D72" w:rsidRPr="00D9735B" w:rsidRDefault="00A54D72" w:rsidP="00281267">
            <w:pPr>
              <w:jc w:val="both"/>
              <w:rPr>
                <w:rFonts w:ascii="Arial" w:hAnsi="Arial" w:cs="Arial"/>
                <w:i/>
                <w:iCs/>
                <w:sz w:val="18"/>
                <w:szCs w:val="18"/>
              </w:rPr>
            </w:pPr>
          </w:p>
          <w:p w14:paraId="2B69FFCB" w14:textId="77777777" w:rsidR="00A54D72" w:rsidRPr="00D9735B" w:rsidRDefault="00A54D72" w:rsidP="00281267">
            <w:pPr>
              <w:ind w:right="128"/>
              <w:jc w:val="both"/>
              <w:rPr>
                <w:rFonts w:ascii="Arial" w:hAnsi="Arial" w:cs="Arial"/>
                <w:sz w:val="18"/>
                <w:szCs w:val="18"/>
              </w:rPr>
            </w:pPr>
            <w:r w:rsidRPr="00D9735B">
              <w:rPr>
                <w:rFonts w:ascii="Arial" w:hAnsi="Arial" w:cs="Arial"/>
                <w:sz w:val="18"/>
                <w:szCs w:val="18"/>
              </w:rPr>
              <w:t>Artículos 22, numeral 1, Inciso c), y 39, numeral 3, Inciso g) del RF.</w:t>
            </w:r>
          </w:p>
          <w:p w14:paraId="1C86E285" w14:textId="77777777" w:rsidR="00A54D72" w:rsidRPr="00D9735B" w:rsidRDefault="00A54D72" w:rsidP="00281267">
            <w:pPr>
              <w:jc w:val="both"/>
              <w:rPr>
                <w:rFonts w:ascii="Arial" w:hAnsi="Arial" w:cs="Arial"/>
                <w:i/>
                <w:iCs/>
                <w:sz w:val="18"/>
                <w:szCs w:val="18"/>
              </w:rPr>
            </w:pPr>
          </w:p>
          <w:p w14:paraId="6B5E4335" w14:textId="77777777" w:rsidR="00A54D72" w:rsidRPr="00D9735B" w:rsidRDefault="00A54D72" w:rsidP="00A54D72">
            <w:pPr>
              <w:jc w:val="both"/>
              <w:rPr>
                <w:rFonts w:ascii="Arial" w:hAnsi="Arial" w:cs="Arial"/>
                <w:sz w:val="18"/>
                <w:szCs w:val="18"/>
              </w:rPr>
            </w:pPr>
          </w:p>
        </w:tc>
      </w:tr>
      <w:tr w:rsidR="00CB7E50" w:rsidRPr="00D9735B" w14:paraId="25AA0E62" w14:textId="77777777" w:rsidTr="32221029">
        <w:tc>
          <w:tcPr>
            <w:tcW w:w="516" w:type="dxa"/>
            <w:vAlign w:val="center"/>
          </w:tcPr>
          <w:p w14:paraId="7AD474DF" w14:textId="50BDA7BA"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t>39</w:t>
            </w:r>
          </w:p>
        </w:tc>
        <w:tc>
          <w:tcPr>
            <w:tcW w:w="5814" w:type="dxa"/>
          </w:tcPr>
          <w:p w14:paraId="7B3C3C9E" w14:textId="77777777" w:rsidR="00533679" w:rsidRPr="00D9735B" w:rsidRDefault="00533679" w:rsidP="00CB7E50">
            <w:pPr>
              <w:tabs>
                <w:tab w:val="left" w:pos="284"/>
              </w:tabs>
              <w:ind w:right="128"/>
              <w:jc w:val="both"/>
              <w:rPr>
                <w:rFonts w:ascii="Arial" w:eastAsia="Times New Roman" w:hAnsi="Arial" w:cs="Arial"/>
                <w:i/>
                <w:iCs/>
                <w:sz w:val="18"/>
                <w:szCs w:val="18"/>
                <w:lang w:val="es-ES" w:eastAsia="es-ES"/>
              </w:rPr>
            </w:pPr>
          </w:p>
          <w:p w14:paraId="21E9B13B" w14:textId="7348E6FB" w:rsidR="00CB7E50" w:rsidRPr="00D9735B" w:rsidRDefault="00CB7E50" w:rsidP="00533679">
            <w:pPr>
              <w:tabs>
                <w:tab w:val="left" w:pos="284"/>
              </w:tabs>
              <w:ind w:right="128"/>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 xml:space="preserve">De la verificación a las evidencias de las pólizas correspondientes a los proyectos de “Capacitación, Promoción y Desarrollo del Liderazgo Político de las Mujeres”, se observó que el partido político omitió adjuntar la documentación soporte que proporcione certeza y demuestre la realización, control y ejecución de las actividades en congruencia con el acuerdo CF/011/2020, el cual indica que la </w:t>
            </w:r>
            <w:r w:rsidRPr="00D9735B">
              <w:rPr>
                <w:rFonts w:ascii="Arial" w:eastAsia="Times New Roman" w:hAnsi="Arial" w:cs="Arial"/>
                <w:i/>
                <w:iCs/>
                <w:sz w:val="18"/>
                <w:szCs w:val="18"/>
                <w:lang w:val="es-ES" w:eastAsia="es-ES"/>
              </w:rPr>
              <w:lastRenderedPageBreak/>
              <w:t>documentación soporte deberá contener de manera enunciativa mas no limitativa lo siguiente:</w:t>
            </w:r>
          </w:p>
          <w:p w14:paraId="1D40D78A" w14:textId="77777777" w:rsidR="00CB7E50" w:rsidRPr="00D9735B" w:rsidRDefault="00CB7E50" w:rsidP="00CB7E50">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1. El registro de las personas beneficiadas con la actividad; a través de un mecanismo de control como una lista de las personas que se inscriben al curso o algún otro control similar. </w:t>
            </w:r>
          </w:p>
          <w:p w14:paraId="5B9977F6" w14:textId="77777777" w:rsidR="00CB7E50" w:rsidRPr="00D9735B" w:rsidRDefault="00CB7E50" w:rsidP="00CB7E50">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2. Señalar el sexo y edad de cada una. </w:t>
            </w:r>
          </w:p>
          <w:p w14:paraId="299C065D" w14:textId="77777777" w:rsidR="00CB7E50" w:rsidRPr="00D9735B" w:rsidRDefault="00CB7E50" w:rsidP="00CB7E50">
            <w:pPr>
              <w:tabs>
                <w:tab w:val="left" w:pos="284"/>
              </w:tabs>
              <w:ind w:right="128"/>
              <w:jc w:val="both"/>
              <w:rPr>
                <w:rFonts w:ascii="Arial" w:eastAsia="Times New Roman" w:hAnsi="Arial" w:cs="Arial"/>
                <w:i/>
                <w:iCs/>
                <w:sz w:val="18"/>
                <w:szCs w:val="18"/>
                <w:lang w:val="es-ES" w:eastAsia="es-ES"/>
              </w:rPr>
            </w:pPr>
            <w:r w:rsidRPr="00D9735B">
              <w:rPr>
                <w:rFonts w:ascii="Arial" w:hAnsi="Arial" w:cs="Arial"/>
                <w:i/>
                <w:iCs/>
                <w:sz w:val="18"/>
                <w:szCs w:val="18"/>
              </w:rPr>
              <w:t>3. Generar una lista de asistencia (incluso si la misma es virtual), a través del registro de acceso de las y los participantes a la plataforma o similar para el caso de cursos en línea.</w:t>
            </w:r>
          </w:p>
          <w:p w14:paraId="61ACEA23" w14:textId="77777777" w:rsidR="00CB7E50" w:rsidRPr="00D9735B" w:rsidRDefault="00CB7E50" w:rsidP="00CB7E50">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4. La aplicación de evaluaciones inicial y final, para el cumplimiento de las metas, objetivos e indicadores. </w:t>
            </w:r>
          </w:p>
          <w:p w14:paraId="419F1E13" w14:textId="77777777" w:rsidR="00CB7E50" w:rsidRPr="00D9735B" w:rsidRDefault="00CB7E50" w:rsidP="00CB7E50">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5. Evidencia fotográfica y la grabación completa de la capacitación que se genere. </w:t>
            </w:r>
          </w:p>
          <w:p w14:paraId="1051A52F" w14:textId="77777777" w:rsidR="00CB7E50" w:rsidRPr="00D9735B" w:rsidRDefault="00CB7E50" w:rsidP="00CB7E50">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6. Material de apoyo. </w:t>
            </w:r>
          </w:p>
          <w:p w14:paraId="273AAD3B" w14:textId="77777777" w:rsidR="00CB7E50" w:rsidRPr="00D9735B" w:rsidRDefault="00CB7E50" w:rsidP="00CB7E50">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7. Convocatoria. </w:t>
            </w:r>
          </w:p>
          <w:p w14:paraId="111469E8" w14:textId="77777777" w:rsidR="00CB7E50" w:rsidRPr="00D9735B" w:rsidRDefault="00CB7E50" w:rsidP="00CB7E50">
            <w:pPr>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 xml:space="preserve">8. Programa. </w:t>
            </w:r>
          </w:p>
          <w:p w14:paraId="572FA8F8" w14:textId="77777777" w:rsidR="00CB7E50" w:rsidRPr="00D9735B" w:rsidRDefault="00CB7E50" w:rsidP="00CB7E50">
            <w:pPr>
              <w:ind w:right="128"/>
              <w:jc w:val="both"/>
              <w:rPr>
                <w:rFonts w:ascii="Arial" w:eastAsia="Times New Roman" w:hAnsi="Arial" w:cs="Arial"/>
                <w:i/>
                <w:iCs/>
                <w:sz w:val="18"/>
                <w:szCs w:val="18"/>
                <w:lang w:val="es-ES" w:eastAsia="es-ES"/>
              </w:rPr>
            </w:pPr>
            <w:r w:rsidRPr="00D9735B">
              <w:rPr>
                <w:rFonts w:ascii="Arial" w:hAnsi="Arial" w:cs="Arial"/>
                <w:i/>
                <w:iCs/>
                <w:sz w:val="18"/>
                <w:szCs w:val="18"/>
              </w:rPr>
              <w:t>9. Publicidad, en caso de existir.</w:t>
            </w:r>
          </w:p>
          <w:p w14:paraId="6685475F"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57EE783A"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Con escrito de respuesta: número RSP.SNFA.14.11.21 de fecha 16 de noviembre de 2021, el sujeto obligado manifestó lo que a la letra se transcribe: </w:t>
            </w:r>
          </w:p>
          <w:p w14:paraId="45D7505E"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Se presenta en SIF, la documentación soporte de los proyectos de “Capacitación, Promoción y Desarrollo del Liderazgo Político de las Mujeres”, la cual consta de la siguiente documentación soporte:</w:t>
            </w:r>
          </w:p>
          <w:p w14:paraId="6FD85B7A"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lastRenderedPageBreak/>
              <w:t></w:t>
            </w:r>
            <w:r w:rsidRPr="00D9735B">
              <w:rPr>
                <w:rFonts w:ascii="Arial" w:hAnsi="Arial" w:cs="Arial"/>
                <w:i/>
                <w:iCs/>
                <w:sz w:val="18"/>
                <w:szCs w:val="18"/>
              </w:rPr>
              <w:tab/>
              <w:t>El mecanismo de convocatoria y de control, fue a través de la página de Facebook del partido y a través del correo electrónico enlace@resdessocialesprogresistas.org.</w:t>
            </w:r>
          </w:p>
          <w:p w14:paraId="5A3A410B"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w:t>
            </w:r>
            <w:r w:rsidRPr="00D9735B">
              <w:rPr>
                <w:rFonts w:ascii="Arial" w:hAnsi="Arial" w:cs="Arial"/>
                <w:i/>
                <w:iCs/>
                <w:sz w:val="18"/>
                <w:szCs w:val="18"/>
              </w:rPr>
              <w:tab/>
              <w:t>Lisa de Asistencia la cuan describe. (sexo, edad, entidad, correo electrónico).</w:t>
            </w:r>
          </w:p>
          <w:p w14:paraId="07DE283A"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w:t>
            </w:r>
            <w:r w:rsidRPr="00D9735B">
              <w:rPr>
                <w:rFonts w:ascii="Arial" w:hAnsi="Arial" w:cs="Arial"/>
                <w:i/>
                <w:iCs/>
                <w:sz w:val="18"/>
                <w:szCs w:val="18"/>
              </w:rPr>
              <w:tab/>
              <w:t>Se presenta el marco teórico con la descripción del objetivo, la metodología, y las conclusiones e indicadores.</w:t>
            </w:r>
          </w:p>
          <w:p w14:paraId="70B9FBC1"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w:t>
            </w:r>
            <w:r w:rsidRPr="00D9735B">
              <w:rPr>
                <w:rFonts w:ascii="Arial" w:hAnsi="Arial" w:cs="Arial"/>
                <w:i/>
                <w:iCs/>
                <w:sz w:val="18"/>
                <w:szCs w:val="18"/>
              </w:rPr>
              <w:tab/>
              <w:t>Convocatoria</w:t>
            </w:r>
          </w:p>
          <w:p w14:paraId="29FC0E48"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w:t>
            </w:r>
            <w:r w:rsidRPr="00D9735B">
              <w:rPr>
                <w:rFonts w:ascii="Arial" w:hAnsi="Arial" w:cs="Arial"/>
                <w:i/>
                <w:iCs/>
                <w:sz w:val="18"/>
                <w:szCs w:val="18"/>
              </w:rPr>
              <w:tab/>
              <w:t>Programa</w:t>
            </w:r>
          </w:p>
          <w:p w14:paraId="45BC9AAD"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w:t>
            </w:r>
            <w:r w:rsidRPr="00D9735B">
              <w:rPr>
                <w:rFonts w:ascii="Arial" w:hAnsi="Arial" w:cs="Arial"/>
                <w:i/>
                <w:iCs/>
                <w:sz w:val="18"/>
                <w:szCs w:val="18"/>
              </w:rPr>
              <w:tab/>
              <w:t>CV de los Ponentes</w:t>
            </w:r>
          </w:p>
          <w:p w14:paraId="6F86B35D"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w:t>
            </w:r>
            <w:r w:rsidRPr="00D9735B">
              <w:rPr>
                <w:rFonts w:ascii="Arial" w:hAnsi="Arial" w:cs="Arial"/>
                <w:i/>
                <w:iCs/>
                <w:sz w:val="18"/>
                <w:szCs w:val="18"/>
              </w:rPr>
              <w:tab/>
              <w:t>Evidencia fotográfica</w:t>
            </w:r>
          </w:p>
          <w:p w14:paraId="1D9BF2CB"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w:t>
            </w:r>
            <w:r w:rsidRPr="00D9735B">
              <w:rPr>
                <w:rFonts w:ascii="Arial" w:hAnsi="Arial" w:cs="Arial"/>
                <w:i/>
                <w:iCs/>
                <w:sz w:val="18"/>
                <w:szCs w:val="18"/>
              </w:rPr>
              <w:tab/>
              <w:t>3 videos de las ponencias</w:t>
            </w:r>
          </w:p>
          <w:p w14:paraId="02BE20E7"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w:t>
            </w:r>
            <w:r w:rsidRPr="00D9735B">
              <w:rPr>
                <w:rFonts w:ascii="Arial" w:hAnsi="Arial" w:cs="Arial"/>
                <w:i/>
                <w:iCs/>
                <w:sz w:val="18"/>
                <w:szCs w:val="18"/>
              </w:rPr>
              <w:tab/>
              <w:t>Material de apoyo</w:t>
            </w:r>
          </w:p>
          <w:p w14:paraId="674A9514"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La respuesta del sujeto obligado se consideró insatisfactoria, toda vez que aun cuando señaló que presentó la documentación solicitada como el registro de las personas beneficiadas de la actividad, señalando el sexo y edad de cada uno, la lista de asistencia la aplicación de evaluación al inicio y al final, así como la evidencia fotográfica, la grabación y el material de apoyo; esta autoridad realizó una búsqueda exhaustiva a los distintos apartados del SIF como en la documentación adjunta y en el rubro de proyectos; sin embargo, no se localizó documentación alguna.</w:t>
            </w:r>
          </w:p>
          <w:p w14:paraId="20CC1623"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Se solicita presentar en el SIF lo siguiente:</w:t>
            </w:r>
          </w:p>
          <w:p w14:paraId="709E9DDE" w14:textId="77777777" w:rsidR="00CB7E50" w:rsidRPr="00D9735B" w:rsidRDefault="00CB7E50" w:rsidP="00CE2E94">
            <w:pPr>
              <w:pStyle w:val="Prrafodelista"/>
              <w:numPr>
                <w:ilvl w:val="0"/>
                <w:numId w:val="26"/>
              </w:numPr>
              <w:spacing w:after="0" w:line="240" w:lineRule="auto"/>
              <w:ind w:right="128"/>
              <w:jc w:val="both"/>
              <w:rPr>
                <w:rFonts w:ascii="Arial" w:hAnsi="Arial" w:cs="Arial"/>
                <w:i/>
                <w:iCs/>
                <w:sz w:val="18"/>
                <w:szCs w:val="18"/>
              </w:rPr>
            </w:pPr>
            <w:r w:rsidRPr="00D9735B">
              <w:rPr>
                <w:rFonts w:ascii="Arial" w:hAnsi="Arial" w:cs="Arial"/>
                <w:i/>
                <w:iCs/>
                <w:sz w:val="18"/>
                <w:szCs w:val="18"/>
              </w:rPr>
              <w:t xml:space="preserve">La documentación indicada en el acuerdo CF/011/2020 </w:t>
            </w:r>
            <w:r w:rsidRPr="00D9735B">
              <w:rPr>
                <w:rFonts w:ascii="Arial" w:eastAsia="Times New Roman" w:hAnsi="Arial" w:cs="Arial"/>
                <w:i/>
                <w:iCs/>
                <w:sz w:val="18"/>
                <w:szCs w:val="18"/>
                <w:lang w:val="es-ES" w:eastAsia="es-ES"/>
              </w:rPr>
              <w:t>que dé certeza y demuestre la realización, control y ejecución de las actividades.</w:t>
            </w:r>
          </w:p>
          <w:p w14:paraId="101B4011" w14:textId="77777777" w:rsidR="00CB7E50" w:rsidRPr="00D9735B" w:rsidRDefault="00CB7E50" w:rsidP="00CB7E50">
            <w:pPr>
              <w:pStyle w:val="Prrafodelista"/>
              <w:ind w:right="128"/>
              <w:jc w:val="both"/>
              <w:rPr>
                <w:rFonts w:ascii="Arial" w:hAnsi="Arial" w:cs="Arial"/>
                <w:i/>
                <w:iCs/>
                <w:sz w:val="18"/>
                <w:szCs w:val="18"/>
              </w:rPr>
            </w:pPr>
          </w:p>
          <w:p w14:paraId="00758DBE" w14:textId="77777777" w:rsidR="00CB7E50" w:rsidRPr="00D9735B" w:rsidRDefault="00CB7E50" w:rsidP="00533679">
            <w:pPr>
              <w:pStyle w:val="Prrafodelista"/>
              <w:numPr>
                <w:ilvl w:val="0"/>
                <w:numId w:val="14"/>
              </w:numPr>
              <w:spacing w:after="0" w:line="240" w:lineRule="auto"/>
              <w:ind w:right="128" w:firstLine="7"/>
              <w:jc w:val="both"/>
              <w:rPr>
                <w:rFonts w:ascii="Arial" w:hAnsi="Arial" w:cs="Arial"/>
                <w:i/>
                <w:iCs/>
                <w:sz w:val="18"/>
                <w:szCs w:val="18"/>
              </w:rPr>
            </w:pPr>
            <w:r w:rsidRPr="00D9735B">
              <w:rPr>
                <w:rFonts w:ascii="Arial" w:hAnsi="Arial" w:cs="Arial"/>
                <w:i/>
                <w:iCs/>
                <w:sz w:val="18"/>
                <w:szCs w:val="18"/>
              </w:rPr>
              <w:t>Las aclaraciones que a su derecho convenga.</w:t>
            </w:r>
          </w:p>
          <w:p w14:paraId="38CB6307" w14:textId="77777777" w:rsidR="00CB7E50" w:rsidRPr="00D9735B" w:rsidRDefault="00CB7E50" w:rsidP="00CB7E50">
            <w:pPr>
              <w:ind w:right="128"/>
              <w:jc w:val="both"/>
              <w:rPr>
                <w:rFonts w:ascii="Arial" w:hAnsi="Arial" w:cs="Arial"/>
                <w:i/>
                <w:iCs/>
                <w:sz w:val="18"/>
                <w:szCs w:val="18"/>
              </w:rPr>
            </w:pPr>
          </w:p>
          <w:p w14:paraId="43949A4E" w14:textId="74A94516"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lastRenderedPageBreak/>
              <w:t>Lo anterior, de conformidad con lo dispuesto en los artículos 51, numeral 1, inciso a), fracción IV e inciso c) de la LGPP; 33, 173, 163, 183, 261, numeral 3 del RF, con r</w:t>
            </w:r>
            <w:r w:rsidR="00D80264" w:rsidRPr="00D9735B">
              <w:rPr>
                <w:rFonts w:ascii="Arial" w:hAnsi="Arial" w:cs="Arial"/>
                <w:i/>
                <w:iCs/>
                <w:sz w:val="18"/>
                <w:szCs w:val="18"/>
              </w:rPr>
              <w:t>elación al acuerdo CF/011/2020.</w:t>
            </w:r>
          </w:p>
        </w:tc>
        <w:tc>
          <w:tcPr>
            <w:tcW w:w="3686" w:type="dxa"/>
          </w:tcPr>
          <w:p w14:paraId="5AD6A28F" w14:textId="77557584" w:rsidR="00533679" w:rsidRPr="00D9735B" w:rsidRDefault="00CB7E50" w:rsidP="00533679">
            <w:pPr>
              <w:pStyle w:val="paragraph"/>
              <w:spacing w:before="0" w:beforeAutospacing="0" w:after="0" w:afterAutospacing="0"/>
              <w:ind w:right="135"/>
              <w:jc w:val="both"/>
              <w:textAlignment w:val="baseline"/>
              <w:rPr>
                <w:rStyle w:val="normaltextrun"/>
                <w:rFonts w:ascii="Arial" w:eastAsiaTheme="minorEastAsia" w:hAnsi="Arial" w:cs="Arial"/>
                <w:iCs/>
                <w:sz w:val="18"/>
                <w:szCs w:val="18"/>
                <w:lang w:val="es-ES"/>
              </w:rPr>
            </w:pPr>
            <w:r w:rsidRPr="00D9735B">
              <w:rPr>
                <w:rStyle w:val="normaltextrun"/>
                <w:rFonts w:ascii="Arial" w:eastAsiaTheme="minorEastAsia" w:hAnsi="Arial" w:cs="Arial"/>
                <w:iCs/>
                <w:sz w:val="18"/>
                <w:szCs w:val="18"/>
                <w:lang w:val="es-ES"/>
              </w:rPr>
              <w:lastRenderedPageBreak/>
              <w:t>“</w:t>
            </w:r>
            <w:r w:rsidR="00533679" w:rsidRPr="00D9735B">
              <w:rPr>
                <w:rStyle w:val="normaltextrun"/>
                <w:rFonts w:ascii="Arial" w:eastAsiaTheme="minorEastAsia" w:hAnsi="Arial" w:cs="Arial"/>
                <w:iCs/>
                <w:sz w:val="18"/>
                <w:szCs w:val="18"/>
                <w:lang w:val="es-ES"/>
              </w:rPr>
              <w:t>(…)</w:t>
            </w:r>
          </w:p>
          <w:p w14:paraId="248A3A66" w14:textId="77777777" w:rsidR="00533679" w:rsidRPr="00D9735B" w:rsidRDefault="00533679" w:rsidP="00533679">
            <w:pPr>
              <w:pStyle w:val="paragraph"/>
              <w:spacing w:before="0" w:beforeAutospacing="0" w:after="0" w:afterAutospacing="0"/>
              <w:ind w:right="135"/>
              <w:jc w:val="both"/>
              <w:textAlignment w:val="baseline"/>
              <w:rPr>
                <w:rStyle w:val="normaltextrun"/>
                <w:rFonts w:ascii="Arial" w:eastAsiaTheme="minorEastAsia" w:hAnsi="Arial" w:cs="Arial"/>
                <w:iCs/>
                <w:sz w:val="18"/>
                <w:szCs w:val="18"/>
                <w:lang w:val="es-ES"/>
              </w:rPr>
            </w:pPr>
          </w:p>
          <w:p w14:paraId="5195122A" w14:textId="60D4B2A7" w:rsidR="00CB7E50" w:rsidRPr="00D9735B" w:rsidRDefault="00CB7E50" w:rsidP="00533679">
            <w:pPr>
              <w:pStyle w:val="paragraph"/>
              <w:spacing w:before="0" w:beforeAutospacing="0" w:after="0" w:afterAutospacing="0"/>
              <w:ind w:right="135"/>
              <w:jc w:val="both"/>
              <w:textAlignment w:val="baseline"/>
              <w:rPr>
                <w:rFonts w:ascii="Arial" w:hAnsi="Arial" w:cs="Arial"/>
                <w:iCs/>
                <w:sz w:val="18"/>
                <w:szCs w:val="18"/>
              </w:rPr>
            </w:pPr>
            <w:r w:rsidRPr="00D9735B">
              <w:rPr>
                <w:rStyle w:val="normaltextrun"/>
                <w:rFonts w:ascii="Arial" w:eastAsiaTheme="minorEastAsia" w:hAnsi="Arial" w:cs="Arial"/>
                <w:iCs/>
                <w:sz w:val="18"/>
                <w:szCs w:val="18"/>
                <w:lang w:val="es-ES"/>
              </w:rPr>
              <w:t xml:space="preserve">Se presenta en SIF la documentación soporte en la póliza PN2/EG/23-12-20, Factura 0086, del proveedor Abstracto Comunicaciones S.C., comprobante de pago, contrato de prestación de servicios debidamente firmado y requisitado como lo marca la normatividad, referente al curso denominado “LIDERAZGO </w:t>
            </w:r>
            <w:r w:rsidRPr="00D9735B">
              <w:rPr>
                <w:rStyle w:val="normaltextrun"/>
                <w:rFonts w:ascii="Arial" w:eastAsiaTheme="minorEastAsia" w:hAnsi="Arial" w:cs="Arial"/>
                <w:iCs/>
                <w:sz w:val="18"/>
                <w:szCs w:val="18"/>
                <w:lang w:val="es-ES"/>
              </w:rPr>
              <w:lastRenderedPageBreak/>
              <w:t>POLÍTICO DE LA MUJER: FEMINISMO EN LA HISTORIA Y SUFRAGISTAS HASTA LA</w:t>
            </w:r>
            <w:r w:rsidRPr="00D9735B">
              <w:rPr>
                <w:rStyle w:val="eop"/>
                <w:rFonts w:ascii="Arial" w:eastAsia="Calibri" w:hAnsi="Arial" w:cs="Arial"/>
                <w:iCs/>
                <w:sz w:val="18"/>
                <w:szCs w:val="18"/>
              </w:rPr>
              <w:t> </w:t>
            </w:r>
            <w:r w:rsidRPr="00D9735B">
              <w:rPr>
                <w:rStyle w:val="normaltextrun"/>
                <w:rFonts w:ascii="Arial" w:hAnsi="Arial" w:cs="Arial"/>
                <w:iCs/>
                <w:sz w:val="18"/>
                <w:szCs w:val="18"/>
                <w:lang w:val="es-ES"/>
              </w:rPr>
              <w:t>ACTUALIDAD”, se presenta el soporte del curso, con base en el acuerdo CF/011/2020, mismo que se detalla a continuación:</w:t>
            </w:r>
            <w:r w:rsidRPr="00D9735B">
              <w:rPr>
                <w:rStyle w:val="eop"/>
                <w:rFonts w:ascii="Arial" w:eastAsiaTheme="minorEastAsia" w:hAnsi="Arial" w:cs="Arial"/>
                <w:iCs/>
                <w:sz w:val="18"/>
                <w:szCs w:val="18"/>
              </w:rPr>
              <w:t> </w:t>
            </w:r>
          </w:p>
          <w:p w14:paraId="5EE6A581" w14:textId="77777777" w:rsidR="00CB7E50" w:rsidRPr="00D9735B" w:rsidRDefault="00CB7E50" w:rsidP="00CB7E50">
            <w:pPr>
              <w:pStyle w:val="paragraph"/>
              <w:spacing w:before="0" w:beforeAutospacing="0" w:after="0" w:afterAutospacing="0"/>
              <w:jc w:val="both"/>
              <w:textAlignment w:val="baseline"/>
              <w:rPr>
                <w:rFonts w:ascii="Arial" w:hAnsi="Arial" w:cs="Arial"/>
                <w:iCs/>
                <w:sz w:val="18"/>
                <w:szCs w:val="18"/>
              </w:rPr>
            </w:pPr>
            <w:r w:rsidRPr="00D9735B">
              <w:rPr>
                <w:rStyle w:val="eop"/>
                <w:rFonts w:ascii="Arial" w:eastAsiaTheme="minorEastAsia" w:hAnsi="Arial" w:cs="Arial"/>
                <w:iCs/>
                <w:sz w:val="18"/>
                <w:szCs w:val="18"/>
              </w:rPr>
              <w:t> </w:t>
            </w:r>
          </w:p>
          <w:p w14:paraId="5168344F" w14:textId="77777777" w:rsidR="00CB7E50" w:rsidRPr="00D9735B" w:rsidRDefault="00CB7E50" w:rsidP="00CE2E94">
            <w:pPr>
              <w:pStyle w:val="paragraph"/>
              <w:numPr>
                <w:ilvl w:val="0"/>
                <w:numId w:val="34"/>
              </w:numPr>
              <w:spacing w:before="0" w:beforeAutospacing="0" w:after="0" w:afterAutospacing="0"/>
              <w:ind w:left="129" w:firstLine="0"/>
              <w:jc w:val="both"/>
              <w:textAlignment w:val="baseline"/>
              <w:rPr>
                <w:rFonts w:ascii="Arial" w:hAnsi="Arial" w:cs="Arial"/>
                <w:iCs/>
                <w:sz w:val="18"/>
                <w:szCs w:val="18"/>
              </w:rPr>
            </w:pPr>
            <w:r w:rsidRPr="00D9735B">
              <w:rPr>
                <w:rStyle w:val="normaltextrun"/>
                <w:rFonts w:ascii="Arial" w:hAnsi="Arial" w:cs="Arial"/>
                <w:iCs/>
                <w:sz w:val="18"/>
                <w:szCs w:val="18"/>
                <w:lang w:val="es-ES"/>
              </w:rPr>
              <w:t>Listas de Asistencia de las y los participantes, en la cual describe Nombre del participante, edad, género, entidad, correo electrónico, ocupación.</w:t>
            </w:r>
            <w:r w:rsidRPr="00D9735B">
              <w:rPr>
                <w:rStyle w:val="eop"/>
                <w:rFonts w:ascii="Arial" w:eastAsiaTheme="minorEastAsia" w:hAnsi="Arial" w:cs="Arial"/>
                <w:iCs/>
                <w:sz w:val="18"/>
                <w:szCs w:val="18"/>
              </w:rPr>
              <w:t> </w:t>
            </w:r>
          </w:p>
          <w:p w14:paraId="25AB8A80" w14:textId="77777777" w:rsidR="00CB7E50" w:rsidRPr="00D9735B" w:rsidRDefault="00CB7E50" w:rsidP="00CE2E94">
            <w:pPr>
              <w:pStyle w:val="paragraph"/>
              <w:numPr>
                <w:ilvl w:val="0"/>
                <w:numId w:val="34"/>
              </w:numPr>
              <w:spacing w:before="0" w:beforeAutospacing="0" w:after="0" w:afterAutospacing="0"/>
              <w:ind w:left="129" w:firstLine="0"/>
              <w:jc w:val="both"/>
              <w:textAlignment w:val="baseline"/>
              <w:rPr>
                <w:rFonts w:ascii="Arial" w:hAnsi="Arial" w:cs="Arial"/>
                <w:iCs/>
                <w:sz w:val="18"/>
                <w:szCs w:val="18"/>
              </w:rPr>
            </w:pPr>
            <w:r w:rsidRPr="00D9735B">
              <w:rPr>
                <w:rStyle w:val="normaltextrun"/>
                <w:rFonts w:ascii="Arial" w:hAnsi="Arial" w:cs="Arial"/>
                <w:iCs/>
                <w:sz w:val="18"/>
                <w:szCs w:val="18"/>
                <w:lang w:val="es-ES"/>
              </w:rPr>
              <w:t xml:space="preserve">Convocatoria y método de registro, mismo que fue a través de la página del correo electrónico </w:t>
            </w:r>
            <w:hyperlink r:id="rId13" w:tgtFrame="_blank" w:history="1">
              <w:r w:rsidRPr="00D9735B">
                <w:rPr>
                  <w:rStyle w:val="normaltextrun"/>
                  <w:rFonts w:ascii="Arial" w:hAnsi="Arial" w:cs="Arial"/>
                  <w:iCs/>
                  <w:sz w:val="18"/>
                  <w:szCs w:val="18"/>
                  <w:lang w:val="es-ES"/>
                </w:rPr>
                <w:t>enlace@resdessocialesprogresistas.org.</w:t>
              </w:r>
            </w:hyperlink>
            <w:r w:rsidRPr="00D9735B">
              <w:rPr>
                <w:rStyle w:val="eop"/>
                <w:rFonts w:ascii="Arial" w:eastAsiaTheme="minorEastAsia" w:hAnsi="Arial" w:cs="Arial"/>
                <w:iCs/>
                <w:sz w:val="18"/>
                <w:szCs w:val="18"/>
              </w:rPr>
              <w:t> </w:t>
            </w:r>
          </w:p>
          <w:p w14:paraId="40ED1522" w14:textId="77777777" w:rsidR="00CB7E50" w:rsidRPr="00D9735B" w:rsidRDefault="00CB7E50" w:rsidP="00CE2E94">
            <w:pPr>
              <w:pStyle w:val="paragraph"/>
              <w:numPr>
                <w:ilvl w:val="0"/>
                <w:numId w:val="34"/>
              </w:numPr>
              <w:spacing w:before="0" w:beforeAutospacing="0" w:after="0" w:afterAutospacing="0"/>
              <w:ind w:left="129" w:firstLine="0"/>
              <w:jc w:val="both"/>
              <w:textAlignment w:val="baseline"/>
              <w:rPr>
                <w:rFonts w:ascii="Arial" w:hAnsi="Arial" w:cs="Arial"/>
                <w:iCs/>
                <w:sz w:val="18"/>
                <w:szCs w:val="18"/>
              </w:rPr>
            </w:pPr>
            <w:r w:rsidRPr="00D9735B">
              <w:rPr>
                <w:rStyle w:val="normaltextrun"/>
                <w:rFonts w:ascii="Arial" w:hAnsi="Arial" w:cs="Arial"/>
                <w:iCs/>
                <w:sz w:val="18"/>
                <w:szCs w:val="18"/>
                <w:lang w:val="es-ES"/>
              </w:rPr>
              <w:t>Programa</w:t>
            </w:r>
            <w:r w:rsidRPr="00D9735B">
              <w:rPr>
                <w:rStyle w:val="eop"/>
                <w:rFonts w:ascii="Arial" w:eastAsiaTheme="minorEastAsia" w:hAnsi="Arial" w:cs="Arial"/>
                <w:iCs/>
                <w:sz w:val="18"/>
                <w:szCs w:val="18"/>
              </w:rPr>
              <w:t> </w:t>
            </w:r>
          </w:p>
          <w:p w14:paraId="6250A1E0" w14:textId="77777777" w:rsidR="00CB7E50" w:rsidRPr="00D9735B" w:rsidRDefault="00CB7E50" w:rsidP="00CE2E94">
            <w:pPr>
              <w:pStyle w:val="paragraph"/>
              <w:numPr>
                <w:ilvl w:val="0"/>
                <w:numId w:val="35"/>
              </w:numPr>
              <w:spacing w:before="0" w:beforeAutospacing="0" w:after="0" w:afterAutospacing="0"/>
              <w:ind w:left="129" w:firstLine="0"/>
              <w:jc w:val="both"/>
              <w:textAlignment w:val="baseline"/>
              <w:rPr>
                <w:rFonts w:ascii="Arial" w:hAnsi="Arial" w:cs="Arial"/>
                <w:iCs/>
                <w:sz w:val="18"/>
                <w:szCs w:val="18"/>
              </w:rPr>
            </w:pPr>
            <w:r w:rsidRPr="00D9735B">
              <w:rPr>
                <w:rStyle w:val="normaltextrun"/>
                <w:rFonts w:ascii="Arial" w:hAnsi="Arial" w:cs="Arial"/>
                <w:iCs/>
                <w:sz w:val="18"/>
                <w:szCs w:val="18"/>
                <w:lang w:val="es-ES"/>
              </w:rPr>
              <w:t>Material de Apoyo</w:t>
            </w:r>
            <w:r w:rsidRPr="00D9735B">
              <w:rPr>
                <w:rStyle w:val="eop"/>
                <w:rFonts w:ascii="Arial" w:eastAsiaTheme="minorEastAsia" w:hAnsi="Arial" w:cs="Arial"/>
                <w:iCs/>
                <w:sz w:val="18"/>
                <w:szCs w:val="18"/>
              </w:rPr>
              <w:t> </w:t>
            </w:r>
          </w:p>
          <w:p w14:paraId="7F759DF9" w14:textId="77777777" w:rsidR="00D80264" w:rsidRPr="00D9735B" w:rsidRDefault="00CB7E50" w:rsidP="00D80264">
            <w:pPr>
              <w:pStyle w:val="paragraph"/>
              <w:numPr>
                <w:ilvl w:val="0"/>
                <w:numId w:val="35"/>
              </w:numPr>
              <w:spacing w:before="0" w:beforeAutospacing="0" w:after="0" w:afterAutospacing="0"/>
              <w:ind w:left="129" w:firstLine="0"/>
              <w:jc w:val="both"/>
              <w:textAlignment w:val="baseline"/>
              <w:rPr>
                <w:rFonts w:ascii="Arial" w:hAnsi="Arial" w:cs="Arial"/>
                <w:iCs/>
                <w:sz w:val="18"/>
                <w:szCs w:val="18"/>
              </w:rPr>
            </w:pPr>
            <w:r w:rsidRPr="00D9735B">
              <w:rPr>
                <w:rStyle w:val="normaltextrun"/>
                <w:rFonts w:ascii="Arial" w:hAnsi="Arial" w:cs="Arial"/>
                <w:iCs/>
                <w:sz w:val="18"/>
                <w:szCs w:val="18"/>
                <w:lang w:val="es-ES"/>
              </w:rPr>
              <w:t>Evidencia Fotográfica</w:t>
            </w:r>
            <w:r w:rsidRPr="00D9735B">
              <w:rPr>
                <w:rStyle w:val="eop"/>
                <w:rFonts w:ascii="Arial" w:eastAsiaTheme="minorEastAsia" w:hAnsi="Arial" w:cs="Arial"/>
                <w:iCs/>
                <w:sz w:val="18"/>
                <w:szCs w:val="18"/>
              </w:rPr>
              <w:t> </w:t>
            </w:r>
          </w:p>
          <w:p w14:paraId="646C1F3F" w14:textId="77777777" w:rsidR="00D80264" w:rsidRPr="00D9735B" w:rsidRDefault="00CB7E50" w:rsidP="00D80264">
            <w:pPr>
              <w:pStyle w:val="paragraph"/>
              <w:numPr>
                <w:ilvl w:val="0"/>
                <w:numId w:val="35"/>
              </w:numPr>
              <w:spacing w:before="0" w:beforeAutospacing="0" w:after="0" w:afterAutospacing="0"/>
              <w:ind w:left="129" w:firstLine="0"/>
              <w:jc w:val="both"/>
              <w:textAlignment w:val="baseline"/>
              <w:rPr>
                <w:rFonts w:ascii="Arial" w:hAnsi="Arial" w:cs="Arial"/>
                <w:iCs/>
                <w:sz w:val="18"/>
                <w:szCs w:val="18"/>
              </w:rPr>
            </w:pPr>
            <w:r w:rsidRPr="00D9735B">
              <w:rPr>
                <w:rStyle w:val="normaltextrun"/>
                <w:rFonts w:ascii="Arial" w:hAnsi="Arial" w:cs="Arial"/>
                <w:iCs/>
                <w:sz w:val="18"/>
                <w:szCs w:val="18"/>
                <w:lang w:val="es-ES"/>
              </w:rPr>
              <w:t>Grabación completa del Curso realizado por medio de Plataforma Digital.</w:t>
            </w:r>
            <w:r w:rsidRPr="00D9735B">
              <w:rPr>
                <w:rStyle w:val="eop"/>
                <w:rFonts w:ascii="Arial" w:eastAsiaTheme="minorEastAsia" w:hAnsi="Arial" w:cs="Arial"/>
                <w:iCs/>
                <w:sz w:val="18"/>
                <w:szCs w:val="18"/>
              </w:rPr>
              <w:t> </w:t>
            </w:r>
          </w:p>
          <w:p w14:paraId="72D8927D" w14:textId="13349CB2" w:rsidR="00533679" w:rsidRPr="00D9735B" w:rsidRDefault="00CB7E50" w:rsidP="00D80264">
            <w:pPr>
              <w:pStyle w:val="paragraph"/>
              <w:numPr>
                <w:ilvl w:val="0"/>
                <w:numId w:val="35"/>
              </w:numPr>
              <w:spacing w:before="0" w:beforeAutospacing="0" w:after="0" w:afterAutospacing="0"/>
              <w:ind w:left="129" w:firstLine="0"/>
              <w:jc w:val="both"/>
              <w:textAlignment w:val="baseline"/>
              <w:rPr>
                <w:rStyle w:val="normaltextrun"/>
                <w:rFonts w:ascii="Arial" w:hAnsi="Arial" w:cs="Arial"/>
                <w:iCs/>
                <w:sz w:val="18"/>
                <w:szCs w:val="18"/>
              </w:rPr>
            </w:pPr>
            <w:r w:rsidRPr="00D9735B">
              <w:rPr>
                <w:rStyle w:val="normaltextrun"/>
                <w:rFonts w:ascii="Arial" w:hAnsi="Arial" w:cs="Arial"/>
                <w:iCs/>
                <w:sz w:val="18"/>
                <w:szCs w:val="18"/>
                <w:lang w:val="es-ES"/>
              </w:rPr>
              <w:t>Método de evaluación, entregable de metas y objetivos alcanzados</w:t>
            </w:r>
          </w:p>
          <w:p w14:paraId="5744DD4B" w14:textId="77777777" w:rsidR="00533679" w:rsidRPr="00D9735B" w:rsidRDefault="00533679" w:rsidP="00533679">
            <w:pPr>
              <w:pStyle w:val="paragraph"/>
              <w:spacing w:before="0" w:beforeAutospacing="0" w:after="0" w:afterAutospacing="0"/>
              <w:jc w:val="both"/>
              <w:textAlignment w:val="baseline"/>
              <w:rPr>
                <w:rStyle w:val="normaltextrun"/>
                <w:rFonts w:ascii="Arial" w:hAnsi="Arial" w:cs="Arial"/>
                <w:iCs/>
                <w:sz w:val="18"/>
                <w:szCs w:val="18"/>
                <w:lang w:val="es-ES"/>
              </w:rPr>
            </w:pPr>
          </w:p>
          <w:p w14:paraId="588ECB4C" w14:textId="15DBCEFF" w:rsidR="00CB7E50" w:rsidRPr="00D9735B" w:rsidRDefault="00533679" w:rsidP="00533679">
            <w:pPr>
              <w:pStyle w:val="paragraph"/>
              <w:spacing w:before="0" w:beforeAutospacing="0" w:after="0" w:afterAutospacing="0"/>
              <w:jc w:val="both"/>
              <w:textAlignment w:val="baseline"/>
              <w:rPr>
                <w:rFonts w:ascii="Arial" w:hAnsi="Arial" w:cs="Arial"/>
                <w:iCs/>
                <w:sz w:val="18"/>
                <w:szCs w:val="18"/>
              </w:rPr>
            </w:pPr>
            <w:r w:rsidRPr="00D9735B">
              <w:rPr>
                <w:rStyle w:val="normaltextrun"/>
                <w:rFonts w:ascii="Arial" w:hAnsi="Arial" w:cs="Arial"/>
                <w:iCs/>
                <w:sz w:val="18"/>
                <w:szCs w:val="18"/>
                <w:lang w:val="es-ES"/>
              </w:rPr>
              <w:t>(…)</w:t>
            </w:r>
            <w:r w:rsidR="00CB7E50" w:rsidRPr="00D9735B">
              <w:rPr>
                <w:rStyle w:val="normaltextrun"/>
                <w:rFonts w:ascii="Arial" w:hAnsi="Arial" w:cs="Arial"/>
                <w:sz w:val="18"/>
                <w:szCs w:val="18"/>
              </w:rPr>
              <w:t>”</w:t>
            </w:r>
          </w:p>
          <w:p w14:paraId="791A1506" w14:textId="77777777" w:rsidR="00CB7E50" w:rsidRPr="00D9735B" w:rsidRDefault="00CB7E50" w:rsidP="00CB7E50">
            <w:pPr>
              <w:pStyle w:val="paragraph"/>
              <w:spacing w:before="0" w:beforeAutospacing="0" w:after="0" w:afterAutospacing="0"/>
              <w:jc w:val="both"/>
              <w:textAlignment w:val="baseline"/>
              <w:rPr>
                <w:rFonts w:ascii="Arial" w:hAnsi="Arial" w:cs="Arial"/>
                <w:iCs/>
                <w:sz w:val="18"/>
                <w:szCs w:val="18"/>
              </w:rPr>
            </w:pPr>
            <w:r w:rsidRPr="00D9735B">
              <w:rPr>
                <w:rStyle w:val="eop"/>
                <w:rFonts w:ascii="Arial" w:eastAsiaTheme="minorEastAsia" w:hAnsi="Arial" w:cs="Arial"/>
                <w:iCs/>
                <w:sz w:val="18"/>
                <w:szCs w:val="18"/>
              </w:rPr>
              <w:t> </w:t>
            </w:r>
          </w:p>
          <w:p w14:paraId="78A56F07" w14:textId="77777777" w:rsidR="00CB7E50" w:rsidRPr="00D9735B" w:rsidRDefault="00CB7E50" w:rsidP="00CB7E50">
            <w:pPr>
              <w:pStyle w:val="paragraph"/>
              <w:spacing w:before="0" w:beforeAutospacing="0" w:after="0" w:afterAutospacing="0"/>
              <w:ind w:right="135"/>
              <w:jc w:val="both"/>
              <w:textAlignment w:val="baseline"/>
              <w:rPr>
                <w:rFonts w:ascii="Arial" w:hAnsi="Arial" w:cs="Arial"/>
                <w:iCs/>
                <w:sz w:val="18"/>
                <w:szCs w:val="18"/>
              </w:rPr>
            </w:pPr>
          </w:p>
          <w:p w14:paraId="7DA15673" w14:textId="77777777" w:rsidR="00CB7E50" w:rsidRPr="00D9735B" w:rsidRDefault="00CB7E50" w:rsidP="00CB7E50">
            <w:pPr>
              <w:pStyle w:val="paragraph"/>
              <w:spacing w:before="0" w:beforeAutospacing="0" w:after="0" w:afterAutospacing="0"/>
              <w:jc w:val="both"/>
              <w:textAlignment w:val="baseline"/>
              <w:rPr>
                <w:rFonts w:ascii="Arial" w:hAnsi="Arial" w:cs="Arial"/>
                <w:iCs/>
                <w:sz w:val="18"/>
                <w:szCs w:val="18"/>
              </w:rPr>
            </w:pPr>
            <w:r w:rsidRPr="00D9735B">
              <w:rPr>
                <w:rStyle w:val="eop"/>
                <w:rFonts w:ascii="Arial" w:eastAsia="Calibri" w:hAnsi="Arial" w:cs="Arial"/>
                <w:iCs/>
                <w:sz w:val="18"/>
                <w:szCs w:val="18"/>
              </w:rPr>
              <w:t> </w:t>
            </w:r>
          </w:p>
          <w:p w14:paraId="36F06F96" w14:textId="77777777" w:rsidR="00CB7E50" w:rsidRPr="00D9735B" w:rsidRDefault="00CB7E50" w:rsidP="00F42418">
            <w:pPr>
              <w:pStyle w:val="NormalWeb"/>
              <w:framePr w:hSpace="0" w:wrap="auto" w:vAnchor="margin" w:xAlign="left" w:yAlign="inline"/>
              <w:suppressOverlap w:val="0"/>
            </w:pPr>
          </w:p>
        </w:tc>
        <w:tc>
          <w:tcPr>
            <w:tcW w:w="4110" w:type="dxa"/>
          </w:tcPr>
          <w:p w14:paraId="70172330" w14:textId="77777777" w:rsidR="00D80264" w:rsidRPr="00D9735B" w:rsidRDefault="00D80264" w:rsidP="00D80264">
            <w:pPr>
              <w:rPr>
                <w:rFonts w:ascii="Arial" w:hAnsi="Arial" w:cs="Arial"/>
                <w:b/>
                <w:bCs/>
                <w:sz w:val="18"/>
                <w:szCs w:val="18"/>
              </w:rPr>
            </w:pPr>
            <w:r w:rsidRPr="00D9735B">
              <w:rPr>
                <w:rFonts w:ascii="Arial" w:hAnsi="Arial" w:cs="Arial"/>
                <w:b/>
                <w:bCs/>
                <w:sz w:val="18"/>
                <w:szCs w:val="18"/>
              </w:rPr>
              <w:lastRenderedPageBreak/>
              <w:t>Atendida</w:t>
            </w:r>
          </w:p>
          <w:p w14:paraId="23BD1905" w14:textId="77777777" w:rsidR="00D80264" w:rsidRPr="00D9735B" w:rsidRDefault="00D80264" w:rsidP="008B5064">
            <w:pPr>
              <w:jc w:val="both"/>
              <w:rPr>
                <w:rFonts w:ascii="Arial" w:hAnsi="Arial" w:cs="Arial"/>
                <w:sz w:val="18"/>
                <w:szCs w:val="18"/>
              </w:rPr>
            </w:pPr>
            <w:r w:rsidRPr="00D9735B">
              <w:rPr>
                <w:rFonts w:ascii="Arial" w:hAnsi="Arial" w:cs="Arial"/>
                <w:sz w:val="18"/>
                <w:szCs w:val="18"/>
              </w:rPr>
              <w:t xml:space="preserve">Del análisis a las aclaraciones presentadas por el sujeto obligado se observó que presentó en el SIF la documentación soporte solicitada en la póliza PN2-EG-23-12/20, del proveedor Abstracto Comunicaciones S.C., presentando factura, contrato de prestación de servicios, difusión del evento, lista de asistencia, evidencia </w:t>
            </w:r>
            <w:r w:rsidRPr="00D9735B">
              <w:rPr>
                <w:rFonts w:ascii="Arial" w:hAnsi="Arial" w:cs="Arial"/>
                <w:sz w:val="18"/>
                <w:szCs w:val="18"/>
              </w:rPr>
              <w:lastRenderedPageBreak/>
              <w:t xml:space="preserve">del evento, transferencia electrónica realizada al proveedor, material utilizado y evidencias fotográficas; por tal tazón la observación </w:t>
            </w:r>
            <w:r w:rsidRPr="00D9735B">
              <w:rPr>
                <w:rFonts w:ascii="Arial" w:hAnsi="Arial" w:cs="Arial"/>
                <w:b/>
                <w:bCs/>
                <w:sz w:val="18"/>
                <w:szCs w:val="18"/>
              </w:rPr>
              <w:t xml:space="preserve">quedó atendida. </w:t>
            </w:r>
          </w:p>
          <w:p w14:paraId="40F5B1BF" w14:textId="77777777" w:rsidR="00CB7E50" w:rsidRPr="00D9735B" w:rsidRDefault="00CB7E50" w:rsidP="00CB7E50">
            <w:pPr>
              <w:pStyle w:val="Sinespaciado"/>
              <w:ind w:right="119"/>
              <w:jc w:val="both"/>
              <w:rPr>
                <w:rFonts w:ascii="Arial" w:hAnsi="Arial" w:cs="Arial"/>
                <w:b/>
                <w:bCs/>
                <w:sz w:val="18"/>
                <w:szCs w:val="18"/>
              </w:rPr>
            </w:pPr>
          </w:p>
        </w:tc>
        <w:tc>
          <w:tcPr>
            <w:tcW w:w="1842" w:type="dxa"/>
          </w:tcPr>
          <w:p w14:paraId="2CB0C793" w14:textId="77777777" w:rsidR="00CB7E50" w:rsidRPr="00D9735B" w:rsidRDefault="00CB7E50" w:rsidP="00CB7E50">
            <w:pPr>
              <w:ind w:right="183"/>
              <w:jc w:val="both"/>
              <w:rPr>
                <w:rFonts w:ascii="Arial" w:hAnsi="Arial" w:cs="Arial"/>
                <w:b/>
                <w:bCs/>
                <w:sz w:val="18"/>
                <w:szCs w:val="18"/>
              </w:rPr>
            </w:pPr>
          </w:p>
        </w:tc>
        <w:tc>
          <w:tcPr>
            <w:tcW w:w="1276" w:type="dxa"/>
          </w:tcPr>
          <w:p w14:paraId="14E52E6B" w14:textId="77777777" w:rsidR="00CB7E50" w:rsidRPr="00D9735B" w:rsidRDefault="00CB7E50" w:rsidP="00CB7E50">
            <w:pPr>
              <w:jc w:val="both"/>
              <w:rPr>
                <w:rFonts w:ascii="Arial" w:hAnsi="Arial" w:cs="Arial"/>
                <w:sz w:val="18"/>
                <w:szCs w:val="18"/>
              </w:rPr>
            </w:pPr>
          </w:p>
        </w:tc>
        <w:tc>
          <w:tcPr>
            <w:tcW w:w="1285" w:type="dxa"/>
          </w:tcPr>
          <w:p w14:paraId="37327472" w14:textId="77777777" w:rsidR="00CB7E50" w:rsidRPr="00D9735B" w:rsidRDefault="00CB7E50" w:rsidP="00CB7E50">
            <w:pPr>
              <w:jc w:val="both"/>
              <w:rPr>
                <w:rFonts w:ascii="Arial" w:hAnsi="Arial" w:cs="Arial"/>
                <w:sz w:val="18"/>
                <w:szCs w:val="18"/>
              </w:rPr>
            </w:pPr>
          </w:p>
        </w:tc>
      </w:tr>
      <w:tr w:rsidR="00E56BA0" w:rsidRPr="00D9735B" w14:paraId="3492029D" w14:textId="77777777" w:rsidTr="32221029">
        <w:tc>
          <w:tcPr>
            <w:tcW w:w="516" w:type="dxa"/>
            <w:vAlign w:val="center"/>
          </w:tcPr>
          <w:p w14:paraId="69F66FBA" w14:textId="5C4D2680" w:rsidR="00E56BA0" w:rsidRPr="00D9735B" w:rsidRDefault="009C4050" w:rsidP="00E56BA0">
            <w:pPr>
              <w:spacing w:after="0" w:line="240" w:lineRule="auto"/>
              <w:jc w:val="center"/>
              <w:rPr>
                <w:rFonts w:ascii="Arial" w:hAnsi="Arial" w:cs="Arial"/>
                <w:b/>
                <w:sz w:val="18"/>
                <w:szCs w:val="18"/>
              </w:rPr>
            </w:pPr>
            <w:r w:rsidRPr="00D9735B">
              <w:rPr>
                <w:rFonts w:ascii="Arial" w:hAnsi="Arial" w:cs="Arial"/>
                <w:b/>
                <w:sz w:val="18"/>
                <w:szCs w:val="18"/>
              </w:rPr>
              <w:lastRenderedPageBreak/>
              <w:t>40</w:t>
            </w:r>
          </w:p>
        </w:tc>
        <w:tc>
          <w:tcPr>
            <w:tcW w:w="5814" w:type="dxa"/>
          </w:tcPr>
          <w:p w14:paraId="66F28F34" w14:textId="77777777" w:rsidR="00E56BA0" w:rsidRPr="00D9735B" w:rsidRDefault="00E56BA0" w:rsidP="00E56BA0">
            <w:pPr>
              <w:ind w:right="128"/>
              <w:jc w:val="both"/>
              <w:rPr>
                <w:rFonts w:ascii="Arial" w:eastAsia="Times New Roman" w:hAnsi="Arial" w:cs="Arial"/>
                <w:i/>
                <w:iCs/>
                <w:sz w:val="18"/>
                <w:szCs w:val="18"/>
              </w:rPr>
            </w:pPr>
          </w:p>
          <w:p w14:paraId="6227DA54" w14:textId="69FF87DA" w:rsidR="00E56BA0" w:rsidRPr="00D9735B" w:rsidRDefault="00E56BA0" w:rsidP="00E56BA0">
            <w:pPr>
              <w:ind w:right="128"/>
              <w:jc w:val="both"/>
              <w:rPr>
                <w:rFonts w:ascii="Arial" w:eastAsia="Times New Roman" w:hAnsi="Arial" w:cs="Arial"/>
                <w:i/>
                <w:iCs/>
                <w:sz w:val="18"/>
                <w:szCs w:val="18"/>
              </w:rPr>
            </w:pPr>
            <w:r w:rsidRPr="00D9735B">
              <w:rPr>
                <w:rFonts w:ascii="Arial" w:eastAsia="Times New Roman" w:hAnsi="Arial" w:cs="Arial"/>
                <w:i/>
                <w:iCs/>
                <w:sz w:val="18"/>
                <w:szCs w:val="18"/>
              </w:rPr>
              <w:t>De la revisión a la cuenta "Egresos por Transferencias", subcuenta "Egresos por Transferencias del CEN en Especie a la Concentradora Nacional", se observaron pólizas sin soporte documental, como se detalla en el cuadro siguiente:</w:t>
            </w:r>
          </w:p>
          <w:tbl>
            <w:tblPr>
              <w:tblW w:w="5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
              <w:gridCol w:w="969"/>
              <w:gridCol w:w="521"/>
              <w:gridCol w:w="1163"/>
              <w:gridCol w:w="748"/>
              <w:gridCol w:w="1296"/>
              <w:gridCol w:w="611"/>
            </w:tblGrid>
            <w:tr w:rsidR="00E56BA0" w:rsidRPr="00D9735B" w14:paraId="7C2E6B7E" w14:textId="77777777" w:rsidTr="00AD4C22">
              <w:trPr>
                <w:trHeight w:val="351"/>
                <w:tblHeader/>
                <w:jc w:val="center"/>
              </w:trPr>
              <w:tc>
                <w:tcPr>
                  <w:tcW w:w="353" w:type="dxa"/>
                  <w:shd w:val="clear" w:color="auto" w:fill="auto"/>
                  <w:vAlign w:val="center"/>
                  <w:hideMark/>
                </w:tcPr>
                <w:p w14:paraId="58D6E6D4"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b/>
                      <w:bCs/>
                      <w:sz w:val="12"/>
                      <w:szCs w:val="14"/>
                    </w:rPr>
                    <w:t>Cons.</w:t>
                  </w:r>
                </w:p>
              </w:tc>
              <w:tc>
                <w:tcPr>
                  <w:tcW w:w="969" w:type="dxa"/>
                  <w:shd w:val="clear" w:color="auto" w:fill="auto"/>
                  <w:vAlign w:val="center"/>
                  <w:hideMark/>
                </w:tcPr>
                <w:p w14:paraId="47623758"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b/>
                      <w:bCs/>
                      <w:sz w:val="12"/>
                      <w:szCs w:val="14"/>
                    </w:rPr>
                    <w:t>Referencia contable</w:t>
                  </w:r>
                </w:p>
              </w:tc>
              <w:tc>
                <w:tcPr>
                  <w:tcW w:w="521" w:type="dxa"/>
                  <w:shd w:val="clear" w:color="auto" w:fill="auto"/>
                  <w:vAlign w:val="center"/>
                  <w:hideMark/>
                </w:tcPr>
                <w:p w14:paraId="1DF20D21" w14:textId="7DA92071" w:rsidR="00E56BA0" w:rsidRPr="00D9735B" w:rsidRDefault="0081179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b/>
                      <w:bCs/>
                      <w:sz w:val="12"/>
                      <w:szCs w:val="14"/>
                    </w:rPr>
                    <w:t>ENTIDAD (CDE, CEE, CEN</w:t>
                  </w:r>
                  <w:r w:rsidR="00E56BA0" w:rsidRPr="00D9735B">
                    <w:rPr>
                      <w:rFonts w:ascii="Arial" w:eastAsia="Times New Roman" w:hAnsi="Arial" w:cs="Arial"/>
                      <w:b/>
                      <w:bCs/>
                      <w:sz w:val="12"/>
                      <w:szCs w:val="14"/>
                    </w:rPr>
                    <w:t>)</w:t>
                  </w:r>
                </w:p>
              </w:tc>
              <w:tc>
                <w:tcPr>
                  <w:tcW w:w="1161" w:type="dxa"/>
                  <w:shd w:val="clear" w:color="auto" w:fill="auto"/>
                  <w:vAlign w:val="center"/>
                  <w:hideMark/>
                </w:tcPr>
                <w:p w14:paraId="69EE5C83"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b/>
                      <w:bCs/>
                      <w:sz w:val="12"/>
                      <w:szCs w:val="14"/>
                    </w:rPr>
                    <w:t>Descripción de póliza</w:t>
                  </w:r>
                </w:p>
              </w:tc>
              <w:tc>
                <w:tcPr>
                  <w:tcW w:w="748" w:type="dxa"/>
                  <w:shd w:val="clear" w:color="auto" w:fill="auto"/>
                  <w:vAlign w:val="center"/>
                  <w:hideMark/>
                </w:tcPr>
                <w:p w14:paraId="78601043"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b/>
                      <w:bCs/>
                      <w:sz w:val="12"/>
                      <w:szCs w:val="14"/>
                    </w:rPr>
                    <w:t>Importe</w:t>
                  </w:r>
                </w:p>
              </w:tc>
              <w:tc>
                <w:tcPr>
                  <w:tcW w:w="1296" w:type="dxa"/>
                  <w:vAlign w:val="center"/>
                </w:tcPr>
                <w:p w14:paraId="185CD227" w14:textId="77777777" w:rsidR="00E56BA0" w:rsidRPr="00D9735B" w:rsidRDefault="00E56BA0" w:rsidP="001501F2">
                  <w:pPr>
                    <w:framePr w:hSpace="141" w:wrap="around" w:vAnchor="text" w:hAnchor="text" w:xAlign="center" w:y="1"/>
                    <w:suppressOverlap/>
                    <w:jc w:val="center"/>
                    <w:rPr>
                      <w:rFonts w:ascii="Arial" w:eastAsia="Times New Roman" w:hAnsi="Arial" w:cs="Arial"/>
                      <w:b/>
                      <w:bCs/>
                      <w:sz w:val="12"/>
                      <w:szCs w:val="14"/>
                    </w:rPr>
                  </w:pPr>
                  <w:r w:rsidRPr="00D9735B">
                    <w:rPr>
                      <w:rFonts w:ascii="Arial" w:eastAsia="Times New Roman" w:hAnsi="Arial" w:cs="Arial"/>
                      <w:b/>
                      <w:bCs/>
                      <w:sz w:val="12"/>
                      <w:szCs w:val="14"/>
                    </w:rPr>
                    <w:t>Documentación faltante</w:t>
                  </w:r>
                </w:p>
              </w:tc>
              <w:tc>
                <w:tcPr>
                  <w:tcW w:w="611" w:type="dxa"/>
                </w:tcPr>
                <w:p w14:paraId="3BF6E6BA" w14:textId="77777777" w:rsidR="00E56BA0" w:rsidRPr="00D9735B" w:rsidRDefault="00E56BA0" w:rsidP="001501F2">
                  <w:pPr>
                    <w:framePr w:hSpace="141" w:wrap="around" w:vAnchor="text" w:hAnchor="text" w:xAlign="center" w:y="1"/>
                    <w:suppressOverlap/>
                    <w:jc w:val="center"/>
                    <w:rPr>
                      <w:rFonts w:ascii="Arial" w:eastAsia="Times New Roman" w:hAnsi="Arial" w:cs="Arial"/>
                      <w:b/>
                      <w:bCs/>
                      <w:sz w:val="12"/>
                      <w:szCs w:val="14"/>
                    </w:rPr>
                  </w:pPr>
                </w:p>
                <w:p w14:paraId="09FE4F21" w14:textId="139CA0D8" w:rsidR="00E56BA0" w:rsidRPr="00D9735B" w:rsidRDefault="00E56BA0" w:rsidP="001501F2">
                  <w:pPr>
                    <w:framePr w:hSpace="141" w:wrap="around" w:vAnchor="text" w:hAnchor="text" w:xAlign="center" w:y="1"/>
                    <w:suppressOverlap/>
                    <w:jc w:val="center"/>
                    <w:rPr>
                      <w:rFonts w:ascii="Arial" w:eastAsia="Times New Roman" w:hAnsi="Arial" w:cs="Arial"/>
                      <w:b/>
                      <w:bCs/>
                      <w:sz w:val="12"/>
                      <w:szCs w:val="14"/>
                    </w:rPr>
                  </w:pPr>
                  <w:r w:rsidRPr="00D9735B">
                    <w:rPr>
                      <w:rFonts w:ascii="Arial" w:eastAsia="Times New Roman" w:hAnsi="Arial" w:cs="Arial"/>
                      <w:b/>
                      <w:bCs/>
                      <w:sz w:val="12"/>
                      <w:szCs w:val="14"/>
                    </w:rPr>
                    <w:t>Referencia</w:t>
                  </w:r>
                </w:p>
              </w:tc>
            </w:tr>
            <w:tr w:rsidR="00E56BA0" w:rsidRPr="00D9735B" w14:paraId="0DCB3024" w14:textId="77777777" w:rsidTr="00AD4C22">
              <w:trPr>
                <w:trHeight w:val="529"/>
                <w:jc w:val="center"/>
              </w:trPr>
              <w:tc>
                <w:tcPr>
                  <w:tcW w:w="353" w:type="dxa"/>
                  <w:shd w:val="clear" w:color="auto" w:fill="auto"/>
                  <w:vAlign w:val="center"/>
                  <w:hideMark/>
                </w:tcPr>
                <w:p w14:paraId="1BDEBE0E"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1</w:t>
                  </w:r>
                </w:p>
              </w:tc>
              <w:tc>
                <w:tcPr>
                  <w:tcW w:w="969" w:type="dxa"/>
                  <w:shd w:val="clear" w:color="auto" w:fill="auto"/>
                  <w:noWrap/>
                  <w:vAlign w:val="center"/>
                  <w:hideMark/>
                </w:tcPr>
                <w:p w14:paraId="4B2DED89"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PN-DR-2/28-11-2020</w:t>
                  </w:r>
                </w:p>
              </w:tc>
              <w:tc>
                <w:tcPr>
                  <w:tcW w:w="521" w:type="dxa"/>
                  <w:shd w:val="clear" w:color="auto" w:fill="auto"/>
                  <w:vAlign w:val="center"/>
                  <w:hideMark/>
                </w:tcPr>
                <w:p w14:paraId="3BFE816D"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CEN</w:t>
                  </w:r>
                </w:p>
              </w:tc>
              <w:tc>
                <w:tcPr>
                  <w:tcW w:w="1161" w:type="dxa"/>
                  <w:shd w:val="clear" w:color="auto" w:fill="auto"/>
                  <w:vAlign w:val="center"/>
                  <w:hideMark/>
                </w:tcPr>
                <w:p w14:paraId="2DB81894"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TRASFERENCIA EN ESPECIE DEL CEN A LA CUENTA CONCENTRADORA PRECAMPAÑA</w:t>
                  </w:r>
                </w:p>
              </w:tc>
              <w:tc>
                <w:tcPr>
                  <w:tcW w:w="748" w:type="dxa"/>
                  <w:shd w:val="clear" w:color="auto" w:fill="auto"/>
                  <w:noWrap/>
                  <w:vAlign w:val="center"/>
                  <w:hideMark/>
                </w:tcPr>
                <w:p w14:paraId="0A93A16A" w14:textId="77777777" w:rsidR="00E56BA0" w:rsidRPr="00D9735B" w:rsidRDefault="00E56BA0" w:rsidP="001501F2">
                  <w:pPr>
                    <w:framePr w:hSpace="141" w:wrap="around" w:vAnchor="text" w:hAnchor="text" w:xAlign="center" w:y="1"/>
                    <w:suppressOverlap/>
                    <w:jc w:val="right"/>
                    <w:rPr>
                      <w:rFonts w:ascii="Arial" w:eastAsia="Times New Roman" w:hAnsi="Arial" w:cs="Arial"/>
                      <w:sz w:val="12"/>
                      <w:szCs w:val="14"/>
                    </w:rPr>
                  </w:pPr>
                  <w:r w:rsidRPr="00D9735B">
                    <w:rPr>
                      <w:rFonts w:ascii="Arial" w:eastAsia="Times New Roman" w:hAnsi="Arial" w:cs="Arial"/>
                      <w:sz w:val="12"/>
                      <w:szCs w:val="14"/>
                    </w:rPr>
                    <w:t>$      201,840.00</w:t>
                  </w:r>
                </w:p>
              </w:tc>
              <w:tc>
                <w:tcPr>
                  <w:tcW w:w="1296" w:type="dxa"/>
                  <w:vAlign w:val="center"/>
                </w:tcPr>
                <w:p w14:paraId="5CA40319"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p>
                <w:p w14:paraId="1B17BAA3"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Muestras, recibo de transferencia.</w:t>
                  </w:r>
                </w:p>
              </w:tc>
              <w:tc>
                <w:tcPr>
                  <w:tcW w:w="611" w:type="dxa"/>
                </w:tcPr>
                <w:p w14:paraId="785FCFE9"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p>
                <w:p w14:paraId="0EB80F8A"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p>
                <w:p w14:paraId="4638D834"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(1)</w:t>
                  </w:r>
                </w:p>
              </w:tc>
            </w:tr>
            <w:tr w:rsidR="00E56BA0" w:rsidRPr="00D9735B" w14:paraId="36035A32" w14:textId="77777777" w:rsidTr="00AD4C22">
              <w:trPr>
                <w:trHeight w:val="529"/>
                <w:jc w:val="center"/>
              </w:trPr>
              <w:tc>
                <w:tcPr>
                  <w:tcW w:w="353" w:type="dxa"/>
                  <w:shd w:val="clear" w:color="auto" w:fill="auto"/>
                  <w:vAlign w:val="center"/>
                  <w:hideMark/>
                </w:tcPr>
                <w:p w14:paraId="4702821C"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2</w:t>
                  </w:r>
                </w:p>
              </w:tc>
              <w:tc>
                <w:tcPr>
                  <w:tcW w:w="969" w:type="dxa"/>
                  <w:shd w:val="clear" w:color="auto" w:fill="auto"/>
                  <w:noWrap/>
                  <w:vAlign w:val="center"/>
                  <w:hideMark/>
                </w:tcPr>
                <w:p w14:paraId="46464C61"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PN-DR-2/07-12-2020</w:t>
                  </w:r>
                </w:p>
              </w:tc>
              <w:tc>
                <w:tcPr>
                  <w:tcW w:w="521" w:type="dxa"/>
                  <w:shd w:val="clear" w:color="auto" w:fill="auto"/>
                  <w:vAlign w:val="center"/>
                  <w:hideMark/>
                </w:tcPr>
                <w:p w14:paraId="11ED07C6"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CEN</w:t>
                  </w:r>
                </w:p>
              </w:tc>
              <w:tc>
                <w:tcPr>
                  <w:tcW w:w="1161" w:type="dxa"/>
                  <w:shd w:val="clear" w:color="auto" w:fill="auto"/>
                  <w:vAlign w:val="center"/>
                  <w:hideMark/>
                </w:tcPr>
                <w:p w14:paraId="4D4FE4EF"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TRASFERENCIA EN ESPECIE DEL CEN A LA CUENTA CONCENTRADORA PRECAMPAÑA</w:t>
                  </w:r>
                </w:p>
              </w:tc>
              <w:tc>
                <w:tcPr>
                  <w:tcW w:w="748" w:type="dxa"/>
                  <w:shd w:val="clear" w:color="auto" w:fill="auto"/>
                  <w:noWrap/>
                  <w:vAlign w:val="center"/>
                  <w:hideMark/>
                </w:tcPr>
                <w:p w14:paraId="0D0E92E6" w14:textId="77777777" w:rsidR="00E56BA0" w:rsidRPr="00D9735B" w:rsidRDefault="00E56BA0" w:rsidP="001501F2">
                  <w:pPr>
                    <w:framePr w:hSpace="141" w:wrap="around" w:vAnchor="text" w:hAnchor="text" w:xAlign="center" w:y="1"/>
                    <w:suppressOverlap/>
                    <w:jc w:val="right"/>
                    <w:rPr>
                      <w:rFonts w:ascii="Arial" w:eastAsia="Times New Roman" w:hAnsi="Arial" w:cs="Arial"/>
                      <w:sz w:val="12"/>
                      <w:szCs w:val="14"/>
                    </w:rPr>
                  </w:pPr>
                  <w:r w:rsidRPr="00D9735B">
                    <w:rPr>
                      <w:rFonts w:ascii="Arial" w:eastAsia="Times New Roman" w:hAnsi="Arial" w:cs="Arial"/>
                      <w:sz w:val="12"/>
                      <w:szCs w:val="14"/>
                    </w:rPr>
                    <w:t>$      267,380.00</w:t>
                  </w:r>
                </w:p>
              </w:tc>
              <w:tc>
                <w:tcPr>
                  <w:tcW w:w="1296" w:type="dxa"/>
                  <w:vAlign w:val="center"/>
                </w:tcPr>
                <w:p w14:paraId="03262E84"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Muestras, recibo de transferencia.</w:t>
                  </w:r>
                </w:p>
              </w:tc>
              <w:tc>
                <w:tcPr>
                  <w:tcW w:w="611" w:type="dxa"/>
                </w:tcPr>
                <w:p w14:paraId="6AD330D4"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p>
                <w:p w14:paraId="43051BAB" w14:textId="77777777" w:rsidR="00E56BA0" w:rsidRPr="00D9735B" w:rsidRDefault="00E56BA0" w:rsidP="001501F2">
                  <w:pPr>
                    <w:framePr w:hSpace="141" w:wrap="around" w:vAnchor="text" w:hAnchor="text" w:xAlign="center" w:y="1"/>
                    <w:suppressOverlap/>
                    <w:jc w:val="center"/>
                    <w:rPr>
                      <w:rFonts w:ascii="Arial" w:eastAsia="Times New Roman" w:hAnsi="Arial" w:cs="Arial"/>
                      <w:sz w:val="12"/>
                      <w:szCs w:val="14"/>
                    </w:rPr>
                  </w:pPr>
                  <w:r w:rsidRPr="00D9735B">
                    <w:rPr>
                      <w:rFonts w:ascii="Arial" w:eastAsia="Times New Roman" w:hAnsi="Arial" w:cs="Arial"/>
                      <w:sz w:val="12"/>
                      <w:szCs w:val="14"/>
                    </w:rPr>
                    <w:t>(2)</w:t>
                  </w:r>
                </w:p>
              </w:tc>
            </w:tr>
            <w:tr w:rsidR="00E56BA0" w:rsidRPr="00D9735B" w14:paraId="611504F8" w14:textId="77777777" w:rsidTr="00AD4C22">
              <w:trPr>
                <w:trHeight w:val="154"/>
                <w:jc w:val="center"/>
              </w:trPr>
              <w:tc>
                <w:tcPr>
                  <w:tcW w:w="3006" w:type="dxa"/>
                  <w:gridSpan w:val="4"/>
                  <w:shd w:val="clear" w:color="auto" w:fill="auto"/>
                  <w:vAlign w:val="center"/>
                  <w:hideMark/>
                </w:tcPr>
                <w:p w14:paraId="39A7F94B" w14:textId="77777777" w:rsidR="00E56BA0" w:rsidRPr="00D9735B" w:rsidRDefault="00E56BA0" w:rsidP="001501F2">
                  <w:pPr>
                    <w:framePr w:hSpace="141" w:wrap="around" w:vAnchor="text" w:hAnchor="text" w:xAlign="center" w:y="1"/>
                    <w:suppressOverlap/>
                    <w:jc w:val="right"/>
                    <w:rPr>
                      <w:rFonts w:ascii="Arial" w:eastAsia="Times New Roman" w:hAnsi="Arial" w:cs="Arial"/>
                      <w:sz w:val="12"/>
                      <w:szCs w:val="14"/>
                    </w:rPr>
                  </w:pPr>
                  <w:r w:rsidRPr="00D9735B">
                    <w:rPr>
                      <w:rFonts w:ascii="Arial" w:eastAsia="Times New Roman" w:hAnsi="Arial" w:cs="Arial"/>
                      <w:b/>
                      <w:bCs/>
                      <w:sz w:val="12"/>
                      <w:szCs w:val="14"/>
                    </w:rPr>
                    <w:t>TOTAL</w:t>
                  </w:r>
                </w:p>
              </w:tc>
              <w:tc>
                <w:tcPr>
                  <w:tcW w:w="748" w:type="dxa"/>
                  <w:shd w:val="clear" w:color="auto" w:fill="auto"/>
                  <w:vAlign w:val="center"/>
                  <w:hideMark/>
                </w:tcPr>
                <w:p w14:paraId="7C1396DF" w14:textId="77777777" w:rsidR="00E56BA0" w:rsidRPr="00D9735B" w:rsidRDefault="00E56BA0" w:rsidP="001501F2">
                  <w:pPr>
                    <w:framePr w:hSpace="141" w:wrap="around" w:vAnchor="text" w:hAnchor="text" w:xAlign="center" w:y="1"/>
                    <w:suppressOverlap/>
                    <w:jc w:val="right"/>
                    <w:rPr>
                      <w:rFonts w:ascii="Arial" w:eastAsia="Times New Roman" w:hAnsi="Arial" w:cs="Arial"/>
                      <w:sz w:val="12"/>
                      <w:szCs w:val="14"/>
                    </w:rPr>
                  </w:pPr>
                  <w:r w:rsidRPr="00D9735B">
                    <w:rPr>
                      <w:rFonts w:ascii="Arial" w:eastAsia="Times New Roman" w:hAnsi="Arial" w:cs="Arial"/>
                      <w:b/>
                      <w:bCs/>
                      <w:sz w:val="12"/>
                      <w:szCs w:val="14"/>
                    </w:rPr>
                    <w:t>$      469,220.00</w:t>
                  </w:r>
                </w:p>
              </w:tc>
              <w:tc>
                <w:tcPr>
                  <w:tcW w:w="1296" w:type="dxa"/>
                  <w:vAlign w:val="center"/>
                </w:tcPr>
                <w:p w14:paraId="168FE70B" w14:textId="77777777" w:rsidR="00E56BA0" w:rsidRPr="00D9735B" w:rsidRDefault="00E56BA0" w:rsidP="001501F2">
                  <w:pPr>
                    <w:framePr w:hSpace="141" w:wrap="around" w:vAnchor="text" w:hAnchor="text" w:xAlign="center" w:y="1"/>
                    <w:suppressOverlap/>
                    <w:jc w:val="right"/>
                    <w:rPr>
                      <w:rFonts w:ascii="Arial" w:eastAsia="Times New Roman" w:hAnsi="Arial" w:cs="Arial"/>
                      <w:b/>
                      <w:bCs/>
                      <w:sz w:val="12"/>
                      <w:szCs w:val="14"/>
                    </w:rPr>
                  </w:pPr>
                </w:p>
              </w:tc>
              <w:tc>
                <w:tcPr>
                  <w:tcW w:w="611" w:type="dxa"/>
                </w:tcPr>
                <w:p w14:paraId="299F588E" w14:textId="77777777" w:rsidR="00E56BA0" w:rsidRPr="00D9735B" w:rsidRDefault="00E56BA0" w:rsidP="001501F2">
                  <w:pPr>
                    <w:framePr w:hSpace="141" w:wrap="around" w:vAnchor="text" w:hAnchor="text" w:xAlign="center" w:y="1"/>
                    <w:suppressOverlap/>
                    <w:jc w:val="right"/>
                    <w:rPr>
                      <w:rFonts w:ascii="Arial" w:eastAsia="Times New Roman" w:hAnsi="Arial" w:cs="Arial"/>
                      <w:b/>
                      <w:bCs/>
                      <w:sz w:val="12"/>
                      <w:szCs w:val="14"/>
                    </w:rPr>
                  </w:pPr>
                </w:p>
              </w:tc>
            </w:tr>
          </w:tbl>
          <w:p w14:paraId="7E9DC1C3" w14:textId="77777777" w:rsidR="00E56BA0" w:rsidRPr="00D9735B" w:rsidRDefault="00E56BA0" w:rsidP="00F42418">
            <w:pPr>
              <w:pStyle w:val="NormalWeb"/>
              <w:framePr w:hSpace="0" w:wrap="auto" w:vAnchor="margin" w:xAlign="left" w:yAlign="inline"/>
              <w:suppressOverlap w:val="0"/>
            </w:pPr>
          </w:p>
          <w:p w14:paraId="4E4018A2" w14:textId="77777777" w:rsidR="00E56BA0" w:rsidRPr="00D9735B" w:rsidRDefault="00E56BA0" w:rsidP="00F42418">
            <w:pPr>
              <w:pStyle w:val="NormalWeb"/>
              <w:framePr w:hSpace="0" w:wrap="auto" w:vAnchor="margin" w:xAlign="left" w:yAlign="inline"/>
              <w:suppressOverlap w:val="0"/>
            </w:pPr>
          </w:p>
          <w:p w14:paraId="051F5213" w14:textId="56712909" w:rsidR="00E56BA0" w:rsidRPr="00D9735B" w:rsidRDefault="00E56BA0" w:rsidP="00F42418">
            <w:pPr>
              <w:pStyle w:val="NormalWeb"/>
              <w:framePr w:hSpace="0" w:wrap="auto" w:vAnchor="margin" w:xAlign="left" w:yAlign="inline"/>
              <w:suppressOverlap w:val="0"/>
            </w:pPr>
            <w:r w:rsidRPr="00D9735B">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1D9C5CAD" w14:textId="77777777" w:rsidR="00E56BA0" w:rsidRPr="00D9735B" w:rsidRDefault="00E56BA0" w:rsidP="00F42418">
            <w:pPr>
              <w:pStyle w:val="NormalWeb"/>
              <w:framePr w:hSpace="0" w:wrap="auto" w:vAnchor="margin" w:xAlign="left" w:yAlign="inline"/>
              <w:suppressOverlap w:val="0"/>
            </w:pPr>
          </w:p>
          <w:p w14:paraId="129C0E0D" w14:textId="77777777" w:rsidR="00E56BA0" w:rsidRPr="00D9735B" w:rsidRDefault="00E56BA0" w:rsidP="00F42418">
            <w:pPr>
              <w:pStyle w:val="NormalWeb"/>
              <w:framePr w:hSpace="0" w:wrap="auto" w:vAnchor="margin" w:xAlign="left" w:yAlign="inline"/>
              <w:suppressOverlap w:val="0"/>
            </w:pPr>
            <w:r w:rsidRPr="00D9735B">
              <w:t>Con escrito de respuesta número RSP.SNFA.14.11.21 de fecha 16 de noviembre de 2021, el sujeto obligado manifestó lo que a la letra se transcribe:</w:t>
            </w:r>
          </w:p>
          <w:p w14:paraId="07D3BADA" w14:textId="77777777" w:rsidR="00E56BA0" w:rsidRPr="00D9735B" w:rsidRDefault="00E56BA0" w:rsidP="00F42418">
            <w:pPr>
              <w:pStyle w:val="NormalWeb"/>
              <w:framePr w:hSpace="0" w:wrap="auto" w:vAnchor="margin" w:xAlign="left" w:yAlign="inline"/>
              <w:suppressOverlap w:val="0"/>
            </w:pPr>
          </w:p>
          <w:p w14:paraId="60B40486" w14:textId="77777777" w:rsidR="00E56BA0" w:rsidRPr="00D9735B" w:rsidRDefault="00E56BA0" w:rsidP="00F42418">
            <w:pPr>
              <w:pStyle w:val="NormalWeb"/>
              <w:framePr w:hSpace="0" w:wrap="auto" w:vAnchor="margin" w:xAlign="left" w:yAlign="inline"/>
              <w:suppressOverlap w:val="0"/>
            </w:pPr>
            <w:r w:rsidRPr="00D9735B">
              <w:t xml:space="preserve">“En respuesta, se presenta la documentación faltante en SIF, así mismo de anexan al presente los Recibos de Transferencia internos, firmados y requisitado, como lo marca la normatividad. En las pólizas PN-DR-2/28-11- 2020, PN-DR-2/07-12-2020, por concepto de </w:t>
            </w:r>
            <w:r w:rsidRPr="00D9735B">
              <w:lastRenderedPageBreak/>
              <w:t>Trasferencia en Especie del CEN a la Cuenta Concentradora Precampaña”.</w:t>
            </w:r>
          </w:p>
          <w:p w14:paraId="751E85E2" w14:textId="77777777" w:rsidR="00E56BA0" w:rsidRPr="00D9735B" w:rsidRDefault="00E56BA0" w:rsidP="00F42418">
            <w:pPr>
              <w:pStyle w:val="NormalWeb"/>
              <w:framePr w:hSpace="0" w:wrap="auto" w:vAnchor="margin" w:xAlign="left" w:yAlign="inline"/>
              <w:suppressOverlap w:val="0"/>
            </w:pPr>
          </w:p>
          <w:p w14:paraId="2F031CF3" w14:textId="77777777" w:rsidR="00E56BA0" w:rsidRPr="00D9735B" w:rsidRDefault="00E56BA0" w:rsidP="00F42418">
            <w:pPr>
              <w:pStyle w:val="NormalWeb"/>
              <w:framePr w:hSpace="0" w:wrap="auto" w:vAnchor="margin" w:xAlign="left" w:yAlign="inline"/>
              <w:suppressOverlap w:val="0"/>
            </w:pPr>
            <w:r w:rsidRPr="00D9735B">
              <w:t xml:space="preserve">Con relación al proveedor señalado con (1) en la columna “Referencia” del cuadro que antecede, se constató que presentó en hechos posteriores la póliza PN-DR-7-01-21 mediante la cual se dio reversa a la póliza observada. </w:t>
            </w:r>
          </w:p>
          <w:p w14:paraId="257A54D8" w14:textId="77777777" w:rsidR="00E56BA0" w:rsidRPr="00D9735B" w:rsidRDefault="00E56BA0" w:rsidP="00F42418">
            <w:pPr>
              <w:pStyle w:val="NormalWeb"/>
              <w:framePr w:hSpace="0" w:wrap="auto" w:vAnchor="margin" w:xAlign="left" w:yAlign="inline"/>
              <w:suppressOverlap w:val="0"/>
            </w:pPr>
          </w:p>
          <w:p w14:paraId="6115AFA5" w14:textId="77777777" w:rsidR="00E56BA0" w:rsidRPr="00D9735B" w:rsidRDefault="00E56BA0" w:rsidP="00F42418">
            <w:pPr>
              <w:pStyle w:val="NormalWeb"/>
              <w:framePr w:hSpace="0" w:wrap="auto" w:vAnchor="margin" w:xAlign="left" w:yAlign="inline"/>
              <w:suppressOverlap w:val="0"/>
            </w:pPr>
            <w:r w:rsidRPr="00D9735B">
              <w:t>Por lo que se refiere al proveedor señalado con (2) en la columna “Referencia” del cuadro que antecede, se constató que presentó contrato, muestras, recibo interno; sin embargo, de la revisión a los diferentes apartados del SIF, no fueron localizados la factura ni la forma de pago.</w:t>
            </w:r>
          </w:p>
          <w:p w14:paraId="18002A3B" w14:textId="77777777" w:rsidR="00E56BA0" w:rsidRPr="00D9735B" w:rsidRDefault="00E56BA0" w:rsidP="00F42418">
            <w:pPr>
              <w:pStyle w:val="NormalWeb"/>
              <w:framePr w:hSpace="0" w:wrap="auto" w:vAnchor="margin" w:xAlign="left" w:yAlign="inline"/>
              <w:suppressOverlap w:val="0"/>
            </w:pPr>
          </w:p>
          <w:p w14:paraId="5960D261" w14:textId="77777777" w:rsidR="00E56BA0" w:rsidRPr="00D9735B" w:rsidRDefault="00E56BA0" w:rsidP="00F42418">
            <w:pPr>
              <w:pStyle w:val="NormalWeb"/>
              <w:framePr w:hSpace="0" w:wrap="auto" w:vAnchor="margin" w:xAlign="left" w:yAlign="inline"/>
              <w:suppressOverlap w:val="0"/>
            </w:pPr>
            <w:r w:rsidRPr="00D9735B">
              <w:t xml:space="preserve">Por lo anterior, se le solicita presentar en el SIF lo siguiente: </w:t>
            </w:r>
          </w:p>
          <w:p w14:paraId="7273AEDF" w14:textId="77777777" w:rsidR="00E56BA0" w:rsidRPr="00D9735B" w:rsidRDefault="00E56BA0" w:rsidP="00F42418">
            <w:pPr>
              <w:pStyle w:val="NormalWeb"/>
              <w:framePr w:hSpace="0" w:wrap="auto" w:vAnchor="margin" w:xAlign="left" w:yAlign="inline"/>
              <w:suppressOverlap w:val="0"/>
            </w:pPr>
          </w:p>
          <w:p w14:paraId="5B08A6D5" w14:textId="77777777" w:rsidR="00E56BA0" w:rsidRPr="00D9735B" w:rsidRDefault="00E56BA0" w:rsidP="00F42418">
            <w:pPr>
              <w:pStyle w:val="NormalWeb"/>
              <w:framePr w:hSpace="0" w:wrap="auto" w:vAnchor="margin" w:xAlign="left" w:yAlign="inline"/>
              <w:suppressOverlap w:val="0"/>
            </w:pPr>
            <w:r w:rsidRPr="00D9735B">
              <w:t>•</w:t>
            </w:r>
            <w:r w:rsidRPr="00D9735B">
              <w:tab/>
              <w:t>La factura, y la forma de pago.</w:t>
            </w:r>
          </w:p>
          <w:p w14:paraId="75F5231A" w14:textId="77777777" w:rsidR="00E56BA0" w:rsidRPr="00D9735B" w:rsidRDefault="00E56BA0" w:rsidP="00F42418">
            <w:pPr>
              <w:pStyle w:val="NormalWeb"/>
              <w:framePr w:hSpace="0" w:wrap="auto" w:vAnchor="margin" w:xAlign="left" w:yAlign="inline"/>
              <w:suppressOverlap w:val="0"/>
            </w:pPr>
            <w:r w:rsidRPr="00D9735B">
              <w:t>•</w:t>
            </w:r>
            <w:r w:rsidRPr="00D9735B">
              <w:tab/>
              <w:t>Las aclaraciones que a su derecho convenga.</w:t>
            </w:r>
          </w:p>
          <w:p w14:paraId="58508199" w14:textId="77777777" w:rsidR="00E56BA0" w:rsidRPr="00D9735B" w:rsidRDefault="00E56BA0" w:rsidP="00F42418">
            <w:pPr>
              <w:pStyle w:val="NormalWeb"/>
              <w:framePr w:hSpace="0" w:wrap="auto" w:vAnchor="margin" w:xAlign="left" w:yAlign="inline"/>
              <w:suppressOverlap w:val="0"/>
            </w:pPr>
          </w:p>
          <w:p w14:paraId="2E291DCB" w14:textId="76D7C79D" w:rsidR="00E56BA0" w:rsidRPr="00D9735B" w:rsidRDefault="00E56BA0" w:rsidP="00F42418">
            <w:pPr>
              <w:pStyle w:val="NormalWeb"/>
              <w:framePr w:hSpace="0" w:wrap="auto" w:vAnchor="margin" w:xAlign="left" w:yAlign="inline"/>
              <w:suppressOverlap w:val="0"/>
            </w:pPr>
            <w:r w:rsidRPr="00D9735B">
              <w:t>Lo anterior, de conformidad con lo dispuesto en los artículos 102, 151, 152, 255, numeral 2 y 256 numeral 1, en relación con</w:t>
            </w:r>
            <w:r w:rsidR="00811790" w:rsidRPr="00D9735B">
              <w:t xml:space="preserve"> el cuarto transitorio, del RF.</w:t>
            </w:r>
          </w:p>
        </w:tc>
        <w:tc>
          <w:tcPr>
            <w:tcW w:w="3686" w:type="dxa"/>
          </w:tcPr>
          <w:p w14:paraId="14CE1E12" w14:textId="77777777" w:rsidR="00E56BA0" w:rsidRPr="00D9735B" w:rsidRDefault="00E56BA0" w:rsidP="00E56BA0">
            <w:pPr>
              <w:pStyle w:val="Textoindependiente"/>
              <w:spacing w:line="276" w:lineRule="auto"/>
              <w:ind w:right="131"/>
              <w:rPr>
                <w:rFonts w:ascii="Arial" w:hAnsi="Arial" w:cs="Arial"/>
                <w:i/>
                <w:iCs/>
                <w:sz w:val="18"/>
                <w:szCs w:val="18"/>
              </w:rPr>
            </w:pPr>
            <w:r w:rsidRPr="00D9735B">
              <w:rPr>
                <w:rFonts w:ascii="Arial" w:hAnsi="Arial" w:cs="Arial"/>
                <w:i/>
                <w:iCs/>
                <w:sz w:val="18"/>
                <w:szCs w:val="18"/>
              </w:rPr>
              <w:lastRenderedPageBreak/>
              <w:t>“(…)</w:t>
            </w:r>
          </w:p>
          <w:p w14:paraId="35D26E7A" w14:textId="77777777" w:rsidR="00E56BA0" w:rsidRPr="00D9735B" w:rsidRDefault="00E56BA0" w:rsidP="00E56BA0">
            <w:pPr>
              <w:pStyle w:val="Textoindependiente"/>
              <w:spacing w:line="276" w:lineRule="auto"/>
              <w:ind w:right="131"/>
              <w:rPr>
                <w:rFonts w:ascii="Arial" w:hAnsi="Arial" w:cs="Arial"/>
                <w:i/>
                <w:iCs/>
                <w:sz w:val="18"/>
                <w:szCs w:val="18"/>
              </w:rPr>
            </w:pPr>
          </w:p>
          <w:p w14:paraId="66E83832" w14:textId="03B79B6E" w:rsidR="00E56BA0" w:rsidRPr="00D9735B" w:rsidRDefault="00E56BA0" w:rsidP="00E56BA0">
            <w:pPr>
              <w:pStyle w:val="Textoindependiente"/>
              <w:spacing w:line="276" w:lineRule="auto"/>
              <w:ind w:right="131"/>
              <w:rPr>
                <w:rFonts w:ascii="Arial" w:hAnsi="Arial" w:cs="Arial"/>
                <w:i/>
                <w:iCs/>
                <w:sz w:val="18"/>
                <w:szCs w:val="18"/>
              </w:rPr>
            </w:pPr>
            <w:r w:rsidRPr="00D9735B">
              <w:rPr>
                <w:rFonts w:ascii="Arial" w:hAnsi="Arial" w:cs="Arial"/>
                <w:i/>
                <w:iCs/>
                <w:sz w:val="18"/>
                <w:szCs w:val="18"/>
              </w:rPr>
              <w:t>En respuesta a lo requerido por esta unidad técnica de fiscalización, en el siguiente cuadro se detalla la contestación a lo que refiere al proveedor señalado (2):</w:t>
            </w:r>
          </w:p>
          <w:p w14:paraId="39C468AE" w14:textId="77777777" w:rsidR="00E56BA0" w:rsidRPr="00D9735B" w:rsidRDefault="00E56BA0" w:rsidP="00F42418">
            <w:pPr>
              <w:pStyle w:val="NormalWeb"/>
              <w:framePr w:hSpace="0" w:wrap="auto" w:vAnchor="margin" w:xAlign="left" w:yAlign="inline"/>
              <w:suppressOverlap w:val="0"/>
              <w:rPr>
                <w:i/>
              </w:rPr>
            </w:pPr>
          </w:p>
          <w:p w14:paraId="37322D8B" w14:textId="62791A47" w:rsidR="00E56BA0" w:rsidRPr="00D9735B" w:rsidRDefault="00E56BA0" w:rsidP="00F42418">
            <w:pPr>
              <w:pStyle w:val="NormalWeb"/>
              <w:framePr w:hSpace="0" w:wrap="auto" w:vAnchor="margin" w:xAlign="left" w:yAlign="inline"/>
              <w:suppressOverlap w:val="0"/>
              <w:rPr>
                <w:b/>
                <w:i/>
              </w:rPr>
            </w:pPr>
            <w:r w:rsidRPr="00D9735B">
              <w:rPr>
                <w:i/>
              </w:rPr>
              <w:t>Véase cuadro de la página 10 del</w:t>
            </w:r>
            <w:r w:rsidRPr="00D9735B">
              <w:rPr>
                <w:b/>
                <w:i/>
              </w:rPr>
              <w:t xml:space="preserve"> ANEXO R2-1-RSP CEN</w:t>
            </w:r>
          </w:p>
          <w:p w14:paraId="7EF2E817" w14:textId="258AB354" w:rsidR="00E56BA0" w:rsidRPr="00D9735B" w:rsidRDefault="00E56BA0" w:rsidP="00E56BA0">
            <w:pPr>
              <w:pStyle w:val="Textoindependiente"/>
              <w:spacing w:before="1"/>
              <w:rPr>
                <w:i/>
                <w:sz w:val="18"/>
                <w:szCs w:val="18"/>
              </w:rPr>
            </w:pPr>
          </w:p>
          <w:p w14:paraId="0738E150" w14:textId="77777777" w:rsidR="00E56BA0" w:rsidRPr="00D9735B" w:rsidRDefault="00E56BA0" w:rsidP="00E56BA0">
            <w:pPr>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Se anexa al presente el auxiliar del ejercicio 2020 y 2021 de “Cuentas por Pagar” del Comité de Dirección Nacional de redes Sociales Progresistas, para que esa autoridad corrobore lo dicho en el cuadro que antecede.</w:t>
            </w:r>
          </w:p>
          <w:p w14:paraId="311F6A65" w14:textId="2657CE2F" w:rsidR="00E56BA0" w:rsidRPr="00D9735B" w:rsidRDefault="00E56BA0" w:rsidP="00E56BA0">
            <w:pPr>
              <w:jc w:val="both"/>
              <w:rPr>
                <w:rFonts w:ascii="Arial" w:eastAsia="Times New Roman" w:hAnsi="Arial" w:cs="Arial"/>
                <w:i/>
                <w:iCs/>
                <w:sz w:val="18"/>
                <w:szCs w:val="18"/>
                <w:lang w:val="es-ES" w:eastAsia="es-ES"/>
              </w:rPr>
            </w:pPr>
            <w:r w:rsidRPr="00D9735B">
              <w:rPr>
                <w:rFonts w:ascii="Arial" w:eastAsia="Times New Roman" w:hAnsi="Arial" w:cs="Arial"/>
                <w:i/>
                <w:iCs/>
                <w:sz w:val="18"/>
                <w:szCs w:val="18"/>
                <w:lang w:val="es-ES" w:eastAsia="es-ES"/>
              </w:rPr>
              <w:t>(…)”</w:t>
            </w:r>
          </w:p>
          <w:p w14:paraId="7A68CBCF" w14:textId="77777777" w:rsidR="00E56BA0" w:rsidRPr="00D9735B" w:rsidRDefault="00E56BA0" w:rsidP="00F42418">
            <w:pPr>
              <w:pStyle w:val="NormalWeb"/>
              <w:framePr w:hSpace="0" w:wrap="auto" w:vAnchor="margin" w:xAlign="left" w:yAlign="inline"/>
              <w:suppressOverlap w:val="0"/>
            </w:pPr>
          </w:p>
        </w:tc>
        <w:tc>
          <w:tcPr>
            <w:tcW w:w="4110" w:type="dxa"/>
          </w:tcPr>
          <w:p w14:paraId="02DC9255" w14:textId="77777777" w:rsidR="00E56BA0" w:rsidRPr="00D9735B" w:rsidRDefault="00E56BA0" w:rsidP="00E56BA0">
            <w:pPr>
              <w:jc w:val="both"/>
              <w:rPr>
                <w:rFonts w:ascii="Arial" w:hAnsi="Arial" w:cs="Arial"/>
                <w:b/>
                <w:bCs/>
                <w:sz w:val="18"/>
                <w:szCs w:val="18"/>
              </w:rPr>
            </w:pPr>
            <w:r w:rsidRPr="00D9735B">
              <w:rPr>
                <w:rFonts w:ascii="Arial" w:hAnsi="Arial" w:cs="Arial"/>
                <w:b/>
                <w:bCs/>
                <w:sz w:val="18"/>
                <w:szCs w:val="18"/>
              </w:rPr>
              <w:t>Seguimiento IA 2021</w:t>
            </w:r>
          </w:p>
          <w:p w14:paraId="5CA3A5AA" w14:textId="4458C64E" w:rsidR="00E56BA0" w:rsidRPr="00D9735B" w:rsidRDefault="00E56BA0" w:rsidP="00EF0665">
            <w:pPr>
              <w:autoSpaceDE w:val="0"/>
              <w:autoSpaceDN w:val="0"/>
              <w:adjustRightInd w:val="0"/>
              <w:ind w:right="57"/>
              <w:jc w:val="both"/>
              <w:rPr>
                <w:rFonts w:ascii="Arial" w:hAnsi="Arial" w:cs="Arial"/>
                <w:sz w:val="18"/>
                <w:szCs w:val="18"/>
              </w:rPr>
            </w:pPr>
            <w:r w:rsidRPr="00D9735B">
              <w:rPr>
                <w:rStyle w:val="Textoennegrita"/>
                <w:rFonts w:ascii="Arial" w:hAnsi="Arial" w:cs="Arial"/>
                <w:b w:val="0"/>
                <w:bCs w:val="0"/>
                <w:sz w:val="18"/>
                <w:szCs w:val="18"/>
              </w:rPr>
              <w:t>Del análisis a las aclaraciones, y de la verificación a la documentación presentada por el sujeto obligado en el SIF,</w:t>
            </w:r>
            <w:r w:rsidRPr="00D9735B">
              <w:rPr>
                <w:rFonts w:ascii="Arial" w:eastAsia="Calibri" w:hAnsi="Arial" w:cs="Arial"/>
                <w:b/>
                <w:bCs/>
                <w:sz w:val="18"/>
                <w:szCs w:val="18"/>
              </w:rPr>
              <w:t xml:space="preserve"> </w:t>
            </w:r>
            <w:r w:rsidRPr="00D9735B">
              <w:rPr>
                <w:rFonts w:ascii="Arial" w:eastAsia="Calibri" w:hAnsi="Arial" w:cs="Arial"/>
                <w:sz w:val="18"/>
                <w:szCs w:val="18"/>
              </w:rPr>
              <w:t xml:space="preserve">se determinó </w:t>
            </w:r>
            <w:r w:rsidR="00EF0665" w:rsidRPr="00D9735B">
              <w:rPr>
                <w:rFonts w:ascii="Arial" w:eastAsia="Calibri" w:hAnsi="Arial" w:cs="Arial"/>
                <w:sz w:val="18"/>
                <w:szCs w:val="18"/>
              </w:rPr>
              <w:t>que referente a la póliza PN-DR-2/07-12-2020,</w:t>
            </w:r>
            <w:r w:rsidR="006F6D85" w:rsidRPr="00D9735B">
              <w:rPr>
                <w:rFonts w:ascii="Arial" w:hAnsi="Arial" w:cs="Arial"/>
                <w:sz w:val="18"/>
                <w:szCs w:val="18"/>
              </w:rPr>
              <w:t xml:space="preserve"> el partido señaló</w:t>
            </w:r>
            <w:r w:rsidRPr="00D9735B">
              <w:rPr>
                <w:rFonts w:ascii="Arial" w:hAnsi="Arial" w:cs="Arial"/>
                <w:sz w:val="18"/>
                <w:szCs w:val="18"/>
              </w:rPr>
              <w:t xml:space="preserve"> que actualmente el proveedor ARTIPICO, S.A. de C.V. se encuentra en la relación de Cuentas por Pagar del ejercicio 2020 y 2021, y como </w:t>
            </w:r>
            <w:r w:rsidR="006F6D85" w:rsidRPr="00D9735B">
              <w:rPr>
                <w:rFonts w:ascii="Arial" w:hAnsi="Arial" w:cs="Arial"/>
                <w:sz w:val="18"/>
                <w:szCs w:val="18"/>
              </w:rPr>
              <w:t>señala</w:t>
            </w:r>
            <w:r w:rsidRPr="00D9735B">
              <w:rPr>
                <w:rFonts w:ascii="Arial" w:hAnsi="Arial" w:cs="Arial"/>
                <w:sz w:val="18"/>
                <w:szCs w:val="18"/>
              </w:rPr>
              <w:t xml:space="preserve"> el contrato, el proveedor no generará el comprobante fiscal hasta contar con el pago correspondiente y, este no se emitirá hasta que el interventor asignado para el periodo de Liquidación el C.P Gerardo Sierra Arrazola, autorice la ejecución;</w:t>
            </w:r>
            <w:r w:rsidR="006F6D85" w:rsidRPr="00D9735B">
              <w:rPr>
                <w:rFonts w:ascii="Arial" w:hAnsi="Arial" w:cs="Arial"/>
                <w:sz w:val="18"/>
                <w:szCs w:val="18"/>
              </w:rPr>
              <w:t xml:space="preserve"> por tal razón esta autoridad dará</w:t>
            </w:r>
            <w:r w:rsidRPr="00D9735B">
              <w:rPr>
                <w:rFonts w:ascii="Arial" w:hAnsi="Arial" w:cs="Arial"/>
                <w:sz w:val="18"/>
                <w:szCs w:val="18"/>
              </w:rPr>
              <w:t xml:space="preserve"> </w:t>
            </w:r>
            <w:r w:rsidRPr="00D9735B">
              <w:rPr>
                <w:rFonts w:ascii="Arial" w:hAnsi="Arial" w:cs="Arial"/>
                <w:b/>
                <w:bCs/>
                <w:sz w:val="18"/>
                <w:szCs w:val="18"/>
              </w:rPr>
              <w:t>seguimiento</w:t>
            </w:r>
            <w:r w:rsidRPr="00D9735B">
              <w:rPr>
                <w:rFonts w:ascii="Arial" w:hAnsi="Arial" w:cs="Arial"/>
                <w:sz w:val="18"/>
                <w:szCs w:val="18"/>
              </w:rPr>
              <w:t xml:space="preserve"> en el marco de la revisión del Informe Anual 2021.</w:t>
            </w:r>
          </w:p>
          <w:p w14:paraId="0D17522A" w14:textId="77777777" w:rsidR="00E56BA0" w:rsidRPr="00D9735B" w:rsidRDefault="00E56BA0" w:rsidP="00F42418">
            <w:pPr>
              <w:pStyle w:val="NormalWeb"/>
              <w:framePr w:hSpace="0" w:wrap="auto" w:vAnchor="margin" w:xAlign="left" w:yAlign="inline"/>
              <w:suppressOverlap w:val="0"/>
            </w:pPr>
          </w:p>
          <w:p w14:paraId="215FC6F4" w14:textId="77777777" w:rsidR="00E56BA0" w:rsidRPr="00D9735B" w:rsidRDefault="00E56BA0" w:rsidP="00E56BA0">
            <w:pPr>
              <w:pStyle w:val="Sinespaciado"/>
              <w:ind w:right="119"/>
              <w:jc w:val="both"/>
              <w:rPr>
                <w:rFonts w:ascii="Arial" w:hAnsi="Arial" w:cs="Arial"/>
                <w:b/>
                <w:bCs/>
                <w:sz w:val="18"/>
                <w:szCs w:val="18"/>
              </w:rPr>
            </w:pPr>
          </w:p>
        </w:tc>
        <w:tc>
          <w:tcPr>
            <w:tcW w:w="1842" w:type="dxa"/>
          </w:tcPr>
          <w:p w14:paraId="38C7DA95" w14:textId="77777777" w:rsidR="00B37E60" w:rsidRPr="00D9735B" w:rsidRDefault="00B37E60" w:rsidP="00B37E60">
            <w:pPr>
              <w:jc w:val="both"/>
              <w:rPr>
                <w:rFonts w:ascii="Arial" w:hAnsi="Arial" w:cs="Arial"/>
                <w:b/>
                <w:bCs/>
                <w:sz w:val="18"/>
                <w:szCs w:val="18"/>
              </w:rPr>
            </w:pPr>
            <w:r w:rsidRPr="00D9735B">
              <w:rPr>
                <w:rFonts w:ascii="Arial" w:hAnsi="Arial" w:cs="Arial"/>
                <w:b/>
                <w:bCs/>
                <w:sz w:val="18"/>
                <w:szCs w:val="18"/>
              </w:rPr>
              <w:t>9.1-C17-RSP-CEN</w:t>
            </w:r>
          </w:p>
          <w:p w14:paraId="5048CF4A" w14:textId="03D9C51C" w:rsidR="00E56BA0" w:rsidRPr="00D9735B" w:rsidRDefault="00E56BA0" w:rsidP="008341DD">
            <w:pPr>
              <w:rPr>
                <w:rFonts w:ascii="Arial" w:hAnsi="Arial" w:cs="Arial"/>
                <w:b/>
                <w:bCs/>
                <w:sz w:val="18"/>
                <w:szCs w:val="18"/>
              </w:rPr>
            </w:pPr>
            <w:r w:rsidRPr="00D9735B">
              <w:rPr>
                <w:rFonts w:ascii="Arial" w:hAnsi="Arial" w:cs="Arial"/>
                <w:b/>
                <w:bCs/>
                <w:sz w:val="18"/>
                <w:szCs w:val="18"/>
              </w:rPr>
              <w:t>Seguimiento Informe Anual 2021</w:t>
            </w:r>
          </w:p>
          <w:p w14:paraId="726030C4" w14:textId="1C8C2349" w:rsidR="00E56BA0" w:rsidRPr="00D9735B" w:rsidRDefault="00E56BA0" w:rsidP="00E56BA0">
            <w:pPr>
              <w:ind w:right="-14"/>
              <w:jc w:val="both"/>
              <w:rPr>
                <w:rFonts w:ascii="Arial" w:hAnsi="Arial" w:cs="Arial"/>
                <w:b/>
                <w:bCs/>
                <w:sz w:val="18"/>
                <w:szCs w:val="18"/>
              </w:rPr>
            </w:pPr>
            <w:r w:rsidRPr="00D9735B">
              <w:rPr>
                <w:rFonts w:ascii="Arial" w:hAnsi="Arial" w:cs="Arial"/>
                <w:color w:val="000000"/>
                <w:sz w:val="18"/>
                <w:szCs w:val="18"/>
              </w:rPr>
              <w:t>Se dará seguimiento en el marco de la revisión del Informe Anual 2021.</w:t>
            </w:r>
          </w:p>
        </w:tc>
        <w:tc>
          <w:tcPr>
            <w:tcW w:w="1276" w:type="dxa"/>
          </w:tcPr>
          <w:p w14:paraId="6F3BBCE5" w14:textId="77777777" w:rsidR="00E56BA0" w:rsidRPr="00D9735B" w:rsidRDefault="00E56BA0" w:rsidP="00E56BA0">
            <w:pPr>
              <w:jc w:val="both"/>
              <w:rPr>
                <w:rFonts w:ascii="Arial" w:hAnsi="Arial" w:cs="Arial"/>
                <w:sz w:val="18"/>
                <w:szCs w:val="18"/>
              </w:rPr>
            </w:pPr>
          </w:p>
        </w:tc>
        <w:tc>
          <w:tcPr>
            <w:tcW w:w="1285" w:type="dxa"/>
          </w:tcPr>
          <w:p w14:paraId="61CA9A65" w14:textId="77777777" w:rsidR="00E56BA0" w:rsidRPr="00D9735B" w:rsidRDefault="00E56BA0" w:rsidP="00E56BA0">
            <w:pPr>
              <w:jc w:val="both"/>
              <w:rPr>
                <w:rFonts w:ascii="Arial" w:hAnsi="Arial" w:cs="Arial"/>
                <w:sz w:val="18"/>
                <w:szCs w:val="18"/>
              </w:rPr>
            </w:pPr>
          </w:p>
        </w:tc>
      </w:tr>
      <w:tr w:rsidR="00CB7E50" w:rsidRPr="00D9735B" w14:paraId="0483ADC5" w14:textId="77777777" w:rsidTr="32221029">
        <w:tc>
          <w:tcPr>
            <w:tcW w:w="516" w:type="dxa"/>
            <w:vAlign w:val="center"/>
          </w:tcPr>
          <w:p w14:paraId="07ADBF03" w14:textId="0769FF1D"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t>41</w:t>
            </w:r>
          </w:p>
        </w:tc>
        <w:tc>
          <w:tcPr>
            <w:tcW w:w="5814" w:type="dxa"/>
          </w:tcPr>
          <w:p w14:paraId="74FDB6F8" w14:textId="77777777" w:rsidR="00F35C0E" w:rsidRPr="00D9735B" w:rsidRDefault="00F35C0E" w:rsidP="00CB7E50">
            <w:pPr>
              <w:ind w:right="128"/>
              <w:jc w:val="both"/>
              <w:rPr>
                <w:rFonts w:ascii="Arial" w:eastAsia="Times New Roman" w:hAnsi="Arial" w:cs="Arial"/>
                <w:i/>
                <w:iCs/>
                <w:sz w:val="18"/>
                <w:szCs w:val="18"/>
              </w:rPr>
            </w:pPr>
          </w:p>
          <w:p w14:paraId="7834CFCF" w14:textId="26A3CD0A"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De la revisión a la documentación presentada en el SIF, se localizaron registros contables que no cuentan con la documentación soporte correspondiente, como se detalla en el </w:t>
            </w:r>
            <w:r w:rsidRPr="00D9735B">
              <w:rPr>
                <w:rFonts w:ascii="Arial" w:eastAsia="Times New Roman" w:hAnsi="Arial" w:cs="Arial"/>
                <w:b/>
                <w:bCs/>
                <w:i/>
                <w:iCs/>
                <w:sz w:val="18"/>
                <w:szCs w:val="18"/>
              </w:rPr>
              <w:t>Anexo 3.8.2.</w:t>
            </w:r>
          </w:p>
          <w:p w14:paraId="4E788353"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07A51568"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Con escrito de respuesta número RSP.SNFA.14.11.21 de fecha 16 de noviembre de 2021, el sujeto obligado manifestó lo que a la letra se transcribe:</w:t>
            </w:r>
          </w:p>
          <w:p w14:paraId="30D6829C"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“Se presenta en SIF la documentación soporte correspondiente, como se detalla en el Anexo 3.8.2. del oficio INE/UTF/43678/2021, </w:t>
            </w:r>
            <w:r w:rsidRPr="00D9735B">
              <w:rPr>
                <w:rFonts w:ascii="Arial" w:eastAsia="Times New Roman" w:hAnsi="Arial" w:cs="Arial"/>
                <w:i/>
                <w:iCs/>
                <w:sz w:val="18"/>
                <w:szCs w:val="18"/>
              </w:rPr>
              <w:lastRenderedPageBreak/>
              <w:t>se anexa al presente la documentación como lo marca la normatividad.”</w:t>
            </w:r>
          </w:p>
          <w:p w14:paraId="07B9ABE7"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Con relación al proveedor señalado con (1) en la columna “Referencia” del </w:t>
            </w:r>
            <w:r w:rsidRPr="00D9735B">
              <w:rPr>
                <w:rFonts w:ascii="Arial" w:eastAsia="Times New Roman" w:hAnsi="Arial" w:cs="Arial"/>
                <w:b/>
                <w:bCs/>
                <w:i/>
                <w:iCs/>
                <w:sz w:val="18"/>
                <w:szCs w:val="18"/>
              </w:rPr>
              <w:t>Anexo 3.8.2</w:t>
            </w:r>
            <w:r w:rsidRPr="00D9735B">
              <w:rPr>
                <w:rFonts w:ascii="Arial" w:eastAsia="Times New Roman" w:hAnsi="Arial" w:cs="Arial"/>
                <w:i/>
                <w:iCs/>
                <w:sz w:val="18"/>
                <w:szCs w:val="18"/>
              </w:rPr>
              <w:t>, se constató que presentó en hechos posteriores la póliza PN-DR-7-01-21 mediante la cual se dio reversa a la póliza observada.</w:t>
            </w:r>
          </w:p>
          <w:p w14:paraId="38AC57A2"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Por lo que se refiere al proveedor señalado con (2) en la columna “Referencia” del </w:t>
            </w:r>
            <w:r w:rsidRPr="00D9735B">
              <w:rPr>
                <w:rFonts w:ascii="Arial" w:eastAsia="Times New Roman" w:hAnsi="Arial" w:cs="Arial"/>
                <w:b/>
                <w:bCs/>
                <w:i/>
                <w:iCs/>
                <w:sz w:val="18"/>
                <w:szCs w:val="18"/>
              </w:rPr>
              <w:t>Anexo 3.8.2</w:t>
            </w:r>
            <w:r w:rsidRPr="00D9735B">
              <w:rPr>
                <w:rFonts w:ascii="Arial" w:eastAsia="Times New Roman" w:hAnsi="Arial" w:cs="Arial"/>
                <w:i/>
                <w:iCs/>
                <w:sz w:val="18"/>
                <w:szCs w:val="18"/>
              </w:rPr>
              <w:t>, se constató que presentó contrato, muestras, recibo interno; sin embargo, de la revisión a los diferentes apartados del SIF, no fueron localizados la factura, la forma de pago.</w:t>
            </w:r>
          </w:p>
          <w:p w14:paraId="1EE9873C" w14:textId="77777777" w:rsidR="00CB7E50" w:rsidRPr="00D9735B" w:rsidRDefault="00CB7E50" w:rsidP="00CB7E50">
            <w:pPr>
              <w:shd w:val="clear" w:color="auto" w:fill="FFFFFF"/>
              <w:ind w:right="128"/>
              <w:rPr>
                <w:rFonts w:ascii="Arial" w:eastAsia="Times New Roman" w:hAnsi="Arial" w:cs="Arial"/>
                <w:i/>
                <w:iCs/>
                <w:sz w:val="18"/>
                <w:szCs w:val="18"/>
              </w:rPr>
            </w:pPr>
            <w:r w:rsidRPr="00D9735B">
              <w:rPr>
                <w:rFonts w:ascii="Arial" w:eastAsia="Times New Roman" w:hAnsi="Arial" w:cs="Arial"/>
                <w:i/>
                <w:iCs/>
                <w:sz w:val="18"/>
                <w:szCs w:val="18"/>
              </w:rPr>
              <w:t xml:space="preserve">Se le solicita presentar en el SIF lo siguiente: </w:t>
            </w:r>
          </w:p>
          <w:p w14:paraId="5C9A129D" w14:textId="6F8A442C" w:rsidR="00CB7E50" w:rsidRPr="00D9735B" w:rsidRDefault="00CB7E50" w:rsidP="00CB7E50">
            <w:pPr>
              <w:shd w:val="clear" w:color="auto" w:fill="FFFFFF"/>
              <w:ind w:right="128"/>
              <w:rPr>
                <w:rFonts w:ascii="Arial" w:eastAsia="Times New Roman" w:hAnsi="Arial" w:cs="Arial"/>
                <w:i/>
                <w:iCs/>
                <w:sz w:val="18"/>
                <w:szCs w:val="18"/>
              </w:rPr>
            </w:pPr>
            <w:r w:rsidRPr="00D9735B">
              <w:rPr>
                <w:rFonts w:ascii="Arial" w:eastAsia="Times New Roman" w:hAnsi="Arial" w:cs="Arial"/>
                <w:i/>
                <w:iCs/>
                <w:sz w:val="18"/>
                <w:szCs w:val="18"/>
              </w:rPr>
              <w:t xml:space="preserve">•La póliza con su respectivo soporte documental señalado en la columna "documentación faltante", del </w:t>
            </w:r>
            <w:r w:rsidRPr="00D9735B">
              <w:rPr>
                <w:rFonts w:ascii="Arial" w:eastAsia="Times New Roman" w:hAnsi="Arial" w:cs="Arial"/>
                <w:b/>
                <w:bCs/>
                <w:i/>
                <w:iCs/>
                <w:sz w:val="18"/>
                <w:szCs w:val="18"/>
              </w:rPr>
              <w:t>Anexo 3.8.2.</w:t>
            </w:r>
            <w:r w:rsidRPr="00D9735B">
              <w:rPr>
                <w:rFonts w:ascii="Arial" w:eastAsia="Times New Roman" w:hAnsi="Arial" w:cs="Arial"/>
                <w:i/>
                <w:iCs/>
                <w:sz w:val="18"/>
                <w:szCs w:val="18"/>
              </w:rPr>
              <w:t xml:space="preserve">  del presente oficio a nombre del partido y con la totalidad de los requisitos fiscales. </w:t>
            </w:r>
          </w:p>
          <w:p w14:paraId="1DC8EDCC" w14:textId="7C74CE33" w:rsidR="00CB7E50" w:rsidRPr="00D9735B" w:rsidRDefault="00CB7E50" w:rsidP="00CB7E50">
            <w:pPr>
              <w:shd w:val="clear" w:color="auto" w:fill="FFFFFF"/>
              <w:ind w:right="128"/>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2F857D21" w14:textId="251C77B5" w:rsidR="00CB7E50" w:rsidRPr="00D9735B" w:rsidRDefault="00CB7E50" w:rsidP="00F35C0E">
            <w:pPr>
              <w:shd w:val="clear" w:color="auto" w:fill="FFFFFF"/>
              <w:ind w:right="128"/>
              <w:rPr>
                <w:rFonts w:ascii="Arial" w:eastAsia="Times New Roman" w:hAnsi="Arial" w:cs="Arial"/>
                <w:i/>
                <w:iCs/>
                <w:sz w:val="18"/>
                <w:szCs w:val="18"/>
              </w:rPr>
            </w:pPr>
            <w:r w:rsidRPr="00D9735B">
              <w:rPr>
                <w:rFonts w:ascii="Arial" w:eastAsia="Times New Roman" w:hAnsi="Arial" w:cs="Arial"/>
                <w:i/>
                <w:iCs/>
                <w:sz w:val="18"/>
                <w:szCs w:val="18"/>
              </w:rPr>
              <w:t>Lo anterior, de conformidad con lo dispuesto en los artículos 126 y 127 del RF.</w:t>
            </w:r>
          </w:p>
        </w:tc>
        <w:tc>
          <w:tcPr>
            <w:tcW w:w="3686" w:type="dxa"/>
          </w:tcPr>
          <w:p w14:paraId="71417098" w14:textId="3823773A" w:rsidR="001339E3" w:rsidRPr="00D9735B" w:rsidRDefault="001339E3" w:rsidP="00CB7E50">
            <w:pPr>
              <w:jc w:val="both"/>
              <w:rPr>
                <w:rFonts w:ascii="Arial" w:eastAsia="Arial MT" w:hAnsi="Arial" w:cs="Arial"/>
                <w:i/>
                <w:iCs/>
                <w:sz w:val="18"/>
                <w:szCs w:val="18"/>
                <w:lang w:val="es-ES"/>
              </w:rPr>
            </w:pPr>
            <w:r w:rsidRPr="00D9735B">
              <w:rPr>
                <w:rFonts w:ascii="Arial" w:eastAsia="Arial MT" w:hAnsi="Arial" w:cs="Arial"/>
                <w:i/>
                <w:iCs/>
                <w:sz w:val="18"/>
                <w:szCs w:val="18"/>
                <w:lang w:val="es-ES"/>
              </w:rPr>
              <w:lastRenderedPageBreak/>
              <w:t xml:space="preserve"> </w:t>
            </w:r>
            <w:r w:rsidR="00CB7E50" w:rsidRPr="00D9735B">
              <w:rPr>
                <w:rFonts w:ascii="Arial" w:eastAsia="Arial MT" w:hAnsi="Arial" w:cs="Arial"/>
                <w:i/>
                <w:iCs/>
                <w:sz w:val="18"/>
                <w:szCs w:val="18"/>
                <w:lang w:val="es-ES"/>
              </w:rPr>
              <w:t>“</w:t>
            </w:r>
            <w:r w:rsidRPr="00D9735B">
              <w:rPr>
                <w:rFonts w:ascii="Arial" w:eastAsia="Arial MT" w:hAnsi="Arial" w:cs="Arial"/>
                <w:i/>
                <w:iCs/>
                <w:sz w:val="18"/>
                <w:szCs w:val="18"/>
                <w:lang w:val="es-ES"/>
              </w:rPr>
              <w:t>(…)</w:t>
            </w:r>
          </w:p>
          <w:p w14:paraId="79D909E1" w14:textId="09ABC9D2" w:rsidR="00CB7E50" w:rsidRPr="00D9735B" w:rsidRDefault="00CB7E50" w:rsidP="00CB7E50">
            <w:pPr>
              <w:jc w:val="both"/>
              <w:rPr>
                <w:rFonts w:ascii="Arial" w:eastAsia="Arial MT" w:hAnsi="Arial" w:cs="Arial"/>
                <w:i/>
                <w:iCs/>
                <w:sz w:val="18"/>
                <w:szCs w:val="18"/>
                <w:lang w:val="es-ES"/>
              </w:rPr>
            </w:pPr>
            <w:r w:rsidRPr="00D9735B">
              <w:rPr>
                <w:rFonts w:ascii="Arial" w:eastAsia="Arial MT" w:hAnsi="Arial" w:cs="Arial"/>
                <w:i/>
                <w:iCs/>
                <w:sz w:val="18"/>
                <w:szCs w:val="18"/>
                <w:lang w:val="es-ES"/>
              </w:rPr>
              <w:t>Se presenta las Pólizas solicitadas en el anexo 3.8.2, con su respectivo soporte documental como lo marca la normatividad.</w:t>
            </w:r>
          </w:p>
          <w:p w14:paraId="16B9ACF4" w14:textId="77777777" w:rsidR="001339E3" w:rsidRPr="00D9735B" w:rsidRDefault="001339E3" w:rsidP="00F42418">
            <w:pPr>
              <w:pStyle w:val="NormalWeb"/>
              <w:framePr w:hSpace="0" w:wrap="auto" w:vAnchor="margin" w:xAlign="left" w:yAlign="inline"/>
              <w:suppressOverlap w:val="0"/>
              <w:rPr>
                <w:b/>
                <w:i/>
              </w:rPr>
            </w:pPr>
            <w:r w:rsidRPr="00D9735B">
              <w:rPr>
                <w:i/>
              </w:rPr>
              <w:t>Véase cuadro de la página 10 del</w:t>
            </w:r>
            <w:r w:rsidRPr="00D9735B">
              <w:rPr>
                <w:b/>
                <w:i/>
              </w:rPr>
              <w:t xml:space="preserve"> ANEXO R2-1-RSP CEN</w:t>
            </w:r>
          </w:p>
          <w:p w14:paraId="0517702D" w14:textId="77777777" w:rsidR="001339E3" w:rsidRPr="00D9735B" w:rsidRDefault="001339E3" w:rsidP="001339E3">
            <w:pPr>
              <w:jc w:val="both"/>
              <w:rPr>
                <w:rFonts w:ascii="Arial" w:eastAsia="Arial MT" w:hAnsi="Arial" w:cs="Arial"/>
                <w:i/>
                <w:iCs/>
                <w:sz w:val="18"/>
                <w:szCs w:val="18"/>
                <w:lang w:val="es-ES"/>
              </w:rPr>
            </w:pPr>
            <w:r w:rsidRPr="00D9735B">
              <w:rPr>
                <w:rFonts w:ascii="Arial" w:eastAsia="Arial MT" w:hAnsi="Arial" w:cs="Arial"/>
                <w:i/>
                <w:iCs/>
                <w:sz w:val="18"/>
                <w:szCs w:val="18"/>
                <w:lang w:val="es-ES"/>
              </w:rPr>
              <w:t xml:space="preserve"> </w:t>
            </w:r>
          </w:p>
          <w:p w14:paraId="435BB1F9" w14:textId="6E426B33" w:rsidR="001339E3" w:rsidRPr="00D9735B" w:rsidRDefault="001339E3" w:rsidP="001339E3">
            <w:pPr>
              <w:jc w:val="both"/>
              <w:rPr>
                <w:rFonts w:ascii="Arial" w:eastAsia="Arial MT" w:hAnsi="Arial" w:cs="Arial"/>
                <w:i/>
                <w:iCs/>
                <w:sz w:val="18"/>
                <w:szCs w:val="18"/>
                <w:lang w:val="es-ES"/>
              </w:rPr>
            </w:pPr>
            <w:r w:rsidRPr="00D9735B">
              <w:rPr>
                <w:rFonts w:ascii="Arial" w:eastAsia="Arial MT" w:hAnsi="Arial" w:cs="Arial"/>
                <w:i/>
                <w:iCs/>
                <w:sz w:val="18"/>
                <w:szCs w:val="18"/>
                <w:lang w:val="es-ES"/>
              </w:rPr>
              <w:t>(…)”</w:t>
            </w:r>
          </w:p>
          <w:p w14:paraId="76DB00B1" w14:textId="77777777" w:rsidR="00CB7E50" w:rsidRPr="00D9735B" w:rsidRDefault="00CB7E50" w:rsidP="00CB7E50">
            <w:pPr>
              <w:pStyle w:val="Textoindependiente"/>
              <w:spacing w:before="9"/>
              <w:rPr>
                <w:i/>
                <w:sz w:val="18"/>
                <w:szCs w:val="18"/>
              </w:rPr>
            </w:pPr>
          </w:p>
          <w:p w14:paraId="2F1E26D1" w14:textId="77777777" w:rsidR="00CB7E50" w:rsidRPr="00D9735B" w:rsidRDefault="00CB7E50" w:rsidP="00F42418">
            <w:pPr>
              <w:pStyle w:val="NormalWeb"/>
              <w:framePr w:hSpace="0" w:wrap="auto" w:vAnchor="margin" w:xAlign="left" w:yAlign="inline"/>
              <w:suppressOverlap w:val="0"/>
            </w:pPr>
          </w:p>
        </w:tc>
        <w:tc>
          <w:tcPr>
            <w:tcW w:w="4110" w:type="dxa"/>
          </w:tcPr>
          <w:p w14:paraId="4AB6860E" w14:textId="77777777" w:rsidR="00CB7E50" w:rsidRPr="00D9735B" w:rsidRDefault="00CB7E50" w:rsidP="001339E3">
            <w:pPr>
              <w:jc w:val="both"/>
              <w:rPr>
                <w:rFonts w:ascii="Arial" w:hAnsi="Arial" w:cs="Arial"/>
                <w:b/>
                <w:bCs/>
                <w:sz w:val="18"/>
                <w:szCs w:val="18"/>
              </w:rPr>
            </w:pPr>
            <w:r w:rsidRPr="00D9735B">
              <w:rPr>
                <w:rFonts w:ascii="Arial" w:hAnsi="Arial" w:cs="Arial"/>
                <w:b/>
                <w:bCs/>
                <w:sz w:val="18"/>
                <w:szCs w:val="18"/>
              </w:rPr>
              <w:t>Seguimiento IA 2021</w:t>
            </w:r>
          </w:p>
          <w:p w14:paraId="0A0CC9B0" w14:textId="4C3A5709" w:rsidR="00CB7E50" w:rsidRPr="00D9735B" w:rsidRDefault="00CB7E50" w:rsidP="00F35C0E">
            <w:pPr>
              <w:autoSpaceDE w:val="0"/>
              <w:autoSpaceDN w:val="0"/>
              <w:adjustRightInd w:val="0"/>
              <w:ind w:right="-16"/>
              <w:jc w:val="both"/>
              <w:rPr>
                <w:rStyle w:val="Textoennegrita"/>
                <w:rFonts w:ascii="Arial" w:hAnsi="Arial" w:cs="Arial"/>
                <w:b w:val="0"/>
                <w:bCs w:val="0"/>
                <w:sz w:val="18"/>
                <w:szCs w:val="18"/>
              </w:rPr>
            </w:pPr>
            <w:r w:rsidRPr="00D9735B">
              <w:rPr>
                <w:rStyle w:val="Textoennegrita"/>
                <w:rFonts w:ascii="Arial" w:hAnsi="Arial" w:cs="Arial"/>
                <w:b w:val="0"/>
                <w:bCs w:val="0"/>
                <w:sz w:val="18"/>
                <w:szCs w:val="18"/>
              </w:rPr>
              <w:t>Del análisis a las aclaraciones, y de la verificación a la documentación presentada por el sujeto obligado en el SIF, se determinó lo siguiente:</w:t>
            </w:r>
          </w:p>
          <w:p w14:paraId="139D4902" w14:textId="2A60B994" w:rsidR="00CB7E50" w:rsidRPr="00D9735B" w:rsidRDefault="00B00F93" w:rsidP="00F35C0E">
            <w:pPr>
              <w:ind w:right="-16"/>
              <w:jc w:val="both"/>
              <w:rPr>
                <w:rFonts w:ascii="Arial" w:eastAsia="Times New Roman" w:hAnsi="Arial" w:cs="Arial"/>
                <w:sz w:val="18"/>
                <w:szCs w:val="18"/>
              </w:rPr>
            </w:pPr>
            <w:r w:rsidRPr="00D9735B">
              <w:rPr>
                <w:rFonts w:ascii="Arial" w:eastAsia="Times New Roman" w:hAnsi="Arial" w:cs="Arial"/>
                <w:sz w:val="18"/>
                <w:szCs w:val="18"/>
                <w:bdr w:val="none" w:sz="0" w:space="0" w:color="auto" w:frame="1"/>
                <w:lang w:eastAsia="es-MX"/>
              </w:rPr>
              <w:t xml:space="preserve">Respecto a las operaciones señaladas con (1) en la columna “referencia de dictamen” del </w:t>
            </w:r>
            <w:r w:rsidR="004A651F" w:rsidRPr="00D9735B">
              <w:rPr>
                <w:rFonts w:ascii="Arial" w:hAnsi="Arial" w:cs="Arial"/>
                <w:b/>
                <w:bCs/>
                <w:sz w:val="18"/>
                <w:szCs w:val="18"/>
              </w:rPr>
              <w:t>ANEXO 3-RSP-CEN</w:t>
            </w:r>
            <w:r w:rsidRPr="00D9735B">
              <w:rPr>
                <w:rFonts w:ascii="Arial" w:hAnsi="Arial" w:cs="Arial"/>
                <w:b/>
                <w:bCs/>
                <w:sz w:val="18"/>
                <w:szCs w:val="18"/>
              </w:rPr>
              <w:t xml:space="preserve">, </w:t>
            </w:r>
            <w:r w:rsidR="00CB7E50" w:rsidRPr="00D9735B">
              <w:rPr>
                <w:rFonts w:ascii="Arial" w:eastAsia="Times New Roman" w:hAnsi="Arial" w:cs="Arial"/>
                <w:sz w:val="18"/>
                <w:szCs w:val="18"/>
              </w:rPr>
              <w:t xml:space="preserve">la </w:t>
            </w:r>
            <w:r w:rsidR="00CB7E50" w:rsidRPr="00D9735B">
              <w:rPr>
                <w:rFonts w:ascii="Arial" w:hAnsi="Arial" w:cs="Arial"/>
                <w:sz w:val="18"/>
                <w:szCs w:val="18"/>
              </w:rPr>
              <w:t>respuesta</w:t>
            </w:r>
            <w:r w:rsidRPr="00D9735B">
              <w:rPr>
                <w:rFonts w:ascii="Arial" w:hAnsi="Arial" w:cs="Arial"/>
                <w:sz w:val="18"/>
                <w:szCs w:val="18"/>
              </w:rPr>
              <w:t xml:space="preserve"> del sujeto obligado</w:t>
            </w:r>
            <w:r w:rsidR="00CB7E50" w:rsidRPr="00D9735B">
              <w:rPr>
                <w:rFonts w:ascii="Arial" w:hAnsi="Arial" w:cs="Arial"/>
                <w:sz w:val="18"/>
                <w:szCs w:val="18"/>
              </w:rPr>
              <w:t xml:space="preserve"> fue satisfactoria, toda vez que, se constató que presentó en hechos posteriores la póliza PN-DR-7-01-21</w:t>
            </w:r>
            <w:r w:rsidRPr="00D9735B">
              <w:rPr>
                <w:rFonts w:ascii="Arial" w:hAnsi="Arial" w:cs="Arial"/>
                <w:sz w:val="18"/>
                <w:szCs w:val="18"/>
              </w:rPr>
              <w:t>,</w:t>
            </w:r>
            <w:r w:rsidR="00CB7E50" w:rsidRPr="00D9735B">
              <w:rPr>
                <w:rFonts w:ascii="Arial" w:hAnsi="Arial" w:cs="Arial"/>
                <w:sz w:val="18"/>
                <w:szCs w:val="18"/>
              </w:rPr>
              <w:t xml:space="preserve"> mediante la cual se dio reversa a la póliza observada</w:t>
            </w:r>
            <w:r w:rsidR="00CB7E50" w:rsidRPr="00D9735B">
              <w:rPr>
                <w:rFonts w:ascii="Arial" w:eastAsia="Calibri" w:hAnsi="Arial" w:cs="Arial"/>
                <w:sz w:val="18"/>
                <w:szCs w:val="18"/>
                <w:lang w:val="es-ES"/>
              </w:rPr>
              <w:t xml:space="preserve">; </w:t>
            </w:r>
            <w:r w:rsidRPr="00D9735B">
              <w:rPr>
                <w:rFonts w:ascii="Arial" w:eastAsia="Calibri" w:hAnsi="Arial" w:cs="Arial"/>
                <w:sz w:val="18"/>
                <w:szCs w:val="18"/>
                <w:lang w:val="es-ES"/>
              </w:rPr>
              <w:t>por</w:t>
            </w:r>
            <w:r w:rsidR="00CB7E50" w:rsidRPr="00D9735B">
              <w:rPr>
                <w:rFonts w:ascii="Arial" w:eastAsia="Times New Roman" w:hAnsi="Arial" w:cs="Arial"/>
                <w:sz w:val="18"/>
                <w:szCs w:val="18"/>
              </w:rPr>
              <w:t xml:space="preserve"> tal razón, la observación </w:t>
            </w:r>
            <w:r w:rsidR="00CB7E50" w:rsidRPr="00D9735B">
              <w:rPr>
                <w:rFonts w:ascii="Arial" w:eastAsia="Times New Roman" w:hAnsi="Arial" w:cs="Arial"/>
                <w:b/>
                <w:sz w:val="18"/>
                <w:szCs w:val="18"/>
              </w:rPr>
              <w:t>quedó atendida.</w:t>
            </w:r>
          </w:p>
          <w:p w14:paraId="57DDBCD2" w14:textId="432EB77B" w:rsidR="00CB7E50" w:rsidRPr="00D9735B" w:rsidRDefault="00CB7E50" w:rsidP="00F42418">
            <w:pPr>
              <w:pStyle w:val="NormalWeb"/>
              <w:framePr w:hSpace="0" w:wrap="auto" w:vAnchor="margin" w:xAlign="left" w:yAlign="inline"/>
              <w:suppressOverlap w:val="0"/>
            </w:pPr>
            <w:r w:rsidRPr="00D9735B">
              <w:t xml:space="preserve">En cuanto a la póliza señalada con </w:t>
            </w:r>
            <w:r w:rsidRPr="00D9735B">
              <w:rPr>
                <w:b/>
              </w:rPr>
              <w:t>(2)</w:t>
            </w:r>
            <w:r w:rsidRPr="00D9735B">
              <w:t xml:space="preserve"> en la columna “Referencia de Dictamen”</w:t>
            </w:r>
            <w:r w:rsidR="004A651F" w:rsidRPr="00D9735B">
              <w:t xml:space="preserve"> del </w:t>
            </w:r>
            <w:r w:rsidR="004A651F" w:rsidRPr="00D9735B">
              <w:rPr>
                <w:b/>
                <w:bCs/>
              </w:rPr>
              <w:t>ANEXO 3-RSP-CEN</w:t>
            </w:r>
            <w:r w:rsidR="004A651F" w:rsidRPr="00D9735B">
              <w:t>,</w:t>
            </w:r>
            <w:r w:rsidRPr="00D9735B">
              <w:t xml:space="preserve"> la respuesta fue que actualmente el proveedor ARTIPICO, S.A. de C.V. se encuentra en la relación de Cuentas por Pagar del ejercicio </w:t>
            </w:r>
            <w:r w:rsidRPr="00D9735B">
              <w:lastRenderedPageBreak/>
              <w:t xml:space="preserve">2020 y 2021, </w:t>
            </w:r>
            <w:r w:rsidR="00974DEA" w:rsidRPr="00D9735B">
              <w:t xml:space="preserve">asimismo el contrato celebrado señala que </w:t>
            </w:r>
            <w:r w:rsidRPr="00D9735B">
              <w:t xml:space="preserve">el proveedor no generará el comprobante fiscal hasta contar con el pago correspondiente y, este no se emitirá hasta que el interventor asignado para el periodo de Liquidación el C.P Gerardo Sierra Arrazola, autorice la ejecución; </w:t>
            </w:r>
            <w:r w:rsidR="00974DEA" w:rsidRPr="00D9735B">
              <w:t xml:space="preserve">por tal razón </w:t>
            </w:r>
            <w:r w:rsidRPr="00D9735B">
              <w:t xml:space="preserve">se dará </w:t>
            </w:r>
            <w:r w:rsidRPr="00D9735B">
              <w:rPr>
                <w:b/>
                <w:bCs/>
              </w:rPr>
              <w:t>seguimiento</w:t>
            </w:r>
            <w:r w:rsidRPr="00D9735B">
              <w:t xml:space="preserve"> a este en el marco de la </w:t>
            </w:r>
            <w:r w:rsidR="00974DEA" w:rsidRPr="00D9735B">
              <w:t>revisión del Informe Anual 2021.</w:t>
            </w:r>
          </w:p>
          <w:p w14:paraId="32C3F2DF" w14:textId="77777777" w:rsidR="00CB7E50" w:rsidRPr="00D9735B" w:rsidRDefault="00CB7E50" w:rsidP="00CB7E50">
            <w:pPr>
              <w:pStyle w:val="Sinespaciado"/>
              <w:ind w:right="119"/>
              <w:jc w:val="both"/>
              <w:rPr>
                <w:rFonts w:ascii="Arial" w:hAnsi="Arial" w:cs="Arial"/>
                <w:b/>
                <w:bCs/>
                <w:sz w:val="18"/>
                <w:szCs w:val="18"/>
              </w:rPr>
            </w:pPr>
          </w:p>
        </w:tc>
        <w:tc>
          <w:tcPr>
            <w:tcW w:w="1842" w:type="dxa"/>
          </w:tcPr>
          <w:p w14:paraId="6107F9F6" w14:textId="3A53D1AA" w:rsidR="00B37E60" w:rsidRPr="00D9735B" w:rsidRDefault="00B37E60" w:rsidP="00B37E60">
            <w:pPr>
              <w:jc w:val="both"/>
              <w:rPr>
                <w:rFonts w:ascii="Arial" w:hAnsi="Arial" w:cs="Arial"/>
                <w:b/>
                <w:bCs/>
                <w:sz w:val="18"/>
                <w:szCs w:val="18"/>
              </w:rPr>
            </w:pPr>
            <w:r w:rsidRPr="00D9735B">
              <w:rPr>
                <w:rFonts w:ascii="Arial" w:hAnsi="Arial" w:cs="Arial"/>
                <w:b/>
                <w:bCs/>
                <w:sz w:val="18"/>
                <w:szCs w:val="18"/>
              </w:rPr>
              <w:lastRenderedPageBreak/>
              <w:t>9.1-C18-RSP-CEN</w:t>
            </w:r>
          </w:p>
          <w:p w14:paraId="7ABDB306" w14:textId="6619582C" w:rsidR="00C300EF" w:rsidRPr="00D9735B" w:rsidRDefault="00C300EF" w:rsidP="00C300EF">
            <w:pPr>
              <w:rPr>
                <w:rFonts w:ascii="Arial" w:hAnsi="Arial" w:cs="Arial"/>
                <w:b/>
                <w:bCs/>
                <w:sz w:val="18"/>
                <w:szCs w:val="18"/>
              </w:rPr>
            </w:pPr>
            <w:r w:rsidRPr="00D9735B">
              <w:rPr>
                <w:rFonts w:ascii="Arial" w:hAnsi="Arial" w:cs="Arial"/>
                <w:b/>
                <w:bCs/>
                <w:sz w:val="18"/>
                <w:szCs w:val="18"/>
              </w:rPr>
              <w:t>Seguimiento Informe Anual 2021</w:t>
            </w:r>
          </w:p>
          <w:p w14:paraId="67D8FFFF" w14:textId="77777777" w:rsidR="00CB7E50" w:rsidRPr="00D9735B" w:rsidRDefault="001339E3" w:rsidP="00B00F93">
            <w:pPr>
              <w:jc w:val="both"/>
              <w:rPr>
                <w:rFonts w:ascii="Arial" w:hAnsi="Arial" w:cs="Arial"/>
                <w:color w:val="000000"/>
                <w:sz w:val="18"/>
                <w:szCs w:val="18"/>
              </w:rPr>
            </w:pPr>
            <w:r w:rsidRPr="00D9735B">
              <w:rPr>
                <w:rFonts w:ascii="Arial" w:hAnsi="Arial" w:cs="Arial"/>
                <w:color w:val="000000"/>
                <w:sz w:val="18"/>
                <w:szCs w:val="18"/>
              </w:rPr>
              <w:t>S</w:t>
            </w:r>
            <w:r w:rsidR="00CB7E50" w:rsidRPr="00D9735B">
              <w:rPr>
                <w:rFonts w:ascii="Arial" w:hAnsi="Arial" w:cs="Arial"/>
                <w:color w:val="000000"/>
                <w:sz w:val="18"/>
                <w:szCs w:val="18"/>
              </w:rPr>
              <w:t>e dará seguimiento en el marco de la revisión del Informe Anual 2021.</w:t>
            </w:r>
          </w:p>
          <w:p w14:paraId="224931C6" w14:textId="46F6098B" w:rsidR="00B00F93" w:rsidRPr="00D9735B" w:rsidRDefault="00B00F93" w:rsidP="00CB7E50">
            <w:pPr>
              <w:ind w:right="183"/>
              <w:jc w:val="both"/>
              <w:rPr>
                <w:rFonts w:ascii="Arial" w:hAnsi="Arial" w:cs="Arial"/>
                <w:b/>
                <w:bCs/>
                <w:sz w:val="18"/>
                <w:szCs w:val="18"/>
              </w:rPr>
            </w:pPr>
          </w:p>
        </w:tc>
        <w:tc>
          <w:tcPr>
            <w:tcW w:w="1276" w:type="dxa"/>
          </w:tcPr>
          <w:p w14:paraId="6D074DD2" w14:textId="77777777" w:rsidR="00CB7E50" w:rsidRPr="00D9735B" w:rsidRDefault="00CB7E50" w:rsidP="00CB7E50">
            <w:pPr>
              <w:jc w:val="both"/>
              <w:rPr>
                <w:rFonts w:ascii="Arial" w:hAnsi="Arial" w:cs="Arial"/>
                <w:sz w:val="18"/>
                <w:szCs w:val="18"/>
              </w:rPr>
            </w:pPr>
          </w:p>
        </w:tc>
        <w:tc>
          <w:tcPr>
            <w:tcW w:w="1285" w:type="dxa"/>
          </w:tcPr>
          <w:p w14:paraId="4C4169C6" w14:textId="77777777" w:rsidR="00CB7E50" w:rsidRPr="00D9735B" w:rsidRDefault="00CB7E50" w:rsidP="00CB7E50">
            <w:pPr>
              <w:jc w:val="both"/>
              <w:rPr>
                <w:rFonts w:ascii="Arial" w:hAnsi="Arial" w:cs="Arial"/>
                <w:sz w:val="18"/>
                <w:szCs w:val="18"/>
              </w:rPr>
            </w:pPr>
          </w:p>
        </w:tc>
      </w:tr>
      <w:tr w:rsidR="00CB7E50" w:rsidRPr="00D9735B" w14:paraId="100D8125" w14:textId="77777777" w:rsidTr="32221029">
        <w:tc>
          <w:tcPr>
            <w:tcW w:w="516" w:type="dxa"/>
            <w:vAlign w:val="center"/>
          </w:tcPr>
          <w:p w14:paraId="106A0213" w14:textId="39048779"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t>42</w:t>
            </w:r>
          </w:p>
        </w:tc>
        <w:tc>
          <w:tcPr>
            <w:tcW w:w="5814" w:type="dxa"/>
          </w:tcPr>
          <w:p w14:paraId="6E721271" w14:textId="77777777" w:rsidR="002D12FD" w:rsidRPr="00D9735B" w:rsidRDefault="002D12FD" w:rsidP="00CB7E50">
            <w:pPr>
              <w:ind w:right="128"/>
              <w:jc w:val="both"/>
              <w:rPr>
                <w:rFonts w:ascii="Arial" w:eastAsia="Times New Roman" w:hAnsi="Arial" w:cs="Arial"/>
                <w:i/>
                <w:iCs/>
                <w:sz w:val="18"/>
                <w:szCs w:val="18"/>
              </w:rPr>
            </w:pPr>
          </w:p>
          <w:p w14:paraId="7C443268" w14:textId="6B7EE835"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De la revisión al SIF, se constató que el sujeto obligado canceló cuentas bancarias; sin embargo, omitió presentar la evidencia de las cancelaciones realizadas, </w:t>
            </w:r>
            <w:r w:rsidR="00CE0A97" w:rsidRPr="00D9735B">
              <w:rPr>
                <w:rFonts w:ascii="Arial" w:eastAsia="Times New Roman" w:hAnsi="Arial" w:cs="Arial"/>
                <w:i/>
                <w:iCs/>
                <w:sz w:val="18"/>
                <w:szCs w:val="18"/>
              </w:rPr>
              <w:t>c</w:t>
            </w:r>
            <w:r w:rsidRPr="00D9735B">
              <w:rPr>
                <w:rFonts w:ascii="Arial" w:eastAsia="Times New Roman" w:hAnsi="Arial" w:cs="Arial"/>
                <w:i/>
                <w:iCs/>
                <w:sz w:val="18"/>
                <w:szCs w:val="18"/>
              </w:rPr>
              <w:t xml:space="preserve">omo se detalla en el </w:t>
            </w:r>
            <w:r w:rsidRPr="00D9735B">
              <w:rPr>
                <w:rFonts w:ascii="Arial" w:eastAsia="Times New Roman" w:hAnsi="Arial" w:cs="Arial"/>
                <w:b/>
                <w:bCs/>
                <w:i/>
                <w:iCs/>
                <w:sz w:val="18"/>
                <w:szCs w:val="18"/>
              </w:rPr>
              <w:t>Anexo 6.1.2.</w:t>
            </w:r>
            <w:r w:rsidRPr="00D9735B">
              <w:rPr>
                <w:rFonts w:ascii="Arial" w:eastAsia="Times New Roman" w:hAnsi="Arial" w:cs="Arial"/>
                <w:i/>
                <w:iCs/>
                <w:sz w:val="18"/>
                <w:szCs w:val="18"/>
              </w:rPr>
              <w:t> </w:t>
            </w:r>
          </w:p>
          <w:p w14:paraId="6A0E5BE5"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40A22416"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Con escrito de respuesta número RSP.SNFA.14.11.21 de fecha 16 de noviembre de 2021, el sujeto obligado manifestó lo que a la letra se transcribe:</w:t>
            </w:r>
          </w:p>
          <w:p w14:paraId="23456AC1" w14:textId="77777777" w:rsidR="00CB7E50" w:rsidRPr="00D9735B" w:rsidRDefault="00CB7E50" w:rsidP="00CB7E50">
            <w:pPr>
              <w:ind w:right="128"/>
              <w:rPr>
                <w:rFonts w:ascii="Arial" w:eastAsia="Times New Roman" w:hAnsi="Arial" w:cs="Arial"/>
                <w:i/>
                <w:iCs/>
                <w:sz w:val="18"/>
                <w:szCs w:val="18"/>
              </w:rPr>
            </w:pPr>
            <w:r w:rsidRPr="00D9735B">
              <w:rPr>
                <w:rFonts w:ascii="Arial" w:eastAsia="Times New Roman" w:hAnsi="Arial" w:cs="Arial"/>
                <w:i/>
                <w:iCs/>
                <w:sz w:val="18"/>
                <w:szCs w:val="18"/>
              </w:rPr>
              <w:lastRenderedPageBreak/>
              <w:t>“Se informa que las cuentas que se detallan a continuación:</w:t>
            </w:r>
          </w:p>
          <w:tbl>
            <w:tblPr>
              <w:tblStyle w:val="NormalTable0"/>
              <w:tblW w:w="59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4"/>
              <w:gridCol w:w="1383"/>
              <w:gridCol w:w="2265"/>
              <w:gridCol w:w="1006"/>
            </w:tblGrid>
            <w:tr w:rsidR="00CB7E50" w:rsidRPr="00D9735B" w14:paraId="0D16A292" w14:textId="77777777" w:rsidTr="00CB7E50">
              <w:trPr>
                <w:trHeight w:val="30"/>
                <w:jc w:val="center"/>
              </w:trPr>
              <w:tc>
                <w:tcPr>
                  <w:tcW w:w="1254" w:type="dxa"/>
                  <w:shd w:val="clear" w:color="auto" w:fill="auto"/>
                  <w:vAlign w:val="center"/>
                </w:tcPr>
                <w:p w14:paraId="3086EE08" w14:textId="77777777" w:rsidR="00CB7E50" w:rsidRPr="00D9735B" w:rsidRDefault="00CB7E50" w:rsidP="001501F2">
                  <w:pPr>
                    <w:pStyle w:val="TableParagraph"/>
                    <w:framePr w:hSpace="141" w:wrap="around" w:vAnchor="text" w:hAnchor="text" w:xAlign="center" w:y="1"/>
                    <w:ind w:left="142" w:right="134"/>
                    <w:suppressOverlap/>
                    <w:jc w:val="center"/>
                    <w:rPr>
                      <w:rFonts w:ascii="Arial" w:hAnsi="Arial" w:cs="Arial"/>
                      <w:b/>
                      <w:i/>
                      <w:iCs/>
                      <w:sz w:val="12"/>
                      <w:szCs w:val="12"/>
                      <w:lang w:val="es-MX"/>
                    </w:rPr>
                  </w:pPr>
                  <w:r w:rsidRPr="00D9735B">
                    <w:rPr>
                      <w:rFonts w:ascii="Arial" w:hAnsi="Arial" w:cs="Arial"/>
                      <w:b/>
                      <w:i/>
                      <w:iCs/>
                      <w:sz w:val="12"/>
                      <w:szCs w:val="12"/>
                      <w:lang w:val="es-MX"/>
                    </w:rPr>
                    <w:t>Cuenta</w:t>
                  </w:r>
                  <w:r w:rsidRPr="00D9735B">
                    <w:rPr>
                      <w:rFonts w:ascii="Arial" w:hAnsi="Arial" w:cs="Arial"/>
                      <w:b/>
                      <w:i/>
                      <w:iCs/>
                      <w:spacing w:val="-3"/>
                      <w:sz w:val="12"/>
                      <w:szCs w:val="12"/>
                      <w:lang w:val="es-MX"/>
                    </w:rPr>
                    <w:t xml:space="preserve"> </w:t>
                  </w:r>
                  <w:r w:rsidRPr="00D9735B">
                    <w:rPr>
                      <w:rFonts w:ascii="Arial" w:hAnsi="Arial" w:cs="Arial"/>
                      <w:b/>
                      <w:i/>
                      <w:iCs/>
                      <w:sz w:val="12"/>
                      <w:szCs w:val="12"/>
                      <w:lang w:val="es-MX"/>
                    </w:rPr>
                    <w:t>bancaria</w:t>
                  </w:r>
                </w:p>
              </w:tc>
              <w:tc>
                <w:tcPr>
                  <w:tcW w:w="1383" w:type="dxa"/>
                  <w:shd w:val="clear" w:color="auto" w:fill="auto"/>
                  <w:vAlign w:val="center"/>
                </w:tcPr>
                <w:p w14:paraId="4366891D" w14:textId="77777777" w:rsidR="00CB7E50" w:rsidRPr="00D9735B" w:rsidRDefault="00CB7E50" w:rsidP="001501F2">
                  <w:pPr>
                    <w:pStyle w:val="TableParagraph"/>
                    <w:framePr w:hSpace="141" w:wrap="around" w:vAnchor="text" w:hAnchor="text" w:xAlign="center" w:y="1"/>
                    <w:ind w:left="140" w:right="134"/>
                    <w:suppressOverlap/>
                    <w:jc w:val="center"/>
                    <w:rPr>
                      <w:rFonts w:ascii="Arial" w:hAnsi="Arial" w:cs="Arial"/>
                      <w:b/>
                      <w:i/>
                      <w:iCs/>
                      <w:sz w:val="12"/>
                      <w:szCs w:val="12"/>
                      <w:lang w:val="es-MX"/>
                    </w:rPr>
                  </w:pPr>
                  <w:r w:rsidRPr="00D9735B">
                    <w:rPr>
                      <w:rFonts w:ascii="Arial" w:hAnsi="Arial" w:cs="Arial"/>
                      <w:b/>
                      <w:i/>
                      <w:iCs/>
                      <w:sz w:val="12"/>
                      <w:szCs w:val="12"/>
                      <w:lang w:val="es-MX"/>
                    </w:rPr>
                    <w:t>Institución</w:t>
                  </w:r>
                  <w:r w:rsidRPr="00D9735B">
                    <w:rPr>
                      <w:rFonts w:ascii="Arial" w:hAnsi="Arial" w:cs="Arial"/>
                      <w:b/>
                      <w:i/>
                      <w:iCs/>
                      <w:spacing w:val="-4"/>
                      <w:sz w:val="12"/>
                      <w:szCs w:val="12"/>
                      <w:lang w:val="es-MX"/>
                    </w:rPr>
                    <w:t xml:space="preserve"> </w:t>
                  </w:r>
                  <w:r w:rsidRPr="00D9735B">
                    <w:rPr>
                      <w:rFonts w:ascii="Arial" w:hAnsi="Arial" w:cs="Arial"/>
                      <w:b/>
                      <w:i/>
                      <w:iCs/>
                      <w:sz w:val="12"/>
                      <w:szCs w:val="12"/>
                      <w:lang w:val="es-MX"/>
                    </w:rPr>
                    <w:t>financiera</w:t>
                  </w:r>
                </w:p>
              </w:tc>
              <w:tc>
                <w:tcPr>
                  <w:tcW w:w="2265" w:type="dxa"/>
                  <w:shd w:val="clear" w:color="auto" w:fill="auto"/>
                  <w:vAlign w:val="center"/>
                </w:tcPr>
                <w:p w14:paraId="4FA70011" w14:textId="77777777" w:rsidR="00CB7E50" w:rsidRPr="00D9735B" w:rsidRDefault="00CB7E50" w:rsidP="001501F2">
                  <w:pPr>
                    <w:pStyle w:val="TableParagraph"/>
                    <w:framePr w:hSpace="141" w:wrap="around" w:vAnchor="text" w:hAnchor="text" w:xAlign="center" w:y="1"/>
                    <w:ind w:left="71" w:right="-8"/>
                    <w:suppressOverlap/>
                    <w:jc w:val="center"/>
                    <w:rPr>
                      <w:rFonts w:ascii="Arial" w:hAnsi="Arial" w:cs="Arial"/>
                      <w:b/>
                      <w:i/>
                      <w:iCs/>
                      <w:sz w:val="12"/>
                      <w:szCs w:val="12"/>
                      <w:lang w:val="es-MX"/>
                    </w:rPr>
                  </w:pPr>
                  <w:r w:rsidRPr="00D9735B">
                    <w:rPr>
                      <w:rFonts w:ascii="Arial" w:hAnsi="Arial" w:cs="Arial"/>
                      <w:b/>
                      <w:i/>
                      <w:iCs/>
                      <w:sz w:val="12"/>
                      <w:szCs w:val="12"/>
                      <w:lang w:val="es-MX"/>
                    </w:rPr>
                    <w:t>Fecha</w:t>
                  </w:r>
                  <w:r w:rsidRPr="00D9735B">
                    <w:rPr>
                      <w:rFonts w:ascii="Arial" w:hAnsi="Arial" w:cs="Arial"/>
                      <w:b/>
                      <w:i/>
                      <w:iCs/>
                      <w:spacing w:val="-4"/>
                      <w:sz w:val="12"/>
                      <w:szCs w:val="12"/>
                      <w:lang w:val="es-MX"/>
                    </w:rPr>
                    <w:t xml:space="preserve"> </w:t>
                  </w:r>
                  <w:r w:rsidRPr="00D9735B">
                    <w:rPr>
                      <w:rFonts w:ascii="Arial" w:hAnsi="Arial" w:cs="Arial"/>
                      <w:b/>
                      <w:i/>
                      <w:iCs/>
                      <w:sz w:val="12"/>
                      <w:szCs w:val="12"/>
                      <w:lang w:val="es-MX"/>
                    </w:rPr>
                    <w:t>de</w:t>
                  </w:r>
                  <w:r w:rsidRPr="00D9735B">
                    <w:rPr>
                      <w:rFonts w:ascii="Arial" w:hAnsi="Arial" w:cs="Arial"/>
                      <w:b/>
                      <w:i/>
                      <w:iCs/>
                      <w:spacing w:val="-1"/>
                      <w:sz w:val="12"/>
                      <w:szCs w:val="12"/>
                      <w:lang w:val="es-MX"/>
                    </w:rPr>
                    <w:t xml:space="preserve"> </w:t>
                  </w:r>
                  <w:r w:rsidRPr="00D9735B">
                    <w:rPr>
                      <w:rFonts w:ascii="Arial" w:hAnsi="Arial" w:cs="Arial"/>
                      <w:b/>
                      <w:i/>
                      <w:iCs/>
                      <w:sz w:val="12"/>
                      <w:szCs w:val="12"/>
                      <w:lang w:val="es-MX"/>
                    </w:rPr>
                    <w:t>apertura</w:t>
                  </w:r>
                </w:p>
              </w:tc>
              <w:tc>
                <w:tcPr>
                  <w:tcW w:w="1006" w:type="dxa"/>
                  <w:shd w:val="clear" w:color="auto" w:fill="auto"/>
                  <w:vAlign w:val="center"/>
                </w:tcPr>
                <w:p w14:paraId="54BA608B" w14:textId="77777777" w:rsidR="00CB7E50" w:rsidRPr="00D9735B" w:rsidRDefault="00CB7E50" w:rsidP="001501F2">
                  <w:pPr>
                    <w:pStyle w:val="TableParagraph"/>
                    <w:framePr w:hSpace="141" w:wrap="around" w:vAnchor="text" w:hAnchor="text" w:xAlign="center" w:y="1"/>
                    <w:ind w:left="140" w:right="61"/>
                    <w:suppressOverlap/>
                    <w:jc w:val="center"/>
                    <w:rPr>
                      <w:rFonts w:ascii="Arial" w:hAnsi="Arial" w:cs="Arial"/>
                      <w:b/>
                      <w:i/>
                      <w:iCs/>
                      <w:sz w:val="12"/>
                      <w:szCs w:val="12"/>
                      <w:lang w:val="es-MX"/>
                    </w:rPr>
                  </w:pPr>
                  <w:r w:rsidRPr="00D9735B">
                    <w:rPr>
                      <w:rFonts w:ascii="Arial" w:hAnsi="Arial" w:cs="Arial"/>
                      <w:b/>
                      <w:i/>
                      <w:iCs/>
                      <w:sz w:val="12"/>
                      <w:szCs w:val="12"/>
                      <w:lang w:val="es-MX"/>
                    </w:rPr>
                    <w:t>Estatus</w:t>
                  </w:r>
                </w:p>
              </w:tc>
            </w:tr>
            <w:tr w:rsidR="00CB7E50" w:rsidRPr="00D9735B" w14:paraId="7C193319" w14:textId="77777777" w:rsidTr="00CB7E50">
              <w:trPr>
                <w:trHeight w:val="30"/>
                <w:jc w:val="center"/>
              </w:trPr>
              <w:tc>
                <w:tcPr>
                  <w:tcW w:w="1254" w:type="dxa"/>
                  <w:shd w:val="clear" w:color="auto" w:fill="auto"/>
                </w:tcPr>
                <w:p w14:paraId="386767FF" w14:textId="77777777" w:rsidR="00CB7E50" w:rsidRPr="00D9735B" w:rsidRDefault="00CB7E50" w:rsidP="001501F2">
                  <w:pPr>
                    <w:pStyle w:val="TableParagraph"/>
                    <w:framePr w:hSpace="141" w:wrap="around" w:vAnchor="text" w:hAnchor="text" w:xAlign="center" w:y="1"/>
                    <w:ind w:left="142" w:right="134"/>
                    <w:suppressOverlap/>
                    <w:jc w:val="center"/>
                    <w:rPr>
                      <w:rFonts w:ascii="Arial" w:hAnsi="Arial" w:cs="Arial"/>
                      <w:i/>
                      <w:iCs/>
                      <w:sz w:val="12"/>
                      <w:szCs w:val="12"/>
                      <w:lang w:val="es-MX"/>
                    </w:rPr>
                  </w:pPr>
                  <w:r w:rsidRPr="00D9735B">
                    <w:rPr>
                      <w:rFonts w:ascii="Arial" w:hAnsi="Arial" w:cs="Arial"/>
                      <w:i/>
                      <w:iCs/>
                      <w:sz w:val="12"/>
                      <w:szCs w:val="12"/>
                      <w:lang w:val="es-MX"/>
                    </w:rPr>
                    <w:t>1600529168</w:t>
                  </w:r>
                </w:p>
              </w:tc>
              <w:tc>
                <w:tcPr>
                  <w:tcW w:w="1383" w:type="dxa"/>
                  <w:shd w:val="clear" w:color="auto" w:fill="auto"/>
                </w:tcPr>
                <w:p w14:paraId="720D7AE0" w14:textId="77777777" w:rsidR="00CB7E50" w:rsidRPr="00D9735B" w:rsidRDefault="00CB7E50" w:rsidP="001501F2">
                  <w:pPr>
                    <w:pStyle w:val="TableParagraph"/>
                    <w:framePr w:hSpace="141" w:wrap="around" w:vAnchor="text" w:hAnchor="text" w:xAlign="center" w:y="1"/>
                    <w:ind w:left="140" w:right="134"/>
                    <w:suppressOverlap/>
                    <w:jc w:val="center"/>
                    <w:rPr>
                      <w:rFonts w:ascii="Arial" w:hAnsi="Arial" w:cs="Arial"/>
                      <w:i/>
                      <w:iCs/>
                      <w:sz w:val="12"/>
                      <w:szCs w:val="12"/>
                      <w:lang w:val="es-MX"/>
                    </w:rPr>
                  </w:pPr>
                  <w:r w:rsidRPr="00D9735B">
                    <w:rPr>
                      <w:rFonts w:ascii="Arial" w:hAnsi="Arial" w:cs="Arial"/>
                      <w:i/>
                      <w:iCs/>
                      <w:sz w:val="12"/>
                      <w:szCs w:val="12"/>
                      <w:lang w:val="es-MX"/>
                    </w:rPr>
                    <w:t>BANCA</w:t>
                  </w:r>
                  <w:r w:rsidRPr="00D9735B">
                    <w:rPr>
                      <w:rFonts w:ascii="Arial" w:hAnsi="Arial" w:cs="Arial"/>
                      <w:i/>
                      <w:iCs/>
                      <w:spacing w:val="-2"/>
                      <w:sz w:val="12"/>
                      <w:szCs w:val="12"/>
                      <w:lang w:val="es-MX"/>
                    </w:rPr>
                    <w:t xml:space="preserve"> </w:t>
                  </w:r>
                  <w:r w:rsidRPr="00D9735B">
                    <w:rPr>
                      <w:rFonts w:ascii="Arial" w:hAnsi="Arial" w:cs="Arial"/>
                      <w:i/>
                      <w:iCs/>
                      <w:sz w:val="12"/>
                      <w:szCs w:val="12"/>
                      <w:lang w:val="es-MX"/>
                    </w:rPr>
                    <w:t>MIFEL</w:t>
                  </w:r>
                  <w:r w:rsidRPr="00D9735B">
                    <w:rPr>
                      <w:rFonts w:ascii="Arial" w:hAnsi="Arial" w:cs="Arial"/>
                      <w:i/>
                      <w:iCs/>
                      <w:spacing w:val="-3"/>
                      <w:sz w:val="12"/>
                      <w:szCs w:val="12"/>
                      <w:lang w:val="es-MX"/>
                    </w:rPr>
                    <w:t xml:space="preserve"> </w:t>
                  </w:r>
                  <w:r w:rsidRPr="00D9735B">
                    <w:rPr>
                      <w:rFonts w:ascii="Arial" w:hAnsi="Arial" w:cs="Arial"/>
                      <w:i/>
                      <w:iCs/>
                      <w:sz w:val="12"/>
                      <w:szCs w:val="12"/>
                      <w:lang w:val="es-MX"/>
                    </w:rPr>
                    <w:t>S.A.</w:t>
                  </w:r>
                </w:p>
              </w:tc>
              <w:tc>
                <w:tcPr>
                  <w:tcW w:w="2265" w:type="dxa"/>
                  <w:shd w:val="clear" w:color="auto" w:fill="auto"/>
                </w:tcPr>
                <w:p w14:paraId="0A2FCA08" w14:textId="77777777" w:rsidR="00CB7E50" w:rsidRPr="00D9735B" w:rsidRDefault="00CB7E50" w:rsidP="001501F2">
                  <w:pPr>
                    <w:pStyle w:val="TableParagraph"/>
                    <w:framePr w:hSpace="141" w:wrap="around" w:vAnchor="text" w:hAnchor="text" w:xAlign="center" w:y="1"/>
                    <w:ind w:left="71" w:right="-1"/>
                    <w:suppressOverlap/>
                    <w:jc w:val="center"/>
                    <w:rPr>
                      <w:rFonts w:ascii="Arial" w:hAnsi="Arial" w:cs="Arial"/>
                      <w:i/>
                      <w:iCs/>
                      <w:sz w:val="12"/>
                      <w:szCs w:val="12"/>
                      <w:lang w:val="es-MX"/>
                    </w:rPr>
                  </w:pPr>
                  <w:r w:rsidRPr="00D9735B">
                    <w:rPr>
                      <w:rFonts w:ascii="Arial" w:hAnsi="Arial" w:cs="Arial"/>
                      <w:i/>
                      <w:iCs/>
                      <w:sz w:val="12"/>
                      <w:szCs w:val="12"/>
                      <w:lang w:val="es-MX"/>
                    </w:rPr>
                    <w:t>martes,</w:t>
                  </w:r>
                  <w:r w:rsidRPr="00D9735B">
                    <w:rPr>
                      <w:rFonts w:ascii="Arial" w:hAnsi="Arial" w:cs="Arial"/>
                      <w:i/>
                      <w:iCs/>
                      <w:spacing w:val="-5"/>
                      <w:sz w:val="12"/>
                      <w:szCs w:val="12"/>
                      <w:lang w:val="es-MX"/>
                    </w:rPr>
                    <w:t xml:space="preserve"> </w:t>
                  </w:r>
                  <w:r w:rsidRPr="00D9735B">
                    <w:rPr>
                      <w:rFonts w:ascii="Arial" w:hAnsi="Arial" w:cs="Arial"/>
                      <w:i/>
                      <w:iCs/>
                      <w:sz w:val="12"/>
                      <w:szCs w:val="12"/>
                      <w:lang w:val="es-MX"/>
                    </w:rPr>
                    <w:t>8</w:t>
                  </w:r>
                  <w:r w:rsidRPr="00D9735B">
                    <w:rPr>
                      <w:rFonts w:ascii="Arial" w:hAnsi="Arial" w:cs="Arial"/>
                      <w:i/>
                      <w:iCs/>
                      <w:spacing w:val="-4"/>
                      <w:sz w:val="12"/>
                      <w:szCs w:val="12"/>
                      <w:lang w:val="es-MX"/>
                    </w:rPr>
                    <w:t xml:space="preserve"> </w:t>
                  </w:r>
                  <w:r w:rsidRPr="00D9735B">
                    <w:rPr>
                      <w:rFonts w:ascii="Arial" w:hAnsi="Arial" w:cs="Arial"/>
                      <w:i/>
                      <w:iCs/>
                      <w:sz w:val="12"/>
                      <w:szCs w:val="12"/>
                      <w:lang w:val="es-MX"/>
                    </w:rPr>
                    <w:t>de</w:t>
                  </w:r>
                  <w:r w:rsidRPr="00D9735B">
                    <w:rPr>
                      <w:rFonts w:ascii="Arial" w:hAnsi="Arial" w:cs="Arial"/>
                      <w:i/>
                      <w:iCs/>
                      <w:spacing w:val="-4"/>
                      <w:sz w:val="12"/>
                      <w:szCs w:val="12"/>
                      <w:lang w:val="es-MX"/>
                    </w:rPr>
                    <w:t xml:space="preserve"> </w:t>
                  </w:r>
                  <w:r w:rsidRPr="00D9735B">
                    <w:rPr>
                      <w:rFonts w:ascii="Arial" w:hAnsi="Arial" w:cs="Arial"/>
                      <w:i/>
                      <w:iCs/>
                      <w:sz w:val="12"/>
                      <w:szCs w:val="12"/>
                      <w:lang w:val="es-MX"/>
                    </w:rPr>
                    <w:t>diciembre</w:t>
                  </w:r>
                  <w:r w:rsidRPr="00D9735B">
                    <w:rPr>
                      <w:rFonts w:ascii="Arial" w:hAnsi="Arial" w:cs="Arial"/>
                      <w:i/>
                      <w:iCs/>
                      <w:spacing w:val="-4"/>
                      <w:sz w:val="12"/>
                      <w:szCs w:val="12"/>
                      <w:lang w:val="es-MX"/>
                    </w:rPr>
                    <w:t xml:space="preserve"> </w:t>
                  </w:r>
                  <w:r w:rsidRPr="00D9735B">
                    <w:rPr>
                      <w:rFonts w:ascii="Arial" w:hAnsi="Arial" w:cs="Arial"/>
                      <w:i/>
                      <w:iCs/>
                      <w:sz w:val="12"/>
                      <w:szCs w:val="12"/>
                      <w:lang w:val="es-MX"/>
                    </w:rPr>
                    <w:t>de</w:t>
                  </w:r>
                  <w:r w:rsidRPr="00D9735B">
                    <w:rPr>
                      <w:rFonts w:ascii="Arial" w:hAnsi="Arial" w:cs="Arial"/>
                      <w:i/>
                      <w:iCs/>
                      <w:spacing w:val="-53"/>
                      <w:sz w:val="12"/>
                      <w:szCs w:val="12"/>
                      <w:lang w:val="es-MX"/>
                    </w:rPr>
                    <w:t xml:space="preserve"> </w:t>
                  </w:r>
                  <w:r w:rsidRPr="00D9735B">
                    <w:rPr>
                      <w:rFonts w:ascii="Arial" w:hAnsi="Arial" w:cs="Arial"/>
                      <w:i/>
                      <w:iCs/>
                      <w:sz w:val="12"/>
                      <w:szCs w:val="12"/>
                      <w:lang w:val="es-MX"/>
                    </w:rPr>
                    <w:t>2020</w:t>
                  </w:r>
                </w:p>
              </w:tc>
              <w:tc>
                <w:tcPr>
                  <w:tcW w:w="1006" w:type="dxa"/>
                  <w:shd w:val="clear" w:color="auto" w:fill="auto"/>
                </w:tcPr>
                <w:p w14:paraId="666642AF" w14:textId="77777777" w:rsidR="00CB7E50" w:rsidRPr="00D9735B" w:rsidRDefault="00CB7E50" w:rsidP="001501F2">
                  <w:pPr>
                    <w:pStyle w:val="TableParagraph"/>
                    <w:framePr w:hSpace="141" w:wrap="around" w:vAnchor="text" w:hAnchor="text" w:xAlign="center" w:y="1"/>
                    <w:ind w:left="140" w:right="61"/>
                    <w:suppressOverlap/>
                    <w:jc w:val="center"/>
                    <w:rPr>
                      <w:rFonts w:ascii="Arial" w:hAnsi="Arial" w:cs="Arial"/>
                      <w:i/>
                      <w:iCs/>
                      <w:sz w:val="12"/>
                      <w:szCs w:val="12"/>
                      <w:lang w:val="es-MX"/>
                    </w:rPr>
                  </w:pPr>
                  <w:r w:rsidRPr="00D9735B">
                    <w:rPr>
                      <w:rFonts w:ascii="Arial" w:hAnsi="Arial" w:cs="Arial"/>
                      <w:i/>
                      <w:iCs/>
                      <w:sz w:val="12"/>
                      <w:szCs w:val="12"/>
                      <w:lang w:val="es-MX"/>
                    </w:rPr>
                    <w:t>Cancelada</w:t>
                  </w:r>
                </w:p>
              </w:tc>
            </w:tr>
            <w:tr w:rsidR="00CB7E50" w:rsidRPr="00D9735B" w14:paraId="60F3682B" w14:textId="77777777" w:rsidTr="00CB7E50">
              <w:trPr>
                <w:trHeight w:val="30"/>
                <w:jc w:val="center"/>
              </w:trPr>
              <w:tc>
                <w:tcPr>
                  <w:tcW w:w="1254" w:type="dxa"/>
                  <w:shd w:val="clear" w:color="auto" w:fill="auto"/>
                </w:tcPr>
                <w:p w14:paraId="6DCA4C20" w14:textId="77777777" w:rsidR="00CB7E50" w:rsidRPr="00D9735B" w:rsidRDefault="00CB7E50" w:rsidP="001501F2">
                  <w:pPr>
                    <w:pStyle w:val="TableParagraph"/>
                    <w:framePr w:hSpace="141" w:wrap="around" w:vAnchor="text" w:hAnchor="text" w:xAlign="center" w:y="1"/>
                    <w:ind w:left="142" w:right="134"/>
                    <w:suppressOverlap/>
                    <w:jc w:val="center"/>
                    <w:rPr>
                      <w:rFonts w:ascii="Arial" w:hAnsi="Arial" w:cs="Arial"/>
                      <w:i/>
                      <w:iCs/>
                      <w:sz w:val="12"/>
                      <w:szCs w:val="12"/>
                      <w:lang w:val="es-MX"/>
                    </w:rPr>
                  </w:pPr>
                  <w:r w:rsidRPr="00D9735B">
                    <w:rPr>
                      <w:rFonts w:ascii="Arial" w:hAnsi="Arial" w:cs="Arial"/>
                      <w:i/>
                      <w:iCs/>
                      <w:sz w:val="12"/>
                      <w:szCs w:val="12"/>
                      <w:lang w:val="es-MX"/>
                    </w:rPr>
                    <w:t>1600529184</w:t>
                  </w:r>
                </w:p>
              </w:tc>
              <w:tc>
                <w:tcPr>
                  <w:tcW w:w="1383" w:type="dxa"/>
                  <w:shd w:val="clear" w:color="auto" w:fill="auto"/>
                </w:tcPr>
                <w:p w14:paraId="04D7662F" w14:textId="77777777" w:rsidR="00CB7E50" w:rsidRPr="00D9735B" w:rsidRDefault="00CB7E50" w:rsidP="001501F2">
                  <w:pPr>
                    <w:pStyle w:val="TableParagraph"/>
                    <w:framePr w:hSpace="141" w:wrap="around" w:vAnchor="text" w:hAnchor="text" w:xAlign="center" w:y="1"/>
                    <w:ind w:left="140" w:right="134"/>
                    <w:suppressOverlap/>
                    <w:jc w:val="center"/>
                    <w:rPr>
                      <w:rFonts w:ascii="Arial" w:hAnsi="Arial" w:cs="Arial"/>
                      <w:i/>
                      <w:iCs/>
                      <w:sz w:val="12"/>
                      <w:szCs w:val="12"/>
                      <w:lang w:val="es-MX"/>
                    </w:rPr>
                  </w:pPr>
                  <w:r w:rsidRPr="00D9735B">
                    <w:rPr>
                      <w:rFonts w:ascii="Arial" w:hAnsi="Arial" w:cs="Arial"/>
                      <w:i/>
                      <w:iCs/>
                      <w:sz w:val="12"/>
                      <w:szCs w:val="12"/>
                      <w:lang w:val="es-MX"/>
                    </w:rPr>
                    <w:t>BANCA</w:t>
                  </w:r>
                  <w:r w:rsidRPr="00D9735B">
                    <w:rPr>
                      <w:rFonts w:ascii="Arial" w:hAnsi="Arial" w:cs="Arial"/>
                      <w:i/>
                      <w:iCs/>
                      <w:spacing w:val="-2"/>
                      <w:sz w:val="12"/>
                      <w:szCs w:val="12"/>
                      <w:lang w:val="es-MX"/>
                    </w:rPr>
                    <w:t xml:space="preserve"> </w:t>
                  </w:r>
                  <w:r w:rsidRPr="00D9735B">
                    <w:rPr>
                      <w:rFonts w:ascii="Arial" w:hAnsi="Arial" w:cs="Arial"/>
                      <w:i/>
                      <w:iCs/>
                      <w:sz w:val="12"/>
                      <w:szCs w:val="12"/>
                      <w:lang w:val="es-MX"/>
                    </w:rPr>
                    <w:t>MIFEL</w:t>
                  </w:r>
                  <w:r w:rsidRPr="00D9735B">
                    <w:rPr>
                      <w:rFonts w:ascii="Arial" w:hAnsi="Arial" w:cs="Arial"/>
                      <w:i/>
                      <w:iCs/>
                      <w:spacing w:val="-2"/>
                      <w:sz w:val="12"/>
                      <w:szCs w:val="12"/>
                      <w:lang w:val="es-MX"/>
                    </w:rPr>
                    <w:t xml:space="preserve"> </w:t>
                  </w:r>
                  <w:r w:rsidRPr="00D9735B">
                    <w:rPr>
                      <w:rFonts w:ascii="Arial" w:hAnsi="Arial" w:cs="Arial"/>
                      <w:i/>
                      <w:iCs/>
                      <w:sz w:val="12"/>
                      <w:szCs w:val="12"/>
                      <w:lang w:val="es-MX"/>
                    </w:rPr>
                    <w:t>S.A.</w:t>
                  </w:r>
                </w:p>
              </w:tc>
              <w:tc>
                <w:tcPr>
                  <w:tcW w:w="2265" w:type="dxa"/>
                  <w:shd w:val="clear" w:color="auto" w:fill="auto"/>
                </w:tcPr>
                <w:p w14:paraId="5677C49B" w14:textId="77777777" w:rsidR="00CB7E50" w:rsidRPr="00D9735B" w:rsidRDefault="00CB7E50" w:rsidP="001501F2">
                  <w:pPr>
                    <w:pStyle w:val="TableParagraph"/>
                    <w:framePr w:hSpace="141" w:wrap="around" w:vAnchor="text" w:hAnchor="text" w:xAlign="center" w:y="1"/>
                    <w:ind w:left="71" w:right="-8"/>
                    <w:suppressOverlap/>
                    <w:jc w:val="center"/>
                    <w:rPr>
                      <w:rFonts w:ascii="Arial" w:hAnsi="Arial" w:cs="Arial"/>
                      <w:i/>
                      <w:iCs/>
                      <w:sz w:val="12"/>
                      <w:szCs w:val="12"/>
                      <w:lang w:val="es-MX"/>
                    </w:rPr>
                  </w:pPr>
                  <w:r w:rsidRPr="00D9735B">
                    <w:rPr>
                      <w:rFonts w:ascii="Arial" w:hAnsi="Arial" w:cs="Arial"/>
                      <w:i/>
                      <w:iCs/>
                      <w:sz w:val="12"/>
                      <w:szCs w:val="12"/>
                      <w:lang w:val="es-MX"/>
                    </w:rPr>
                    <w:t>martes,</w:t>
                  </w:r>
                  <w:r w:rsidRPr="00D9735B">
                    <w:rPr>
                      <w:rFonts w:ascii="Arial" w:hAnsi="Arial" w:cs="Arial"/>
                      <w:i/>
                      <w:iCs/>
                      <w:spacing w:val="-5"/>
                      <w:sz w:val="12"/>
                      <w:szCs w:val="12"/>
                      <w:lang w:val="es-MX"/>
                    </w:rPr>
                    <w:t xml:space="preserve"> </w:t>
                  </w:r>
                  <w:r w:rsidRPr="00D9735B">
                    <w:rPr>
                      <w:rFonts w:ascii="Arial" w:hAnsi="Arial" w:cs="Arial"/>
                      <w:i/>
                      <w:iCs/>
                      <w:sz w:val="12"/>
                      <w:szCs w:val="12"/>
                      <w:lang w:val="es-MX"/>
                    </w:rPr>
                    <w:t>8</w:t>
                  </w:r>
                  <w:r w:rsidRPr="00D9735B">
                    <w:rPr>
                      <w:rFonts w:ascii="Arial" w:hAnsi="Arial" w:cs="Arial"/>
                      <w:i/>
                      <w:iCs/>
                      <w:spacing w:val="-4"/>
                      <w:sz w:val="12"/>
                      <w:szCs w:val="12"/>
                      <w:lang w:val="es-MX"/>
                    </w:rPr>
                    <w:t xml:space="preserve"> </w:t>
                  </w:r>
                  <w:r w:rsidRPr="00D9735B">
                    <w:rPr>
                      <w:rFonts w:ascii="Arial" w:hAnsi="Arial" w:cs="Arial"/>
                      <w:i/>
                      <w:iCs/>
                      <w:sz w:val="12"/>
                      <w:szCs w:val="12"/>
                      <w:lang w:val="es-MX"/>
                    </w:rPr>
                    <w:t>de</w:t>
                  </w:r>
                  <w:r w:rsidRPr="00D9735B">
                    <w:rPr>
                      <w:rFonts w:ascii="Arial" w:hAnsi="Arial" w:cs="Arial"/>
                      <w:i/>
                      <w:iCs/>
                      <w:spacing w:val="-4"/>
                      <w:sz w:val="12"/>
                      <w:szCs w:val="12"/>
                      <w:lang w:val="es-MX"/>
                    </w:rPr>
                    <w:t xml:space="preserve"> </w:t>
                  </w:r>
                  <w:r w:rsidRPr="00D9735B">
                    <w:rPr>
                      <w:rFonts w:ascii="Arial" w:hAnsi="Arial" w:cs="Arial"/>
                      <w:i/>
                      <w:iCs/>
                      <w:sz w:val="12"/>
                      <w:szCs w:val="12"/>
                      <w:lang w:val="es-MX"/>
                    </w:rPr>
                    <w:t>diciembre</w:t>
                  </w:r>
                  <w:r w:rsidRPr="00D9735B">
                    <w:rPr>
                      <w:rFonts w:ascii="Arial" w:hAnsi="Arial" w:cs="Arial"/>
                      <w:i/>
                      <w:iCs/>
                      <w:spacing w:val="-4"/>
                      <w:sz w:val="12"/>
                      <w:szCs w:val="12"/>
                      <w:lang w:val="es-MX"/>
                    </w:rPr>
                    <w:t xml:space="preserve"> </w:t>
                  </w:r>
                  <w:r w:rsidRPr="00D9735B">
                    <w:rPr>
                      <w:rFonts w:ascii="Arial" w:hAnsi="Arial" w:cs="Arial"/>
                      <w:i/>
                      <w:iCs/>
                      <w:sz w:val="12"/>
                      <w:szCs w:val="12"/>
                      <w:lang w:val="es-MX"/>
                    </w:rPr>
                    <w:t>de</w:t>
                  </w:r>
                  <w:r w:rsidRPr="00D9735B">
                    <w:rPr>
                      <w:rFonts w:ascii="Arial" w:hAnsi="Arial" w:cs="Arial"/>
                      <w:i/>
                      <w:iCs/>
                      <w:spacing w:val="-53"/>
                      <w:sz w:val="12"/>
                      <w:szCs w:val="12"/>
                      <w:lang w:val="es-MX"/>
                    </w:rPr>
                    <w:t xml:space="preserve"> </w:t>
                  </w:r>
                  <w:r w:rsidRPr="00D9735B">
                    <w:rPr>
                      <w:rFonts w:ascii="Arial" w:hAnsi="Arial" w:cs="Arial"/>
                      <w:i/>
                      <w:iCs/>
                      <w:sz w:val="12"/>
                      <w:szCs w:val="12"/>
                      <w:lang w:val="es-MX"/>
                    </w:rPr>
                    <w:t>2020</w:t>
                  </w:r>
                </w:p>
              </w:tc>
              <w:tc>
                <w:tcPr>
                  <w:tcW w:w="1006" w:type="dxa"/>
                  <w:shd w:val="clear" w:color="auto" w:fill="auto"/>
                </w:tcPr>
                <w:p w14:paraId="4BBE5C9A" w14:textId="77777777" w:rsidR="00CB7E50" w:rsidRPr="00D9735B" w:rsidRDefault="00CB7E50" w:rsidP="001501F2">
                  <w:pPr>
                    <w:pStyle w:val="TableParagraph"/>
                    <w:framePr w:hSpace="141" w:wrap="around" w:vAnchor="text" w:hAnchor="text" w:xAlign="center" w:y="1"/>
                    <w:ind w:left="140" w:right="61"/>
                    <w:suppressOverlap/>
                    <w:jc w:val="center"/>
                    <w:rPr>
                      <w:rFonts w:ascii="Arial" w:hAnsi="Arial" w:cs="Arial"/>
                      <w:i/>
                      <w:iCs/>
                      <w:sz w:val="12"/>
                      <w:szCs w:val="12"/>
                      <w:lang w:val="es-MX"/>
                    </w:rPr>
                  </w:pPr>
                  <w:r w:rsidRPr="00D9735B">
                    <w:rPr>
                      <w:rFonts w:ascii="Arial" w:hAnsi="Arial" w:cs="Arial"/>
                      <w:i/>
                      <w:iCs/>
                      <w:sz w:val="12"/>
                      <w:szCs w:val="12"/>
                      <w:lang w:val="es-MX"/>
                    </w:rPr>
                    <w:t>Cancelada</w:t>
                  </w:r>
                </w:p>
              </w:tc>
            </w:tr>
            <w:tr w:rsidR="00CB7E50" w:rsidRPr="00D9735B" w14:paraId="1F2C4804" w14:textId="77777777" w:rsidTr="00CB7E50">
              <w:trPr>
                <w:trHeight w:val="30"/>
                <w:jc w:val="center"/>
              </w:trPr>
              <w:tc>
                <w:tcPr>
                  <w:tcW w:w="1254" w:type="dxa"/>
                  <w:shd w:val="clear" w:color="auto" w:fill="auto"/>
                </w:tcPr>
                <w:p w14:paraId="74F02CDC" w14:textId="77777777" w:rsidR="00CB7E50" w:rsidRPr="00D9735B" w:rsidRDefault="00CB7E50" w:rsidP="001501F2">
                  <w:pPr>
                    <w:pStyle w:val="TableParagraph"/>
                    <w:framePr w:hSpace="141" w:wrap="around" w:vAnchor="text" w:hAnchor="text" w:xAlign="center" w:y="1"/>
                    <w:ind w:left="142" w:right="134"/>
                    <w:suppressOverlap/>
                    <w:jc w:val="center"/>
                    <w:rPr>
                      <w:rFonts w:ascii="Arial" w:hAnsi="Arial" w:cs="Arial"/>
                      <w:i/>
                      <w:iCs/>
                      <w:sz w:val="12"/>
                      <w:szCs w:val="12"/>
                      <w:lang w:val="es-MX"/>
                    </w:rPr>
                  </w:pPr>
                  <w:r w:rsidRPr="00D9735B">
                    <w:rPr>
                      <w:rFonts w:ascii="Arial" w:hAnsi="Arial" w:cs="Arial"/>
                      <w:i/>
                      <w:iCs/>
                      <w:sz w:val="12"/>
                      <w:szCs w:val="12"/>
                      <w:lang w:val="es-MX"/>
                    </w:rPr>
                    <w:t>1600529176</w:t>
                  </w:r>
                </w:p>
              </w:tc>
              <w:tc>
                <w:tcPr>
                  <w:tcW w:w="1383" w:type="dxa"/>
                  <w:shd w:val="clear" w:color="auto" w:fill="auto"/>
                </w:tcPr>
                <w:p w14:paraId="3CF5DBB3" w14:textId="77777777" w:rsidR="00CB7E50" w:rsidRPr="00D9735B" w:rsidRDefault="00CB7E50" w:rsidP="001501F2">
                  <w:pPr>
                    <w:pStyle w:val="TableParagraph"/>
                    <w:framePr w:hSpace="141" w:wrap="around" w:vAnchor="text" w:hAnchor="text" w:xAlign="center" w:y="1"/>
                    <w:ind w:left="140" w:right="134"/>
                    <w:suppressOverlap/>
                    <w:jc w:val="center"/>
                    <w:rPr>
                      <w:rFonts w:ascii="Arial" w:hAnsi="Arial" w:cs="Arial"/>
                      <w:i/>
                      <w:iCs/>
                      <w:sz w:val="12"/>
                      <w:szCs w:val="12"/>
                      <w:lang w:val="es-MX"/>
                    </w:rPr>
                  </w:pPr>
                  <w:r w:rsidRPr="00D9735B">
                    <w:rPr>
                      <w:rFonts w:ascii="Arial" w:hAnsi="Arial" w:cs="Arial"/>
                      <w:i/>
                      <w:iCs/>
                      <w:sz w:val="12"/>
                      <w:szCs w:val="12"/>
                      <w:lang w:val="es-MX"/>
                    </w:rPr>
                    <w:t>BANCA</w:t>
                  </w:r>
                  <w:r w:rsidRPr="00D9735B">
                    <w:rPr>
                      <w:rFonts w:ascii="Arial" w:hAnsi="Arial" w:cs="Arial"/>
                      <w:i/>
                      <w:iCs/>
                      <w:spacing w:val="-2"/>
                      <w:sz w:val="12"/>
                      <w:szCs w:val="12"/>
                      <w:lang w:val="es-MX"/>
                    </w:rPr>
                    <w:t xml:space="preserve"> </w:t>
                  </w:r>
                  <w:r w:rsidRPr="00D9735B">
                    <w:rPr>
                      <w:rFonts w:ascii="Arial" w:hAnsi="Arial" w:cs="Arial"/>
                      <w:i/>
                      <w:iCs/>
                      <w:sz w:val="12"/>
                      <w:szCs w:val="12"/>
                      <w:lang w:val="es-MX"/>
                    </w:rPr>
                    <w:t>MIFEL</w:t>
                  </w:r>
                  <w:r w:rsidRPr="00D9735B">
                    <w:rPr>
                      <w:rFonts w:ascii="Arial" w:hAnsi="Arial" w:cs="Arial"/>
                      <w:i/>
                      <w:iCs/>
                      <w:spacing w:val="-3"/>
                      <w:sz w:val="12"/>
                      <w:szCs w:val="12"/>
                      <w:lang w:val="es-MX"/>
                    </w:rPr>
                    <w:t xml:space="preserve"> </w:t>
                  </w:r>
                  <w:r w:rsidRPr="00D9735B">
                    <w:rPr>
                      <w:rFonts w:ascii="Arial" w:hAnsi="Arial" w:cs="Arial"/>
                      <w:i/>
                      <w:iCs/>
                      <w:sz w:val="12"/>
                      <w:szCs w:val="12"/>
                      <w:lang w:val="es-MX"/>
                    </w:rPr>
                    <w:t>S.A.</w:t>
                  </w:r>
                </w:p>
              </w:tc>
              <w:tc>
                <w:tcPr>
                  <w:tcW w:w="2265" w:type="dxa"/>
                  <w:shd w:val="clear" w:color="auto" w:fill="auto"/>
                </w:tcPr>
                <w:p w14:paraId="3EFA2B88" w14:textId="77777777" w:rsidR="00CB7E50" w:rsidRPr="00D9735B" w:rsidRDefault="00CB7E50" w:rsidP="001501F2">
                  <w:pPr>
                    <w:pStyle w:val="TableParagraph"/>
                    <w:framePr w:hSpace="141" w:wrap="around" w:vAnchor="text" w:hAnchor="text" w:xAlign="center" w:y="1"/>
                    <w:ind w:left="71" w:right="-8"/>
                    <w:suppressOverlap/>
                    <w:jc w:val="center"/>
                    <w:rPr>
                      <w:rFonts w:ascii="Arial" w:hAnsi="Arial" w:cs="Arial"/>
                      <w:i/>
                      <w:iCs/>
                      <w:sz w:val="12"/>
                      <w:szCs w:val="12"/>
                      <w:lang w:val="es-MX"/>
                    </w:rPr>
                  </w:pPr>
                  <w:r w:rsidRPr="00D9735B">
                    <w:rPr>
                      <w:rFonts w:ascii="Arial" w:hAnsi="Arial" w:cs="Arial"/>
                      <w:i/>
                      <w:iCs/>
                      <w:sz w:val="12"/>
                      <w:szCs w:val="12"/>
                      <w:lang w:val="es-MX"/>
                    </w:rPr>
                    <w:t>martes,</w:t>
                  </w:r>
                  <w:r w:rsidRPr="00D9735B">
                    <w:rPr>
                      <w:rFonts w:ascii="Arial" w:hAnsi="Arial" w:cs="Arial"/>
                      <w:i/>
                      <w:iCs/>
                      <w:spacing w:val="-5"/>
                      <w:sz w:val="12"/>
                      <w:szCs w:val="12"/>
                      <w:lang w:val="es-MX"/>
                    </w:rPr>
                    <w:t xml:space="preserve"> </w:t>
                  </w:r>
                  <w:r w:rsidRPr="00D9735B">
                    <w:rPr>
                      <w:rFonts w:ascii="Arial" w:hAnsi="Arial" w:cs="Arial"/>
                      <w:i/>
                      <w:iCs/>
                      <w:sz w:val="12"/>
                      <w:szCs w:val="12"/>
                      <w:lang w:val="es-MX"/>
                    </w:rPr>
                    <w:t>8</w:t>
                  </w:r>
                  <w:r w:rsidRPr="00D9735B">
                    <w:rPr>
                      <w:rFonts w:ascii="Arial" w:hAnsi="Arial" w:cs="Arial"/>
                      <w:i/>
                      <w:iCs/>
                      <w:spacing w:val="-4"/>
                      <w:sz w:val="12"/>
                      <w:szCs w:val="12"/>
                      <w:lang w:val="es-MX"/>
                    </w:rPr>
                    <w:t xml:space="preserve"> </w:t>
                  </w:r>
                  <w:r w:rsidRPr="00D9735B">
                    <w:rPr>
                      <w:rFonts w:ascii="Arial" w:hAnsi="Arial" w:cs="Arial"/>
                      <w:i/>
                      <w:iCs/>
                      <w:sz w:val="12"/>
                      <w:szCs w:val="12"/>
                      <w:lang w:val="es-MX"/>
                    </w:rPr>
                    <w:t>de</w:t>
                  </w:r>
                  <w:r w:rsidRPr="00D9735B">
                    <w:rPr>
                      <w:rFonts w:ascii="Arial" w:hAnsi="Arial" w:cs="Arial"/>
                      <w:i/>
                      <w:iCs/>
                      <w:spacing w:val="-4"/>
                      <w:sz w:val="12"/>
                      <w:szCs w:val="12"/>
                      <w:lang w:val="es-MX"/>
                    </w:rPr>
                    <w:t xml:space="preserve"> </w:t>
                  </w:r>
                  <w:r w:rsidRPr="00D9735B">
                    <w:rPr>
                      <w:rFonts w:ascii="Arial" w:hAnsi="Arial" w:cs="Arial"/>
                      <w:i/>
                      <w:iCs/>
                      <w:sz w:val="12"/>
                      <w:szCs w:val="12"/>
                      <w:lang w:val="es-MX"/>
                    </w:rPr>
                    <w:t>diciembre</w:t>
                  </w:r>
                  <w:r w:rsidRPr="00D9735B">
                    <w:rPr>
                      <w:rFonts w:ascii="Arial" w:hAnsi="Arial" w:cs="Arial"/>
                      <w:i/>
                      <w:iCs/>
                      <w:spacing w:val="-4"/>
                      <w:sz w:val="12"/>
                      <w:szCs w:val="12"/>
                      <w:lang w:val="es-MX"/>
                    </w:rPr>
                    <w:t xml:space="preserve"> </w:t>
                  </w:r>
                  <w:r w:rsidRPr="00D9735B">
                    <w:rPr>
                      <w:rFonts w:ascii="Arial" w:hAnsi="Arial" w:cs="Arial"/>
                      <w:i/>
                      <w:iCs/>
                      <w:sz w:val="12"/>
                      <w:szCs w:val="12"/>
                      <w:lang w:val="es-MX"/>
                    </w:rPr>
                    <w:t>de</w:t>
                  </w:r>
                  <w:r w:rsidRPr="00D9735B">
                    <w:rPr>
                      <w:rFonts w:ascii="Arial" w:hAnsi="Arial" w:cs="Arial"/>
                      <w:i/>
                      <w:iCs/>
                      <w:spacing w:val="-53"/>
                      <w:sz w:val="12"/>
                      <w:szCs w:val="12"/>
                      <w:lang w:val="es-MX"/>
                    </w:rPr>
                    <w:t xml:space="preserve"> </w:t>
                  </w:r>
                  <w:r w:rsidRPr="00D9735B">
                    <w:rPr>
                      <w:rFonts w:ascii="Arial" w:hAnsi="Arial" w:cs="Arial"/>
                      <w:i/>
                      <w:iCs/>
                      <w:sz w:val="12"/>
                      <w:szCs w:val="12"/>
                      <w:lang w:val="es-MX"/>
                    </w:rPr>
                    <w:t>2020</w:t>
                  </w:r>
                </w:p>
              </w:tc>
              <w:tc>
                <w:tcPr>
                  <w:tcW w:w="1006" w:type="dxa"/>
                  <w:shd w:val="clear" w:color="auto" w:fill="auto"/>
                </w:tcPr>
                <w:p w14:paraId="1E64E184" w14:textId="77777777" w:rsidR="00CB7E50" w:rsidRPr="00D9735B" w:rsidRDefault="00CB7E50" w:rsidP="001501F2">
                  <w:pPr>
                    <w:pStyle w:val="TableParagraph"/>
                    <w:framePr w:hSpace="141" w:wrap="around" w:vAnchor="text" w:hAnchor="text" w:xAlign="center" w:y="1"/>
                    <w:ind w:left="140" w:right="61"/>
                    <w:suppressOverlap/>
                    <w:jc w:val="center"/>
                    <w:rPr>
                      <w:rFonts w:ascii="Arial" w:hAnsi="Arial" w:cs="Arial"/>
                      <w:i/>
                      <w:iCs/>
                      <w:sz w:val="12"/>
                      <w:szCs w:val="12"/>
                      <w:lang w:val="es-MX"/>
                    </w:rPr>
                  </w:pPr>
                  <w:r w:rsidRPr="00D9735B">
                    <w:rPr>
                      <w:rFonts w:ascii="Arial" w:hAnsi="Arial" w:cs="Arial"/>
                      <w:i/>
                      <w:iCs/>
                      <w:sz w:val="12"/>
                      <w:szCs w:val="12"/>
                      <w:lang w:val="es-MX"/>
                    </w:rPr>
                    <w:t>Cancelada</w:t>
                  </w:r>
                </w:p>
              </w:tc>
            </w:tr>
          </w:tbl>
          <w:p w14:paraId="00D38ABD" w14:textId="77777777" w:rsidR="00CB7E50" w:rsidRPr="00D9735B" w:rsidRDefault="00CB7E50" w:rsidP="00CB7E50">
            <w:pPr>
              <w:ind w:right="128"/>
              <w:rPr>
                <w:rFonts w:ascii="Arial" w:eastAsia="Times New Roman" w:hAnsi="Arial" w:cs="Arial"/>
                <w:i/>
                <w:iCs/>
                <w:sz w:val="18"/>
                <w:szCs w:val="18"/>
              </w:rPr>
            </w:pPr>
          </w:p>
          <w:p w14:paraId="4E7E1A80"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Se encuentran inhabilitadas, ya que actualmente las cuentas en comento fueron canceladas a solicitud del Partido Redes Sociales Progresistas. Se presenta carta otorgada por Banca Mifel S.A. en la cual informa la cancelación de las cuentas.”</w:t>
            </w:r>
          </w:p>
          <w:p w14:paraId="5591AAB7"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Del análisis a las aclaraciones y a la documentación presentada por el sujeto obligado en el SIF, se determinó lo siguiente: </w:t>
            </w:r>
          </w:p>
          <w:p w14:paraId="504F2398" w14:textId="77777777" w:rsidR="00CB7E50" w:rsidRPr="00D9735B" w:rsidRDefault="00CB7E50" w:rsidP="00CB7E50">
            <w:pPr>
              <w:ind w:right="128"/>
              <w:jc w:val="both"/>
              <w:rPr>
                <w:rFonts w:ascii="Arial" w:eastAsia="Times New Roman" w:hAnsi="Arial" w:cs="Arial"/>
                <w:i/>
                <w:iCs/>
                <w:sz w:val="18"/>
                <w:szCs w:val="18"/>
              </w:rPr>
            </w:pPr>
          </w:p>
          <w:p w14:paraId="07155464"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Con relación a la cuenta bancaria señalada con (1) en la columna “Referencia” del </w:t>
            </w:r>
            <w:r w:rsidRPr="00D9735B">
              <w:rPr>
                <w:rFonts w:ascii="Arial" w:eastAsia="Times New Roman" w:hAnsi="Arial" w:cs="Arial"/>
                <w:b/>
                <w:bCs/>
                <w:i/>
                <w:iCs/>
                <w:sz w:val="18"/>
                <w:szCs w:val="18"/>
              </w:rPr>
              <w:t>Anexo 6.1.2</w:t>
            </w:r>
            <w:r w:rsidRPr="00D9735B">
              <w:rPr>
                <w:rFonts w:ascii="Arial" w:eastAsia="Times New Roman" w:hAnsi="Arial" w:cs="Arial"/>
                <w:i/>
                <w:iCs/>
                <w:sz w:val="18"/>
                <w:szCs w:val="18"/>
              </w:rPr>
              <w:t>., se constató que presentó el oficio de cancelación de la cuenta.</w:t>
            </w:r>
          </w:p>
          <w:p w14:paraId="0A507F03" w14:textId="77777777" w:rsidR="00CB7E50" w:rsidRPr="00D9735B" w:rsidRDefault="00CB7E50" w:rsidP="00CB7E50">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Por lo que se refiere a las cuentas bancarias señaladas con (2) en la columna “Referencia” del </w:t>
            </w:r>
            <w:r w:rsidRPr="00D9735B">
              <w:rPr>
                <w:rFonts w:ascii="Arial" w:eastAsia="Times New Roman" w:hAnsi="Arial" w:cs="Arial"/>
                <w:b/>
                <w:bCs/>
                <w:i/>
                <w:iCs/>
                <w:sz w:val="18"/>
                <w:szCs w:val="18"/>
              </w:rPr>
              <w:t>Anexo 6.1.2</w:t>
            </w:r>
            <w:r w:rsidRPr="00D9735B">
              <w:rPr>
                <w:rFonts w:ascii="Arial" w:eastAsia="Times New Roman" w:hAnsi="Arial" w:cs="Arial"/>
                <w:i/>
                <w:iCs/>
                <w:sz w:val="18"/>
                <w:szCs w:val="18"/>
              </w:rPr>
              <w:t>., aun cuando señaló que presentó la carta de cancelación otorgada por el banco; sin embargo, de la revisión a los diferentes apartados del SIF, no fueron localizados.</w:t>
            </w:r>
          </w:p>
          <w:p w14:paraId="2BC602DD" w14:textId="77777777" w:rsidR="00CB7E50" w:rsidRPr="00D9735B" w:rsidRDefault="00CB7E50" w:rsidP="00CB7E50">
            <w:pPr>
              <w:ind w:right="128"/>
              <w:rPr>
                <w:rFonts w:ascii="Arial" w:eastAsia="Times New Roman" w:hAnsi="Arial" w:cs="Arial"/>
                <w:i/>
                <w:iCs/>
                <w:sz w:val="18"/>
                <w:szCs w:val="18"/>
              </w:rPr>
            </w:pPr>
            <w:r w:rsidRPr="00D9735B">
              <w:rPr>
                <w:rFonts w:ascii="Arial" w:eastAsia="Times New Roman" w:hAnsi="Arial" w:cs="Arial"/>
                <w:i/>
                <w:iCs/>
                <w:sz w:val="18"/>
                <w:szCs w:val="18"/>
              </w:rPr>
              <w:t xml:space="preserve">Se le solicita presentar en el SIF lo siguiente: </w:t>
            </w:r>
          </w:p>
          <w:p w14:paraId="59470A24" w14:textId="77777777" w:rsidR="00CB7E50" w:rsidRPr="00D9735B" w:rsidRDefault="00CB7E50" w:rsidP="00CE2E94">
            <w:pPr>
              <w:pStyle w:val="Prrafodelista"/>
              <w:numPr>
                <w:ilvl w:val="0"/>
                <w:numId w:val="36"/>
              </w:numPr>
              <w:shd w:val="clear" w:color="auto" w:fill="FFFFFF"/>
              <w:spacing w:after="0" w:line="240" w:lineRule="auto"/>
              <w:ind w:right="128"/>
              <w:rPr>
                <w:rFonts w:ascii="Arial" w:eastAsia="Times New Roman" w:hAnsi="Arial" w:cs="Arial"/>
                <w:b/>
                <w:bCs/>
                <w:i/>
                <w:iCs/>
                <w:sz w:val="18"/>
                <w:szCs w:val="18"/>
              </w:rPr>
            </w:pPr>
            <w:r w:rsidRPr="00D9735B">
              <w:rPr>
                <w:rFonts w:ascii="Arial" w:eastAsia="Times New Roman" w:hAnsi="Arial" w:cs="Arial"/>
                <w:i/>
                <w:iCs/>
                <w:sz w:val="18"/>
                <w:szCs w:val="18"/>
              </w:rPr>
              <w:t xml:space="preserve">La evidencia de la cancelación de las cuentas bancarias detalladas en el </w:t>
            </w:r>
            <w:r w:rsidRPr="00D9735B">
              <w:rPr>
                <w:rFonts w:ascii="Arial" w:eastAsia="Times New Roman" w:hAnsi="Arial" w:cs="Arial"/>
                <w:b/>
                <w:bCs/>
                <w:i/>
                <w:iCs/>
                <w:sz w:val="18"/>
                <w:szCs w:val="18"/>
              </w:rPr>
              <w:t>Anexo 6.1.2.</w:t>
            </w:r>
          </w:p>
          <w:p w14:paraId="155CEE68" w14:textId="77777777" w:rsidR="00CB7E50" w:rsidRPr="00D9735B" w:rsidRDefault="00CB7E50" w:rsidP="00CB7E50">
            <w:pPr>
              <w:pStyle w:val="Prrafodelista"/>
              <w:shd w:val="clear" w:color="auto" w:fill="FFFFFF"/>
              <w:ind w:right="128"/>
              <w:rPr>
                <w:rFonts w:ascii="Arial" w:eastAsia="Times New Roman" w:hAnsi="Arial" w:cs="Arial"/>
                <w:b/>
                <w:bCs/>
                <w:i/>
                <w:iCs/>
                <w:sz w:val="18"/>
                <w:szCs w:val="18"/>
              </w:rPr>
            </w:pPr>
          </w:p>
          <w:p w14:paraId="2932D1C4" w14:textId="77777777" w:rsidR="00CB7E50" w:rsidRPr="00D9735B" w:rsidRDefault="00CB7E50" w:rsidP="00CE2E94">
            <w:pPr>
              <w:pStyle w:val="Prrafodelista"/>
              <w:numPr>
                <w:ilvl w:val="0"/>
                <w:numId w:val="36"/>
              </w:numPr>
              <w:shd w:val="clear" w:color="auto" w:fill="FFFFFF"/>
              <w:spacing w:after="0" w:line="240" w:lineRule="auto"/>
              <w:ind w:right="128"/>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1DA618B5" w14:textId="77777777" w:rsidR="00CB7E50" w:rsidRPr="00D9735B" w:rsidRDefault="00CB7E50" w:rsidP="00CB7E50">
            <w:pPr>
              <w:shd w:val="clear" w:color="auto" w:fill="FFFFFF"/>
              <w:ind w:right="128"/>
              <w:jc w:val="both"/>
              <w:rPr>
                <w:rFonts w:ascii="Arial" w:eastAsia="Times New Roman" w:hAnsi="Arial" w:cs="Arial"/>
                <w:i/>
                <w:iCs/>
                <w:sz w:val="18"/>
                <w:szCs w:val="18"/>
              </w:rPr>
            </w:pPr>
          </w:p>
          <w:p w14:paraId="4DDE4AF3" w14:textId="79EC7F55" w:rsidR="00CB7E50" w:rsidRPr="00D9735B" w:rsidRDefault="00CB7E50" w:rsidP="00AE7F20">
            <w:pPr>
              <w:shd w:val="clear" w:color="auto" w:fill="FFFFFF"/>
              <w:ind w:right="128"/>
              <w:jc w:val="both"/>
              <w:rPr>
                <w:rFonts w:ascii="Arial" w:eastAsia="Times New Roman" w:hAnsi="Arial" w:cs="Arial"/>
                <w:i/>
                <w:iCs/>
                <w:sz w:val="18"/>
                <w:szCs w:val="18"/>
              </w:rPr>
            </w:pPr>
            <w:r w:rsidRPr="00D9735B">
              <w:rPr>
                <w:rFonts w:ascii="Arial" w:eastAsia="Times New Roman" w:hAnsi="Arial" w:cs="Arial"/>
                <w:i/>
                <w:iCs/>
                <w:sz w:val="18"/>
                <w:szCs w:val="18"/>
              </w:rPr>
              <w:t>Lo anterior, con lo dispuesto en los artículos 199, numeral 1, incisos c) y e), de la LGIPE, 25</w:t>
            </w:r>
            <w:r w:rsidR="00AE7F20" w:rsidRPr="00D9735B">
              <w:rPr>
                <w:rFonts w:ascii="Arial" w:eastAsia="Times New Roman" w:hAnsi="Arial" w:cs="Arial"/>
                <w:i/>
                <w:iCs/>
                <w:sz w:val="18"/>
                <w:szCs w:val="18"/>
              </w:rPr>
              <w:t>7, numeral 1, inciso h) del RF.</w:t>
            </w:r>
          </w:p>
        </w:tc>
        <w:tc>
          <w:tcPr>
            <w:tcW w:w="3686" w:type="dxa"/>
          </w:tcPr>
          <w:p w14:paraId="53483FA2" w14:textId="27002D3C" w:rsidR="005344D9" w:rsidRPr="00D9735B" w:rsidRDefault="00CB7E50" w:rsidP="00CB7E50">
            <w:pPr>
              <w:jc w:val="both"/>
              <w:rPr>
                <w:rFonts w:ascii="Arial" w:eastAsia="Arial MT" w:hAnsi="Arial" w:cs="Arial"/>
                <w:i/>
                <w:iCs/>
                <w:sz w:val="18"/>
                <w:szCs w:val="18"/>
                <w:lang w:val="es-ES"/>
              </w:rPr>
            </w:pPr>
            <w:r w:rsidRPr="00D9735B">
              <w:rPr>
                <w:rFonts w:ascii="Arial" w:eastAsia="Arial MT" w:hAnsi="Arial" w:cs="Arial"/>
                <w:i/>
                <w:iCs/>
                <w:sz w:val="18"/>
                <w:szCs w:val="18"/>
                <w:lang w:val="es-ES"/>
              </w:rPr>
              <w:lastRenderedPageBreak/>
              <w:t>“</w:t>
            </w:r>
            <w:r w:rsidR="005344D9" w:rsidRPr="00D9735B">
              <w:rPr>
                <w:rFonts w:ascii="Arial" w:eastAsia="Arial MT" w:hAnsi="Arial" w:cs="Arial"/>
                <w:i/>
                <w:iCs/>
                <w:sz w:val="18"/>
                <w:szCs w:val="18"/>
                <w:lang w:val="es-ES"/>
              </w:rPr>
              <w:t>(…)</w:t>
            </w:r>
          </w:p>
          <w:p w14:paraId="61520AFF" w14:textId="32155421" w:rsidR="00CB7E50" w:rsidRPr="00D9735B" w:rsidRDefault="00CB7E50" w:rsidP="00CB7E50">
            <w:pPr>
              <w:jc w:val="both"/>
              <w:rPr>
                <w:rFonts w:ascii="Arial" w:eastAsia="Arial MT" w:hAnsi="Arial" w:cs="Arial"/>
                <w:i/>
                <w:iCs/>
                <w:sz w:val="18"/>
                <w:szCs w:val="18"/>
                <w:lang w:val="es-ES"/>
              </w:rPr>
            </w:pPr>
            <w:r w:rsidRPr="00D9735B">
              <w:rPr>
                <w:rFonts w:ascii="Arial" w:eastAsia="Arial MT" w:hAnsi="Arial" w:cs="Arial"/>
                <w:i/>
                <w:iCs/>
                <w:sz w:val="18"/>
                <w:szCs w:val="18"/>
                <w:lang w:val="es-ES"/>
              </w:rPr>
              <w:t>En respuesta a la presente observación, se presenta en SIF y anexo al oficio de respuesta la información solicitada referente a la institución Bancaria Banca Mifel S.A. en la cual informa la cancelación de las cuentas, así mismo se presenta el escrito de terminación emitido por Banca Mifel S.A. el 5 de marzo de 2021.</w:t>
            </w:r>
          </w:p>
          <w:p w14:paraId="77494855" w14:textId="6C2E6BEA" w:rsidR="005C4137" w:rsidRPr="00D9735B" w:rsidRDefault="005C4137" w:rsidP="00CB7E50">
            <w:pPr>
              <w:jc w:val="both"/>
              <w:rPr>
                <w:rFonts w:ascii="Arial" w:eastAsia="Arial MT" w:hAnsi="Arial" w:cs="Arial"/>
                <w:i/>
                <w:iCs/>
                <w:sz w:val="18"/>
                <w:szCs w:val="18"/>
                <w:lang w:val="es-ES"/>
              </w:rPr>
            </w:pPr>
            <w:r w:rsidRPr="00D9735B">
              <w:rPr>
                <w:i/>
                <w:noProof/>
                <w:lang w:eastAsia="es-MX"/>
              </w:rPr>
              <w:drawing>
                <wp:inline distT="0" distB="0" distL="0" distR="0" wp14:anchorId="4BEEE51F" wp14:editId="26D8AC82">
                  <wp:extent cx="2203450" cy="405765"/>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03450" cy="405765"/>
                          </a:xfrm>
                          <a:prstGeom prst="rect">
                            <a:avLst/>
                          </a:prstGeom>
                        </pic:spPr>
                      </pic:pic>
                    </a:graphicData>
                  </a:graphic>
                </wp:inline>
              </w:drawing>
            </w:r>
          </w:p>
          <w:p w14:paraId="439F0187" w14:textId="77777777" w:rsidR="00CB7E50" w:rsidRPr="00D9735B" w:rsidRDefault="00CB7E50" w:rsidP="00F42418">
            <w:pPr>
              <w:pStyle w:val="NormalWeb"/>
              <w:framePr w:hSpace="0" w:wrap="auto" w:vAnchor="margin" w:xAlign="left" w:yAlign="inline"/>
              <w:suppressOverlap w:val="0"/>
              <w:rPr>
                <w:i/>
              </w:rPr>
            </w:pPr>
          </w:p>
          <w:p w14:paraId="63EE2105" w14:textId="687EE3EC" w:rsidR="0039631B" w:rsidRPr="00D9735B" w:rsidRDefault="0039631B" w:rsidP="00F42418">
            <w:pPr>
              <w:pStyle w:val="NormalWeb"/>
              <w:framePr w:hSpace="0" w:wrap="auto" w:vAnchor="margin" w:xAlign="left" w:yAlign="inline"/>
              <w:suppressOverlap w:val="0"/>
            </w:pPr>
            <w:r w:rsidRPr="00D9735B">
              <w:rPr>
                <w:i/>
              </w:rPr>
              <w:lastRenderedPageBreak/>
              <w:t>(…)</w:t>
            </w:r>
            <w:r w:rsidRPr="00D9735B">
              <w:rPr>
                <w:rFonts w:eastAsia="Arial MT"/>
                <w:i/>
              </w:rPr>
              <w:t>”</w:t>
            </w:r>
          </w:p>
        </w:tc>
        <w:tc>
          <w:tcPr>
            <w:tcW w:w="4110" w:type="dxa"/>
          </w:tcPr>
          <w:p w14:paraId="08A0EE16" w14:textId="77777777" w:rsidR="005D7031" w:rsidRPr="00D9735B" w:rsidRDefault="005D7031" w:rsidP="005D7031">
            <w:pPr>
              <w:pStyle w:val="Sinespaciado"/>
              <w:ind w:right="119"/>
              <w:jc w:val="both"/>
              <w:rPr>
                <w:rFonts w:ascii="Arial" w:hAnsi="Arial" w:cs="Arial"/>
                <w:b/>
                <w:bCs/>
                <w:sz w:val="18"/>
                <w:szCs w:val="18"/>
              </w:rPr>
            </w:pPr>
            <w:r w:rsidRPr="00D9735B">
              <w:rPr>
                <w:rFonts w:ascii="Arial" w:hAnsi="Arial" w:cs="Arial"/>
                <w:b/>
                <w:bCs/>
                <w:sz w:val="18"/>
                <w:szCs w:val="18"/>
              </w:rPr>
              <w:lastRenderedPageBreak/>
              <w:t>Atendida</w:t>
            </w:r>
          </w:p>
          <w:p w14:paraId="521F6949" w14:textId="77777777" w:rsidR="005D7031" w:rsidRPr="00D9735B" w:rsidRDefault="005D7031" w:rsidP="005D7031">
            <w:pPr>
              <w:pStyle w:val="Sinespaciado"/>
              <w:ind w:right="119"/>
              <w:jc w:val="both"/>
              <w:rPr>
                <w:rFonts w:ascii="Arial" w:hAnsi="Arial" w:cs="Arial"/>
                <w:b/>
                <w:bCs/>
                <w:sz w:val="18"/>
                <w:szCs w:val="18"/>
              </w:rPr>
            </w:pPr>
          </w:p>
          <w:p w14:paraId="59F7163A" w14:textId="3E4856FB" w:rsidR="00CB7E50" w:rsidRPr="00D9735B" w:rsidRDefault="000B00BF" w:rsidP="005D7031">
            <w:pPr>
              <w:pStyle w:val="Sinespaciado"/>
              <w:ind w:right="119"/>
              <w:jc w:val="both"/>
              <w:rPr>
                <w:rFonts w:ascii="Arial" w:hAnsi="Arial" w:cs="Arial"/>
                <w:sz w:val="18"/>
                <w:szCs w:val="18"/>
              </w:rPr>
            </w:pPr>
            <w:r w:rsidRPr="00D9735B">
              <w:rPr>
                <w:rFonts w:ascii="Arial" w:hAnsi="Arial" w:cs="Arial"/>
                <w:sz w:val="18"/>
                <w:szCs w:val="18"/>
              </w:rPr>
              <w:t xml:space="preserve">Del análisis a las aclaraciones y de la revisión a la documentación presentada en el SIF por el sujeto obligado, </w:t>
            </w:r>
            <w:r w:rsidR="00CB7E50" w:rsidRPr="00D9735B">
              <w:rPr>
                <w:rFonts w:ascii="Arial" w:hAnsi="Arial" w:cs="Arial"/>
                <w:color w:val="000000"/>
                <w:sz w:val="18"/>
                <w:szCs w:val="18"/>
              </w:rPr>
              <w:t xml:space="preserve">se constató </w:t>
            </w:r>
            <w:r w:rsidR="00960266" w:rsidRPr="00D9735B">
              <w:rPr>
                <w:rFonts w:ascii="Arial" w:hAnsi="Arial" w:cs="Arial"/>
                <w:color w:val="000000"/>
                <w:sz w:val="18"/>
                <w:szCs w:val="18"/>
              </w:rPr>
              <w:t xml:space="preserve">que </w:t>
            </w:r>
            <w:r w:rsidRPr="00D9735B">
              <w:rPr>
                <w:rFonts w:ascii="Arial" w:hAnsi="Arial" w:cs="Arial"/>
                <w:color w:val="000000"/>
                <w:sz w:val="18"/>
                <w:szCs w:val="18"/>
              </w:rPr>
              <w:t xml:space="preserve">presentó </w:t>
            </w:r>
            <w:r w:rsidR="00960266" w:rsidRPr="00D9735B">
              <w:rPr>
                <w:rFonts w:ascii="Arial" w:hAnsi="Arial" w:cs="Arial"/>
                <w:color w:val="000000"/>
                <w:sz w:val="18"/>
                <w:szCs w:val="18"/>
              </w:rPr>
              <w:t xml:space="preserve">la documentación consistente en dos </w:t>
            </w:r>
            <w:r w:rsidR="00CB7E50" w:rsidRPr="00D9735B">
              <w:rPr>
                <w:rFonts w:ascii="Arial" w:hAnsi="Arial" w:cs="Arial"/>
                <w:color w:val="000000"/>
                <w:sz w:val="18"/>
                <w:szCs w:val="18"/>
              </w:rPr>
              <w:t xml:space="preserve">oficios de cancelación de las cuentas </w:t>
            </w:r>
            <w:r w:rsidR="00960266" w:rsidRPr="00D9735B">
              <w:rPr>
                <w:rFonts w:ascii="Arial" w:hAnsi="Arial" w:cs="Arial"/>
                <w:color w:val="000000"/>
                <w:sz w:val="18"/>
                <w:szCs w:val="18"/>
              </w:rPr>
              <w:t xml:space="preserve">bancarias </w:t>
            </w:r>
            <w:r w:rsidR="00CB7E50" w:rsidRPr="00D9735B">
              <w:rPr>
                <w:rFonts w:ascii="Arial" w:hAnsi="Arial" w:cs="Arial"/>
                <w:color w:val="000000"/>
                <w:sz w:val="18"/>
                <w:szCs w:val="18"/>
              </w:rPr>
              <w:t xml:space="preserve">1600529168 y 1600529184 </w:t>
            </w:r>
            <w:r w:rsidR="00960266" w:rsidRPr="00D9735B">
              <w:rPr>
                <w:rFonts w:ascii="Arial" w:hAnsi="Arial" w:cs="Arial"/>
                <w:color w:val="000000"/>
                <w:sz w:val="18"/>
                <w:szCs w:val="18"/>
              </w:rPr>
              <w:t>emitidos por B</w:t>
            </w:r>
            <w:r w:rsidR="00960266" w:rsidRPr="00D9735B">
              <w:rPr>
                <w:rFonts w:ascii="Arial" w:hAnsi="Arial" w:cs="Arial"/>
                <w:sz w:val="18"/>
                <w:szCs w:val="18"/>
              </w:rPr>
              <w:t>anca Mifel, Institución de Banca Múltiple del Grupo Financiero Mifel</w:t>
            </w:r>
            <w:r w:rsidR="00CB7E50" w:rsidRPr="00D9735B">
              <w:rPr>
                <w:rFonts w:ascii="Arial" w:hAnsi="Arial" w:cs="Arial"/>
                <w:color w:val="000000"/>
                <w:sz w:val="18"/>
                <w:szCs w:val="18"/>
              </w:rPr>
              <w:t xml:space="preserve">; por tal razón, la observación </w:t>
            </w:r>
            <w:r w:rsidR="00CB7E50" w:rsidRPr="00D9735B">
              <w:rPr>
                <w:rFonts w:ascii="Arial" w:hAnsi="Arial" w:cs="Arial"/>
                <w:b/>
                <w:bCs/>
                <w:color w:val="000000"/>
                <w:sz w:val="18"/>
                <w:szCs w:val="18"/>
              </w:rPr>
              <w:t>quedó atendida</w:t>
            </w:r>
            <w:r w:rsidR="00CB7E50" w:rsidRPr="00D9735B">
              <w:rPr>
                <w:rFonts w:ascii="Arial" w:hAnsi="Arial" w:cs="Arial"/>
                <w:color w:val="000000"/>
                <w:sz w:val="18"/>
                <w:szCs w:val="18"/>
              </w:rPr>
              <w:t>.</w:t>
            </w:r>
          </w:p>
          <w:p w14:paraId="4175A75D" w14:textId="77777777" w:rsidR="00CB7E50" w:rsidRPr="00D9735B" w:rsidRDefault="00CB7E50" w:rsidP="00CB7E50">
            <w:pPr>
              <w:pStyle w:val="Sinespaciado"/>
              <w:ind w:right="119"/>
              <w:jc w:val="both"/>
              <w:rPr>
                <w:rFonts w:ascii="Arial" w:hAnsi="Arial" w:cs="Arial"/>
                <w:b/>
                <w:bCs/>
                <w:sz w:val="18"/>
                <w:szCs w:val="18"/>
              </w:rPr>
            </w:pPr>
          </w:p>
        </w:tc>
        <w:tc>
          <w:tcPr>
            <w:tcW w:w="1842" w:type="dxa"/>
          </w:tcPr>
          <w:p w14:paraId="59A27FDD" w14:textId="77777777" w:rsidR="00CB7E50" w:rsidRPr="00D9735B" w:rsidRDefault="00CB7E50" w:rsidP="00CB7E50">
            <w:pPr>
              <w:ind w:right="183"/>
              <w:jc w:val="both"/>
              <w:rPr>
                <w:rFonts w:ascii="Arial" w:hAnsi="Arial" w:cs="Arial"/>
                <w:b/>
                <w:bCs/>
                <w:sz w:val="18"/>
                <w:szCs w:val="18"/>
              </w:rPr>
            </w:pPr>
          </w:p>
        </w:tc>
        <w:tc>
          <w:tcPr>
            <w:tcW w:w="1276" w:type="dxa"/>
          </w:tcPr>
          <w:p w14:paraId="4A101C66" w14:textId="77777777" w:rsidR="00CB7E50" w:rsidRPr="00D9735B" w:rsidRDefault="00CB7E50" w:rsidP="00CB7E50">
            <w:pPr>
              <w:jc w:val="both"/>
              <w:rPr>
                <w:rFonts w:ascii="Arial" w:hAnsi="Arial" w:cs="Arial"/>
                <w:sz w:val="18"/>
                <w:szCs w:val="18"/>
              </w:rPr>
            </w:pPr>
          </w:p>
        </w:tc>
        <w:tc>
          <w:tcPr>
            <w:tcW w:w="1285" w:type="dxa"/>
          </w:tcPr>
          <w:p w14:paraId="671E4A19" w14:textId="77777777" w:rsidR="00CB7E50" w:rsidRPr="00D9735B" w:rsidRDefault="00CB7E50" w:rsidP="00CB7E50">
            <w:pPr>
              <w:jc w:val="both"/>
              <w:rPr>
                <w:rFonts w:ascii="Arial" w:hAnsi="Arial" w:cs="Arial"/>
                <w:sz w:val="18"/>
                <w:szCs w:val="18"/>
              </w:rPr>
            </w:pPr>
          </w:p>
        </w:tc>
      </w:tr>
      <w:tr w:rsidR="00CB7E50" w:rsidRPr="00D9735B" w14:paraId="4A95F34A" w14:textId="77777777" w:rsidTr="32221029">
        <w:tc>
          <w:tcPr>
            <w:tcW w:w="516" w:type="dxa"/>
            <w:vAlign w:val="center"/>
          </w:tcPr>
          <w:p w14:paraId="50277F81" w14:textId="7775F0A9"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t>43</w:t>
            </w:r>
          </w:p>
        </w:tc>
        <w:tc>
          <w:tcPr>
            <w:tcW w:w="5814" w:type="dxa"/>
          </w:tcPr>
          <w:p w14:paraId="0284BA2A" w14:textId="77777777" w:rsidR="0039631B" w:rsidRPr="00D9735B" w:rsidRDefault="0039631B" w:rsidP="00CB7E50">
            <w:pPr>
              <w:ind w:right="128"/>
              <w:jc w:val="both"/>
              <w:rPr>
                <w:rFonts w:ascii="Arial" w:hAnsi="Arial" w:cs="Arial"/>
                <w:i/>
                <w:iCs/>
                <w:sz w:val="18"/>
                <w:szCs w:val="18"/>
              </w:rPr>
            </w:pPr>
          </w:p>
          <w:p w14:paraId="334FDE97" w14:textId="58670056"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lastRenderedPageBreak/>
              <w:t>Se identificaron registros contables de los cuales no se localizó la transferencia bancaria o cheque nominativo, adicionalmente en el estado de cuenta, no se refleja el ingreso de dicho registro, como se detalla en el cuadro siguiente:</w:t>
            </w:r>
          </w:p>
          <w:tbl>
            <w:tblPr>
              <w:tblW w:w="5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2"/>
              <w:gridCol w:w="733"/>
              <w:gridCol w:w="2817"/>
              <w:gridCol w:w="933"/>
              <w:gridCol w:w="807"/>
            </w:tblGrid>
            <w:tr w:rsidR="00CB7E50" w:rsidRPr="00D9735B" w14:paraId="6023AAE0" w14:textId="77777777" w:rsidTr="00CB7E50">
              <w:trPr>
                <w:trHeight w:val="284"/>
              </w:trPr>
              <w:tc>
                <w:tcPr>
                  <w:tcW w:w="372" w:type="dxa"/>
                  <w:shd w:val="clear" w:color="auto" w:fill="auto"/>
                  <w:noWrap/>
                  <w:vAlign w:val="center"/>
                  <w:hideMark/>
                </w:tcPr>
                <w:p w14:paraId="1A60E544"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Cons.</w:t>
                  </w:r>
                </w:p>
              </w:tc>
              <w:tc>
                <w:tcPr>
                  <w:tcW w:w="733" w:type="dxa"/>
                  <w:shd w:val="clear" w:color="auto" w:fill="auto"/>
                  <w:noWrap/>
                  <w:vAlign w:val="center"/>
                  <w:hideMark/>
                </w:tcPr>
                <w:p w14:paraId="1248218C"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Póliza</w:t>
                  </w:r>
                </w:p>
              </w:tc>
              <w:tc>
                <w:tcPr>
                  <w:tcW w:w="2817" w:type="dxa"/>
                  <w:shd w:val="clear" w:color="auto" w:fill="auto"/>
                  <w:noWrap/>
                  <w:vAlign w:val="center"/>
                  <w:hideMark/>
                </w:tcPr>
                <w:p w14:paraId="743BA20B"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Concepto</w:t>
                  </w:r>
                </w:p>
              </w:tc>
              <w:tc>
                <w:tcPr>
                  <w:tcW w:w="933" w:type="dxa"/>
                  <w:shd w:val="clear" w:color="auto" w:fill="auto"/>
                  <w:noWrap/>
                  <w:vAlign w:val="center"/>
                  <w:hideMark/>
                </w:tcPr>
                <w:p w14:paraId="2EC463F4"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importe</w:t>
                  </w:r>
                </w:p>
              </w:tc>
              <w:tc>
                <w:tcPr>
                  <w:tcW w:w="807" w:type="dxa"/>
                  <w:vAlign w:val="center"/>
                </w:tcPr>
                <w:p w14:paraId="3F3B471B"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Documentación faltante</w:t>
                  </w:r>
                </w:p>
              </w:tc>
            </w:tr>
            <w:tr w:rsidR="00CB7E50" w:rsidRPr="00D9735B" w14:paraId="17DC1C62" w14:textId="77777777" w:rsidTr="00CB7E50">
              <w:trPr>
                <w:trHeight w:val="284"/>
              </w:trPr>
              <w:tc>
                <w:tcPr>
                  <w:tcW w:w="372" w:type="dxa"/>
                  <w:shd w:val="clear" w:color="auto" w:fill="auto"/>
                  <w:noWrap/>
                  <w:vAlign w:val="center"/>
                  <w:hideMark/>
                </w:tcPr>
                <w:p w14:paraId="535F4BEF"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1</w:t>
                  </w:r>
                </w:p>
              </w:tc>
              <w:tc>
                <w:tcPr>
                  <w:tcW w:w="733" w:type="dxa"/>
                  <w:shd w:val="clear" w:color="auto" w:fill="auto"/>
                  <w:noWrap/>
                  <w:vAlign w:val="center"/>
                  <w:hideMark/>
                </w:tcPr>
                <w:p w14:paraId="09F0F3A2"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PN-IG-1/10-20</w:t>
                  </w:r>
                </w:p>
              </w:tc>
              <w:tc>
                <w:tcPr>
                  <w:tcW w:w="2817" w:type="dxa"/>
                  <w:shd w:val="clear" w:color="auto" w:fill="auto"/>
                  <w:noWrap/>
                  <w:vAlign w:val="center"/>
                  <w:hideMark/>
                </w:tcPr>
                <w:p w14:paraId="7BBF3F3A"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TRASPASO DE SALDOS DE ASOCIACION POLITICA REDES SOCIALES PROGRESISTAS A PARTIDO POLITICO REDES SOCIALES PROGRESISTAS</w:t>
                  </w:r>
                </w:p>
              </w:tc>
              <w:tc>
                <w:tcPr>
                  <w:tcW w:w="933" w:type="dxa"/>
                  <w:shd w:val="clear" w:color="auto" w:fill="auto"/>
                  <w:noWrap/>
                  <w:vAlign w:val="center"/>
                  <w:hideMark/>
                </w:tcPr>
                <w:p w14:paraId="72E988CE"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      22,438.93</w:t>
                  </w:r>
                </w:p>
              </w:tc>
              <w:tc>
                <w:tcPr>
                  <w:tcW w:w="807" w:type="dxa"/>
                  <w:vAlign w:val="center"/>
                </w:tcPr>
                <w:p w14:paraId="0432470B" w14:textId="77777777" w:rsidR="00CB7E50" w:rsidRPr="00D9735B" w:rsidRDefault="00CB7E50"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Documentos que avalen el traspaso.</w:t>
                  </w:r>
                </w:p>
              </w:tc>
            </w:tr>
          </w:tbl>
          <w:p w14:paraId="72399598" w14:textId="77777777" w:rsidR="00CB7E50" w:rsidRPr="00D9735B" w:rsidRDefault="00CB7E50" w:rsidP="00F42418">
            <w:pPr>
              <w:pStyle w:val="NormalWeb"/>
              <w:framePr w:hSpace="0" w:wrap="auto" w:vAnchor="margin" w:xAlign="left" w:yAlign="inline"/>
              <w:suppressOverlap w:val="0"/>
            </w:pPr>
          </w:p>
          <w:p w14:paraId="262CD8B0" w14:textId="77777777" w:rsidR="00CB7E50" w:rsidRPr="00D9735B" w:rsidRDefault="00CB7E50" w:rsidP="00F42418">
            <w:pPr>
              <w:pStyle w:val="NormalWeb"/>
              <w:framePr w:hSpace="0" w:wrap="auto" w:vAnchor="margin" w:xAlign="left" w:yAlign="inline"/>
              <w:suppressOverlap w:val="0"/>
            </w:pPr>
            <w:r w:rsidRPr="00D9735B">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2181A424" w14:textId="77777777" w:rsidR="00CB7E50" w:rsidRPr="00D9735B" w:rsidRDefault="00CB7E50" w:rsidP="00F42418">
            <w:pPr>
              <w:pStyle w:val="NormalWeb"/>
              <w:framePr w:hSpace="0" w:wrap="auto" w:vAnchor="margin" w:xAlign="left" w:yAlign="inline"/>
              <w:suppressOverlap w:val="0"/>
            </w:pPr>
          </w:p>
          <w:p w14:paraId="0582C882" w14:textId="77777777" w:rsidR="00CB7E50" w:rsidRPr="00D9735B" w:rsidRDefault="00CB7E50" w:rsidP="00F42418">
            <w:pPr>
              <w:pStyle w:val="NormalWeb"/>
              <w:framePr w:hSpace="0" w:wrap="auto" w:vAnchor="margin" w:xAlign="left" w:yAlign="inline"/>
              <w:suppressOverlap w:val="0"/>
            </w:pPr>
            <w:r w:rsidRPr="00D9735B">
              <w:t>Con escrito de respuesta número RSP.SNFA.14.11.21 de fecha 16 de noviembre de 2021, el sujeto obligado manifestó lo que a la letra se transcribe:</w:t>
            </w:r>
          </w:p>
          <w:p w14:paraId="0552C506" w14:textId="77777777" w:rsidR="00CB7E50" w:rsidRPr="00D9735B" w:rsidRDefault="00CB7E50" w:rsidP="00F42418">
            <w:pPr>
              <w:pStyle w:val="NormalWeb"/>
              <w:framePr w:hSpace="0" w:wrap="auto" w:vAnchor="margin" w:xAlign="left" w:yAlign="inline"/>
              <w:suppressOverlap w:val="0"/>
            </w:pPr>
          </w:p>
          <w:p w14:paraId="535D2795" w14:textId="77777777" w:rsidR="00CB7E50" w:rsidRPr="00D9735B" w:rsidRDefault="00CB7E50" w:rsidP="00F42418">
            <w:pPr>
              <w:pStyle w:val="NormalWeb"/>
              <w:framePr w:hSpace="0" w:wrap="auto" w:vAnchor="margin" w:xAlign="left" w:yAlign="inline"/>
              <w:suppressOverlap w:val="0"/>
            </w:pPr>
            <w:r w:rsidRPr="00D9735B">
              <w:t>“En atención le comento que Redes Sociales Progresistas se encuentra en procesos de recuperar los accesos a la banca de Santander, para realizar dicha transferencia, esta situación debido a retrasos administrativos de la Institución Bancaria, se anexan al presente los oficios presentados a la Institución Bancaria antes Mencionada en los cuales se solicita la entrega de la documentación soporte de lo solicitado por la autoridad”.</w:t>
            </w:r>
          </w:p>
          <w:p w14:paraId="37C46602" w14:textId="77777777" w:rsidR="00CB7E50" w:rsidRPr="00D9735B" w:rsidRDefault="00CB7E50" w:rsidP="00F42418">
            <w:pPr>
              <w:pStyle w:val="NormalWeb"/>
              <w:framePr w:hSpace="0" w:wrap="auto" w:vAnchor="margin" w:xAlign="left" w:yAlign="inline"/>
              <w:suppressOverlap w:val="0"/>
            </w:pPr>
          </w:p>
          <w:p w14:paraId="048A1D44" w14:textId="77777777" w:rsidR="00CB7E50" w:rsidRPr="00D9735B" w:rsidRDefault="00CB7E50" w:rsidP="00F42418">
            <w:pPr>
              <w:pStyle w:val="NormalWeb"/>
              <w:framePr w:hSpace="0" w:wrap="auto" w:vAnchor="margin" w:xAlign="left" w:yAlign="inline"/>
              <w:suppressOverlap w:val="0"/>
            </w:pPr>
            <w:r w:rsidRPr="00D9735B">
              <w:t>Del análisis a las aclaraciones presentadas por el sujeto obligado, se constató que aun cuando señaló que se encuentra en proceso de recuperar los accesos a la banca Santander para solicitar la transferencia; sin embargo, de la revisión a los diferentes apartados de SIF, no fueron localizados los documentos que avalan el traspaso.</w:t>
            </w:r>
          </w:p>
          <w:p w14:paraId="41917891" w14:textId="77777777" w:rsidR="00CB7E50" w:rsidRPr="00D9735B" w:rsidRDefault="00CB7E50" w:rsidP="00F42418">
            <w:pPr>
              <w:pStyle w:val="NormalWeb"/>
              <w:framePr w:hSpace="0" w:wrap="auto" w:vAnchor="margin" w:xAlign="left" w:yAlign="inline"/>
              <w:suppressOverlap w:val="0"/>
            </w:pPr>
          </w:p>
          <w:p w14:paraId="04CB3BBB" w14:textId="77777777" w:rsidR="00CB7E50" w:rsidRPr="00D9735B" w:rsidRDefault="00CB7E50" w:rsidP="00CB7E50">
            <w:pPr>
              <w:ind w:right="128"/>
              <w:rPr>
                <w:rFonts w:ascii="Arial" w:eastAsia="Times New Roman" w:hAnsi="Arial" w:cs="Arial"/>
                <w:i/>
                <w:iCs/>
                <w:sz w:val="18"/>
                <w:szCs w:val="18"/>
              </w:rPr>
            </w:pPr>
            <w:r w:rsidRPr="00D9735B">
              <w:rPr>
                <w:rFonts w:ascii="Arial" w:eastAsia="Times New Roman" w:hAnsi="Arial" w:cs="Arial"/>
                <w:i/>
                <w:iCs/>
                <w:sz w:val="18"/>
                <w:szCs w:val="18"/>
              </w:rPr>
              <w:t>Se le solicita presentar en el SIF lo siguiente:</w:t>
            </w:r>
          </w:p>
          <w:p w14:paraId="5589EC51" w14:textId="77777777" w:rsidR="00CB7E50" w:rsidRPr="00D9735B" w:rsidRDefault="00CB7E50" w:rsidP="00CE2E94">
            <w:pPr>
              <w:pStyle w:val="Prrafodelista"/>
              <w:numPr>
                <w:ilvl w:val="0"/>
                <w:numId w:val="37"/>
              </w:numPr>
              <w:spacing w:after="0" w:line="240" w:lineRule="auto"/>
              <w:ind w:right="128"/>
              <w:rPr>
                <w:rFonts w:ascii="Arial" w:eastAsia="Times New Roman" w:hAnsi="Arial" w:cs="Arial"/>
                <w:i/>
                <w:iCs/>
                <w:sz w:val="18"/>
                <w:szCs w:val="18"/>
              </w:rPr>
            </w:pPr>
            <w:r w:rsidRPr="00D9735B">
              <w:rPr>
                <w:rFonts w:ascii="Arial" w:eastAsia="Times New Roman" w:hAnsi="Arial" w:cs="Arial"/>
                <w:i/>
                <w:iCs/>
                <w:sz w:val="18"/>
                <w:szCs w:val="18"/>
              </w:rPr>
              <w:t>La documentación que se indica en el cuadro que antecede.</w:t>
            </w:r>
          </w:p>
          <w:p w14:paraId="273BD357" w14:textId="77777777" w:rsidR="00CB7E50" w:rsidRPr="00D9735B" w:rsidRDefault="00CB7E50" w:rsidP="00CB7E50">
            <w:pPr>
              <w:pStyle w:val="Prrafodelista"/>
              <w:ind w:right="128"/>
              <w:rPr>
                <w:rFonts w:ascii="Arial" w:eastAsia="Times New Roman" w:hAnsi="Arial" w:cs="Arial"/>
                <w:i/>
                <w:iCs/>
                <w:sz w:val="18"/>
                <w:szCs w:val="18"/>
              </w:rPr>
            </w:pPr>
          </w:p>
          <w:p w14:paraId="3D278A5F" w14:textId="77777777" w:rsidR="00CB7E50" w:rsidRPr="00D9735B" w:rsidRDefault="00CB7E50" w:rsidP="00CE2E94">
            <w:pPr>
              <w:pStyle w:val="Prrafodelista"/>
              <w:numPr>
                <w:ilvl w:val="0"/>
                <w:numId w:val="37"/>
              </w:numPr>
              <w:spacing w:after="0" w:line="240" w:lineRule="auto"/>
              <w:ind w:right="128"/>
              <w:rPr>
                <w:rFonts w:ascii="Arial" w:eastAsia="Times New Roman" w:hAnsi="Arial" w:cs="Arial"/>
                <w:i/>
                <w:iCs/>
                <w:sz w:val="18"/>
                <w:szCs w:val="18"/>
              </w:rPr>
            </w:pPr>
            <w:r w:rsidRPr="00D9735B">
              <w:rPr>
                <w:rFonts w:ascii="Arial" w:eastAsia="Times New Roman" w:hAnsi="Arial" w:cs="Arial"/>
                <w:i/>
                <w:iCs/>
                <w:sz w:val="18"/>
                <w:szCs w:val="18"/>
              </w:rPr>
              <w:lastRenderedPageBreak/>
              <w:t>Las aclaraciones que a su derecho convenga.</w:t>
            </w:r>
          </w:p>
          <w:p w14:paraId="20B8B2FE" w14:textId="77777777" w:rsidR="004E6421" w:rsidRPr="00D9735B" w:rsidRDefault="004E6421" w:rsidP="00CB7E50">
            <w:pPr>
              <w:ind w:right="128"/>
              <w:jc w:val="both"/>
              <w:rPr>
                <w:rFonts w:ascii="Arial" w:hAnsi="Arial" w:cs="Arial"/>
                <w:i/>
                <w:iCs/>
                <w:sz w:val="18"/>
                <w:szCs w:val="18"/>
              </w:rPr>
            </w:pPr>
          </w:p>
          <w:p w14:paraId="16536856" w14:textId="35F2050E"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Lo anterior, de conformidad con lo dispuesto en los ar</w:t>
            </w:r>
            <w:r w:rsidR="006F6A74" w:rsidRPr="00D9735B">
              <w:rPr>
                <w:rFonts w:ascii="Arial" w:hAnsi="Arial" w:cs="Arial"/>
                <w:i/>
                <w:iCs/>
                <w:sz w:val="18"/>
                <w:szCs w:val="18"/>
              </w:rPr>
              <w:t>tículos 151, numeral 1, del RF.</w:t>
            </w:r>
          </w:p>
        </w:tc>
        <w:tc>
          <w:tcPr>
            <w:tcW w:w="3686" w:type="dxa"/>
          </w:tcPr>
          <w:p w14:paraId="1167A554" w14:textId="77777777" w:rsidR="0039631B" w:rsidRPr="00D9735B" w:rsidRDefault="00CB7E50" w:rsidP="00F42418">
            <w:pPr>
              <w:pStyle w:val="NormalWeb"/>
              <w:framePr w:hSpace="0" w:wrap="auto" w:vAnchor="margin" w:xAlign="left" w:yAlign="inline"/>
              <w:suppressOverlap w:val="0"/>
              <w:rPr>
                <w:rFonts w:eastAsia="Arial MT"/>
                <w:i/>
              </w:rPr>
            </w:pPr>
            <w:r w:rsidRPr="00D9735B">
              <w:rPr>
                <w:rFonts w:eastAsia="Arial MT"/>
                <w:i/>
              </w:rPr>
              <w:lastRenderedPageBreak/>
              <w:t>“</w:t>
            </w:r>
            <w:r w:rsidR="0039631B" w:rsidRPr="00D9735B">
              <w:rPr>
                <w:rFonts w:eastAsia="Arial MT"/>
                <w:i/>
              </w:rPr>
              <w:t>(…)</w:t>
            </w:r>
          </w:p>
          <w:p w14:paraId="00B21B31" w14:textId="77777777" w:rsidR="0039631B" w:rsidRPr="00D9735B" w:rsidRDefault="0039631B" w:rsidP="00F42418">
            <w:pPr>
              <w:pStyle w:val="NormalWeb"/>
              <w:framePr w:hSpace="0" w:wrap="auto" w:vAnchor="margin" w:xAlign="left" w:yAlign="inline"/>
              <w:suppressOverlap w:val="0"/>
              <w:rPr>
                <w:rFonts w:eastAsia="Arial MT"/>
                <w:i/>
              </w:rPr>
            </w:pPr>
          </w:p>
          <w:p w14:paraId="0F516D3A" w14:textId="5CB4DDEE" w:rsidR="00CB7E50" w:rsidRPr="00D9735B" w:rsidRDefault="00CB7E50" w:rsidP="00F42418">
            <w:pPr>
              <w:pStyle w:val="NormalWeb"/>
              <w:framePr w:hSpace="0" w:wrap="auto" w:vAnchor="margin" w:xAlign="left" w:yAlign="inline"/>
              <w:suppressOverlap w:val="0"/>
              <w:rPr>
                <w:rFonts w:eastAsia="Arial MT"/>
                <w:i/>
              </w:rPr>
            </w:pPr>
            <w:r w:rsidRPr="00D9735B">
              <w:rPr>
                <w:rFonts w:eastAsia="Arial MT"/>
                <w:i/>
              </w:rPr>
              <w:lastRenderedPageBreak/>
              <w:t xml:space="preserve">Le comento que Redes Sociales Progresistas se encuentra en procesos de recuperar los accesos a la banca de Santander, para realizar dicha transferencia. Así mismo, se anexa un proceso de litigio de este Instituto Político representado por el C. Fernando Gonzales Sánchez vs Gonzalo Rafael Ortiz Cárcamo, con expediente1059/2019, </w:t>
            </w:r>
            <w:proofErr w:type="gramStart"/>
            <w:r w:rsidRPr="00D9735B">
              <w:rPr>
                <w:rFonts w:eastAsia="Arial MT"/>
                <w:i/>
              </w:rPr>
              <w:t>Secretaria</w:t>
            </w:r>
            <w:proofErr w:type="gramEnd"/>
            <w:r w:rsidRPr="00D9735B">
              <w:rPr>
                <w:rFonts w:eastAsia="Arial MT"/>
                <w:i/>
              </w:rPr>
              <w:t xml:space="preserve"> A, Juez Sexagésimo Noveno de lo Civil en la Ciudad de México. Para la recuperación de la cuenta y obtener de la Institución bancaria los estados de cuenta del ejercicio 2020, 2021 y con ello, realizar las operaciones necesarias para el traslado del remanente, así como la cancelación de </w:t>
            </w:r>
            <w:proofErr w:type="gramStart"/>
            <w:r w:rsidRPr="00D9735B">
              <w:rPr>
                <w:rFonts w:eastAsia="Arial MT"/>
                <w:i/>
              </w:rPr>
              <w:t>la misma</w:t>
            </w:r>
            <w:proofErr w:type="gramEnd"/>
            <w:r w:rsidRPr="00D9735B">
              <w:rPr>
                <w:rFonts w:eastAsia="Arial MT"/>
                <w:i/>
              </w:rPr>
              <w:t>.</w:t>
            </w:r>
          </w:p>
          <w:p w14:paraId="41D809D6" w14:textId="77777777" w:rsidR="00CB7E50" w:rsidRPr="00D9735B" w:rsidRDefault="00CB7E50" w:rsidP="00CB7E50">
            <w:pPr>
              <w:ind w:right="131"/>
              <w:jc w:val="both"/>
              <w:rPr>
                <w:rFonts w:ascii="Arial" w:eastAsia="Arial MT" w:hAnsi="Arial" w:cs="Arial"/>
                <w:i/>
                <w:iCs/>
                <w:sz w:val="18"/>
                <w:szCs w:val="18"/>
                <w:lang w:val="es-ES"/>
              </w:rPr>
            </w:pPr>
            <w:r w:rsidRPr="00D9735B">
              <w:rPr>
                <w:rFonts w:ascii="Arial" w:eastAsia="Arial MT" w:hAnsi="Arial" w:cs="Arial"/>
                <w:i/>
                <w:iCs/>
                <w:sz w:val="18"/>
                <w:szCs w:val="18"/>
                <w:lang w:val="es-ES"/>
              </w:rPr>
              <w:t>A razón de lo anterior, se realizó lo dispuesto en el acuerdo INE/UTF/DA/43678/2021, dichas operaciones fueron registradas en SIF con los asientos contables del reconocimiento y traspaso de las operaciones, se adjunta al presente las conciliaciones bancarias y los estados de cuenta bancarios que amparan lo dicho en la presente contestación.”</w:t>
            </w:r>
          </w:p>
          <w:p w14:paraId="18D65F65" w14:textId="77777777" w:rsidR="00CB7E50" w:rsidRPr="00D9735B" w:rsidRDefault="00CB7E50" w:rsidP="00F42418">
            <w:pPr>
              <w:pStyle w:val="NormalWeb"/>
              <w:framePr w:hSpace="0" w:wrap="auto" w:vAnchor="margin" w:xAlign="left" w:yAlign="inline"/>
              <w:suppressOverlap w:val="0"/>
            </w:pPr>
          </w:p>
        </w:tc>
        <w:tc>
          <w:tcPr>
            <w:tcW w:w="4110" w:type="dxa"/>
          </w:tcPr>
          <w:p w14:paraId="17FE2053" w14:textId="77777777" w:rsidR="00CB7E50" w:rsidRPr="00D9735B" w:rsidRDefault="00CB7E50" w:rsidP="0039631B">
            <w:pPr>
              <w:pStyle w:val="Sinespaciado"/>
              <w:ind w:right="119"/>
              <w:jc w:val="both"/>
              <w:rPr>
                <w:rFonts w:ascii="Arial" w:hAnsi="Arial" w:cs="Arial"/>
                <w:b/>
                <w:bCs/>
                <w:sz w:val="18"/>
                <w:szCs w:val="18"/>
              </w:rPr>
            </w:pPr>
            <w:r w:rsidRPr="00D9735B">
              <w:rPr>
                <w:rFonts w:ascii="Arial" w:hAnsi="Arial" w:cs="Arial"/>
                <w:b/>
                <w:bCs/>
                <w:sz w:val="18"/>
                <w:szCs w:val="18"/>
              </w:rPr>
              <w:lastRenderedPageBreak/>
              <w:t>No Atendida</w:t>
            </w:r>
          </w:p>
          <w:p w14:paraId="40A2CB7D" w14:textId="77777777" w:rsidR="0039631B" w:rsidRPr="00D9735B" w:rsidRDefault="0039631B" w:rsidP="00CB7E50">
            <w:pPr>
              <w:pStyle w:val="Sinespaciado"/>
              <w:ind w:right="119"/>
              <w:jc w:val="both"/>
              <w:rPr>
                <w:rFonts w:ascii="Arial" w:eastAsiaTheme="minorHAnsi" w:hAnsi="Arial" w:cs="Arial"/>
                <w:i/>
                <w:iCs/>
                <w:sz w:val="18"/>
                <w:szCs w:val="18"/>
              </w:rPr>
            </w:pPr>
          </w:p>
          <w:p w14:paraId="42A55F0F" w14:textId="77777777" w:rsidR="0065064F" w:rsidRPr="00D9735B" w:rsidRDefault="0065064F" w:rsidP="0065064F">
            <w:pPr>
              <w:ind w:right="-7"/>
              <w:jc w:val="both"/>
              <w:rPr>
                <w:rFonts w:ascii="Arial" w:hAnsi="Arial" w:cs="Arial"/>
                <w:sz w:val="18"/>
                <w:szCs w:val="18"/>
              </w:rPr>
            </w:pPr>
            <w:r w:rsidRPr="00D9735B">
              <w:rPr>
                <w:rFonts w:ascii="Arial" w:eastAsia="Times New Roman" w:hAnsi="Arial" w:cs="Arial"/>
                <w:sz w:val="18"/>
                <w:szCs w:val="18"/>
                <w:bdr w:val="none" w:sz="0" w:space="0" w:color="auto" w:frame="1"/>
                <w:lang w:eastAsia="es-MX"/>
              </w:rPr>
              <w:lastRenderedPageBreak/>
              <w:t>Del análisis a las aclaraciones y a la documentación presentada por el sujeto obligado en el SIF, se determinó lo siguiente</w:t>
            </w:r>
            <w:r w:rsidRPr="00D9735B">
              <w:rPr>
                <w:rFonts w:ascii="Arial" w:hAnsi="Arial" w:cs="Arial"/>
                <w:sz w:val="18"/>
                <w:szCs w:val="18"/>
              </w:rPr>
              <w:t xml:space="preserve"> </w:t>
            </w:r>
          </w:p>
          <w:p w14:paraId="73166959" w14:textId="07D8CBF4" w:rsidR="00CB7E50" w:rsidRPr="00D9735B" w:rsidRDefault="0065064F" w:rsidP="0065064F">
            <w:pPr>
              <w:pStyle w:val="Sinespaciado"/>
              <w:tabs>
                <w:tab w:val="left" w:pos="3618"/>
              </w:tabs>
              <w:ind w:right="-7"/>
              <w:jc w:val="both"/>
              <w:rPr>
                <w:rFonts w:ascii="Arial" w:hAnsi="Arial" w:cs="Arial"/>
                <w:b/>
                <w:bCs/>
                <w:sz w:val="18"/>
                <w:szCs w:val="18"/>
              </w:rPr>
            </w:pPr>
            <w:r w:rsidRPr="00D9735B">
              <w:rPr>
                <w:rFonts w:ascii="Arial" w:eastAsia="Times New Roman" w:hAnsi="Arial" w:cs="Arial"/>
                <w:sz w:val="18"/>
                <w:szCs w:val="18"/>
                <w:bdr w:val="none" w:sz="0" w:space="0" w:color="auto" w:frame="1"/>
                <w:lang w:eastAsia="es-MX"/>
              </w:rPr>
              <w:t xml:space="preserve">Aun cuando el sujeto obligado manifestó </w:t>
            </w:r>
            <w:r w:rsidR="00CB7E50" w:rsidRPr="00D9735B">
              <w:rPr>
                <w:rFonts w:ascii="Arial" w:hAnsi="Arial" w:cs="Arial"/>
                <w:sz w:val="18"/>
                <w:szCs w:val="18"/>
              </w:rPr>
              <w:t xml:space="preserve">que se encuentra en proceso </w:t>
            </w:r>
            <w:r w:rsidRPr="00D9735B">
              <w:rPr>
                <w:rFonts w:ascii="Arial" w:hAnsi="Arial" w:cs="Arial"/>
                <w:sz w:val="18"/>
                <w:szCs w:val="18"/>
              </w:rPr>
              <w:t>de litigio para</w:t>
            </w:r>
            <w:r w:rsidR="00CB7E50" w:rsidRPr="00D9735B">
              <w:rPr>
                <w:rFonts w:ascii="Arial" w:hAnsi="Arial" w:cs="Arial"/>
                <w:sz w:val="18"/>
                <w:szCs w:val="18"/>
              </w:rPr>
              <w:t xml:space="preserve"> recuperar la cuenta</w:t>
            </w:r>
            <w:r w:rsidRPr="00D9735B">
              <w:rPr>
                <w:rFonts w:ascii="Arial" w:hAnsi="Arial" w:cs="Arial"/>
                <w:sz w:val="18"/>
                <w:szCs w:val="18"/>
              </w:rPr>
              <w:t xml:space="preserve"> bancaria aperturada en Santander</w:t>
            </w:r>
            <w:r w:rsidR="00CB7E50" w:rsidRPr="00D9735B">
              <w:rPr>
                <w:rFonts w:ascii="Arial" w:hAnsi="Arial" w:cs="Arial"/>
                <w:sz w:val="18"/>
                <w:szCs w:val="18"/>
              </w:rPr>
              <w:t>,</w:t>
            </w:r>
            <w:r w:rsidRPr="00D9735B">
              <w:rPr>
                <w:rFonts w:ascii="Arial" w:hAnsi="Arial" w:cs="Arial"/>
                <w:sz w:val="18"/>
                <w:szCs w:val="18"/>
              </w:rPr>
              <w:t xml:space="preserve"> mismo que fue adjunto en el SIF,</w:t>
            </w:r>
            <w:r w:rsidR="00CB7E50" w:rsidRPr="00D9735B">
              <w:rPr>
                <w:rFonts w:ascii="Arial" w:hAnsi="Arial" w:cs="Arial"/>
                <w:sz w:val="18"/>
                <w:szCs w:val="18"/>
              </w:rPr>
              <w:t xml:space="preserve"> se constató que la demanda que </w:t>
            </w:r>
            <w:r w:rsidRPr="00D9735B">
              <w:rPr>
                <w:rFonts w:ascii="Arial" w:hAnsi="Arial" w:cs="Arial"/>
                <w:sz w:val="18"/>
                <w:szCs w:val="18"/>
              </w:rPr>
              <w:t>a</w:t>
            </w:r>
            <w:r w:rsidR="00CB7E50" w:rsidRPr="00D9735B">
              <w:rPr>
                <w:rFonts w:ascii="Arial" w:hAnsi="Arial" w:cs="Arial"/>
                <w:sz w:val="18"/>
                <w:szCs w:val="18"/>
              </w:rPr>
              <w:t>nexó no indica los motivos</w:t>
            </w:r>
            <w:r w:rsidRPr="00D9735B">
              <w:rPr>
                <w:rFonts w:ascii="Arial" w:hAnsi="Arial" w:cs="Arial"/>
                <w:sz w:val="18"/>
                <w:szCs w:val="18"/>
              </w:rPr>
              <w:t>,</w:t>
            </w:r>
            <w:r w:rsidR="00CB7E50" w:rsidRPr="00D9735B">
              <w:rPr>
                <w:rFonts w:ascii="Arial" w:hAnsi="Arial" w:cs="Arial"/>
                <w:sz w:val="18"/>
                <w:szCs w:val="18"/>
              </w:rPr>
              <w:t xml:space="preserve"> razón </w:t>
            </w:r>
            <w:r w:rsidRPr="00D9735B">
              <w:rPr>
                <w:rFonts w:ascii="Arial" w:hAnsi="Arial" w:cs="Arial"/>
                <w:sz w:val="18"/>
                <w:szCs w:val="18"/>
              </w:rPr>
              <w:t xml:space="preserve">o detalle en la que se pueda apreciar los hechos señalados por el sujeto obligado, asimismo se realizó </w:t>
            </w:r>
            <w:r w:rsidR="00CB7E50" w:rsidRPr="00D9735B">
              <w:rPr>
                <w:rFonts w:ascii="Arial" w:hAnsi="Arial" w:cs="Arial"/>
                <w:sz w:val="18"/>
                <w:szCs w:val="18"/>
              </w:rPr>
              <w:t>una exhaustiva revisión en el SIF</w:t>
            </w:r>
            <w:r w:rsidR="005811F0" w:rsidRPr="00D9735B">
              <w:rPr>
                <w:rFonts w:ascii="Arial" w:hAnsi="Arial" w:cs="Arial"/>
                <w:sz w:val="18"/>
                <w:szCs w:val="18"/>
              </w:rPr>
              <w:t xml:space="preserve">. Sin embargo, </w:t>
            </w:r>
            <w:r w:rsidR="00CB7E50" w:rsidRPr="00D9735B">
              <w:rPr>
                <w:rFonts w:ascii="Arial" w:hAnsi="Arial" w:cs="Arial"/>
                <w:sz w:val="18"/>
                <w:szCs w:val="18"/>
              </w:rPr>
              <w:t xml:space="preserve">se </w:t>
            </w:r>
            <w:r w:rsidR="005811F0" w:rsidRPr="00D9735B">
              <w:rPr>
                <w:rFonts w:ascii="Arial" w:hAnsi="Arial" w:cs="Arial"/>
                <w:sz w:val="18"/>
                <w:szCs w:val="18"/>
              </w:rPr>
              <w:t>constató</w:t>
            </w:r>
            <w:r w:rsidR="00CB7E50" w:rsidRPr="00D9735B">
              <w:rPr>
                <w:rFonts w:ascii="Arial" w:hAnsi="Arial" w:cs="Arial"/>
                <w:sz w:val="18"/>
                <w:szCs w:val="18"/>
              </w:rPr>
              <w:t xml:space="preserve"> que no presentó los documentos que avalen el traspaso; </w:t>
            </w:r>
            <w:r w:rsidR="00CB7E50" w:rsidRPr="00D9735B">
              <w:rPr>
                <w:rFonts w:ascii="Arial" w:hAnsi="Arial" w:cs="Arial"/>
                <w:color w:val="000000"/>
                <w:sz w:val="18"/>
                <w:szCs w:val="18"/>
              </w:rPr>
              <w:t xml:space="preserve">por tal razón, la observación </w:t>
            </w:r>
            <w:r w:rsidR="00CB7E50" w:rsidRPr="00D9735B">
              <w:rPr>
                <w:rFonts w:ascii="Arial" w:hAnsi="Arial" w:cs="Arial"/>
                <w:b/>
                <w:bCs/>
                <w:color w:val="000000"/>
                <w:sz w:val="18"/>
                <w:szCs w:val="18"/>
              </w:rPr>
              <w:t>no</w:t>
            </w:r>
            <w:r w:rsidR="00CB7E50" w:rsidRPr="00D9735B">
              <w:rPr>
                <w:rFonts w:ascii="Arial" w:hAnsi="Arial" w:cs="Arial"/>
                <w:color w:val="000000"/>
                <w:sz w:val="18"/>
                <w:szCs w:val="18"/>
              </w:rPr>
              <w:t xml:space="preserve"> </w:t>
            </w:r>
            <w:r w:rsidR="00CB7E50" w:rsidRPr="00D9735B">
              <w:rPr>
                <w:rFonts w:ascii="Arial" w:hAnsi="Arial" w:cs="Arial"/>
                <w:b/>
                <w:bCs/>
                <w:color w:val="000000"/>
                <w:sz w:val="18"/>
                <w:szCs w:val="18"/>
              </w:rPr>
              <w:t>quedó atendida</w:t>
            </w:r>
            <w:r w:rsidR="00CB7E50" w:rsidRPr="00D9735B">
              <w:rPr>
                <w:rFonts w:ascii="Arial" w:hAnsi="Arial" w:cs="Arial"/>
                <w:color w:val="000000"/>
                <w:sz w:val="18"/>
                <w:szCs w:val="18"/>
              </w:rPr>
              <w:t>.</w:t>
            </w:r>
          </w:p>
        </w:tc>
        <w:tc>
          <w:tcPr>
            <w:tcW w:w="1842" w:type="dxa"/>
          </w:tcPr>
          <w:p w14:paraId="7EFDC4E5" w14:textId="40FD279B" w:rsidR="0039631B" w:rsidRPr="00D9735B" w:rsidRDefault="0039631B" w:rsidP="0039631B">
            <w:pPr>
              <w:jc w:val="both"/>
              <w:rPr>
                <w:rFonts w:ascii="Arial" w:eastAsia="Calibri" w:hAnsi="Arial" w:cs="Arial"/>
                <w:b/>
                <w:sz w:val="18"/>
                <w:szCs w:val="18"/>
              </w:rPr>
            </w:pPr>
            <w:r w:rsidRPr="00D9735B">
              <w:rPr>
                <w:rFonts w:ascii="Arial" w:eastAsia="Calibri" w:hAnsi="Arial" w:cs="Arial"/>
                <w:b/>
                <w:sz w:val="18"/>
                <w:szCs w:val="18"/>
              </w:rPr>
              <w:lastRenderedPageBreak/>
              <w:t>9.1-C</w:t>
            </w:r>
            <w:r w:rsidR="00C300EF" w:rsidRPr="00D9735B">
              <w:rPr>
                <w:rFonts w:ascii="Arial" w:eastAsia="Calibri" w:hAnsi="Arial" w:cs="Arial"/>
                <w:b/>
                <w:sz w:val="18"/>
                <w:szCs w:val="18"/>
              </w:rPr>
              <w:t>1</w:t>
            </w:r>
            <w:r w:rsidR="00B37E60" w:rsidRPr="00D9735B">
              <w:rPr>
                <w:rFonts w:ascii="Arial" w:eastAsia="Calibri" w:hAnsi="Arial" w:cs="Arial"/>
                <w:b/>
                <w:sz w:val="18"/>
                <w:szCs w:val="18"/>
              </w:rPr>
              <w:t>9</w:t>
            </w:r>
            <w:r w:rsidRPr="00D9735B">
              <w:rPr>
                <w:rFonts w:ascii="Arial" w:eastAsia="Calibri" w:hAnsi="Arial" w:cs="Arial"/>
                <w:b/>
                <w:sz w:val="18"/>
                <w:szCs w:val="18"/>
              </w:rPr>
              <w:t>-RSP-CEN</w:t>
            </w:r>
          </w:p>
          <w:p w14:paraId="3DD47C5C" w14:textId="7A49E437" w:rsidR="00CB7E50" w:rsidRPr="00D9735B" w:rsidRDefault="00553958" w:rsidP="00553958">
            <w:pPr>
              <w:jc w:val="both"/>
              <w:rPr>
                <w:rFonts w:ascii="Arial" w:eastAsia="Calibri" w:hAnsi="Arial" w:cs="Arial"/>
                <w:sz w:val="18"/>
                <w:szCs w:val="18"/>
              </w:rPr>
            </w:pPr>
            <w:r w:rsidRPr="00D9735B">
              <w:rPr>
                <w:rFonts w:ascii="Arial" w:eastAsia="Calibri" w:hAnsi="Arial" w:cs="Arial"/>
                <w:sz w:val="18"/>
                <w:szCs w:val="18"/>
              </w:rPr>
              <w:lastRenderedPageBreak/>
              <w:t xml:space="preserve">El sujeto obligado omitió efectuar pagos a través de cheque o transferencia bancaria de montos que exceden 90 UMAS, por un importe de </w:t>
            </w:r>
            <w:r w:rsidR="00CB7E50" w:rsidRPr="00D9735B">
              <w:rPr>
                <w:rFonts w:ascii="Arial" w:eastAsia="Calibri" w:hAnsi="Arial" w:cs="Arial"/>
                <w:sz w:val="18"/>
                <w:szCs w:val="18"/>
              </w:rPr>
              <w:t>$</w:t>
            </w:r>
            <w:r w:rsidR="008672B1" w:rsidRPr="00D9735B">
              <w:rPr>
                <w:rFonts w:ascii="Arial" w:eastAsia="Calibri" w:hAnsi="Arial" w:cs="Arial"/>
                <w:sz w:val="18"/>
                <w:szCs w:val="18"/>
              </w:rPr>
              <w:t>22,438.93.</w:t>
            </w:r>
          </w:p>
        </w:tc>
        <w:tc>
          <w:tcPr>
            <w:tcW w:w="1276" w:type="dxa"/>
          </w:tcPr>
          <w:p w14:paraId="521D0B52" w14:textId="77777777" w:rsidR="0039631B" w:rsidRPr="00D9735B" w:rsidRDefault="0039631B" w:rsidP="00CB7E50">
            <w:pPr>
              <w:jc w:val="both"/>
              <w:rPr>
                <w:rFonts w:ascii="Arial" w:eastAsia="Times New Roman" w:hAnsi="Arial" w:cs="Arial"/>
                <w:i/>
                <w:iCs/>
                <w:color w:val="000000"/>
                <w:sz w:val="18"/>
                <w:szCs w:val="18"/>
                <w:lang w:val="es-ES" w:eastAsia="es-ES"/>
              </w:rPr>
            </w:pPr>
          </w:p>
          <w:p w14:paraId="1BB3A72C" w14:textId="64046E70" w:rsidR="00CB7E50" w:rsidRPr="00D9735B" w:rsidRDefault="00E32A9C" w:rsidP="00CB7E50">
            <w:pPr>
              <w:jc w:val="both"/>
              <w:rPr>
                <w:rFonts w:ascii="Arial" w:hAnsi="Arial" w:cs="Arial"/>
                <w:sz w:val="18"/>
                <w:szCs w:val="18"/>
              </w:rPr>
            </w:pPr>
            <w:r w:rsidRPr="00D9735B">
              <w:rPr>
                <w:rFonts w:ascii="Arial" w:eastAsia="Calibri" w:hAnsi="Arial" w:cs="Arial"/>
                <w:sz w:val="18"/>
                <w:szCs w:val="18"/>
              </w:rPr>
              <w:lastRenderedPageBreak/>
              <w:t>Pagos mayores a 90 UMAS realizados en efectivo</w:t>
            </w:r>
          </w:p>
        </w:tc>
        <w:tc>
          <w:tcPr>
            <w:tcW w:w="1285" w:type="dxa"/>
          </w:tcPr>
          <w:p w14:paraId="19526161" w14:textId="77777777" w:rsidR="00E32A9C" w:rsidRPr="00D9735B" w:rsidRDefault="00E32A9C" w:rsidP="00CB7E50">
            <w:pPr>
              <w:jc w:val="both"/>
              <w:rPr>
                <w:rFonts w:ascii="Arial" w:hAnsi="Arial" w:cs="Arial"/>
                <w:i/>
                <w:iCs/>
                <w:sz w:val="18"/>
                <w:szCs w:val="18"/>
              </w:rPr>
            </w:pPr>
          </w:p>
          <w:p w14:paraId="5F936A09" w14:textId="34862551" w:rsidR="00CB7E50" w:rsidRPr="00D9735B" w:rsidRDefault="00E32A9C" w:rsidP="00CB7E50">
            <w:pPr>
              <w:jc w:val="both"/>
              <w:rPr>
                <w:rFonts w:ascii="Arial" w:hAnsi="Arial" w:cs="Arial"/>
                <w:sz w:val="18"/>
                <w:szCs w:val="18"/>
              </w:rPr>
            </w:pPr>
            <w:r w:rsidRPr="00D9735B">
              <w:rPr>
                <w:rFonts w:ascii="Arial" w:hAnsi="Arial" w:cs="Arial"/>
                <w:sz w:val="18"/>
                <w:szCs w:val="18"/>
              </w:rPr>
              <w:lastRenderedPageBreak/>
              <w:t>126 numerales 1 Y 2 del RF</w:t>
            </w:r>
            <w:r w:rsidR="00CB7E50" w:rsidRPr="00D9735B">
              <w:rPr>
                <w:rFonts w:ascii="Arial" w:hAnsi="Arial" w:cs="Arial"/>
                <w:sz w:val="18"/>
                <w:szCs w:val="18"/>
              </w:rPr>
              <w:t>.</w:t>
            </w:r>
          </w:p>
          <w:p w14:paraId="5620FCFA" w14:textId="77777777" w:rsidR="00CB7E50" w:rsidRPr="00D9735B" w:rsidRDefault="00CB7E50" w:rsidP="00CB7E50">
            <w:pPr>
              <w:jc w:val="both"/>
              <w:rPr>
                <w:rFonts w:ascii="Arial" w:hAnsi="Arial" w:cs="Arial"/>
                <w:sz w:val="18"/>
                <w:szCs w:val="18"/>
              </w:rPr>
            </w:pPr>
          </w:p>
        </w:tc>
      </w:tr>
      <w:tr w:rsidR="00CB7E50" w:rsidRPr="00D9735B" w14:paraId="4F69B197" w14:textId="77777777" w:rsidTr="32221029">
        <w:tc>
          <w:tcPr>
            <w:tcW w:w="516" w:type="dxa"/>
            <w:vAlign w:val="center"/>
          </w:tcPr>
          <w:p w14:paraId="044372D5" w14:textId="2A29E5E5"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lastRenderedPageBreak/>
              <w:t>44</w:t>
            </w:r>
          </w:p>
        </w:tc>
        <w:tc>
          <w:tcPr>
            <w:tcW w:w="5814" w:type="dxa"/>
          </w:tcPr>
          <w:p w14:paraId="2CE4C445" w14:textId="77777777" w:rsidR="006F6A74" w:rsidRPr="00D9735B" w:rsidRDefault="00CB7E50" w:rsidP="00F42418">
            <w:pPr>
              <w:pStyle w:val="NormalWeb"/>
              <w:framePr w:hSpace="0" w:wrap="auto" w:vAnchor="margin" w:xAlign="left" w:yAlign="inline"/>
              <w:suppressOverlap w:val="0"/>
              <w:rPr>
                <w:rStyle w:val="Textoennegrita"/>
              </w:rPr>
            </w:pPr>
            <w:r w:rsidRPr="00D9735B">
              <w:rPr>
                <w:rStyle w:val="Textoennegrita"/>
              </w:rPr>
              <w:t>Pasivos y cuentas por pagar</w:t>
            </w:r>
          </w:p>
          <w:p w14:paraId="01F56515" w14:textId="77777777" w:rsidR="006F6A74" w:rsidRPr="00D9735B" w:rsidRDefault="006F6A74" w:rsidP="00F42418">
            <w:pPr>
              <w:pStyle w:val="NormalWeb"/>
              <w:framePr w:hSpace="0" w:wrap="auto" w:vAnchor="margin" w:xAlign="left" w:yAlign="inline"/>
              <w:suppressOverlap w:val="0"/>
              <w:rPr>
                <w:rStyle w:val="Textoennegrita"/>
              </w:rPr>
            </w:pPr>
          </w:p>
          <w:p w14:paraId="7C2602BD" w14:textId="4E1B6C55" w:rsidR="006F6A74" w:rsidRPr="00D9735B" w:rsidRDefault="00CB7E50" w:rsidP="00F42418">
            <w:pPr>
              <w:pStyle w:val="NormalWeb"/>
              <w:framePr w:hSpace="0" w:wrap="auto" w:vAnchor="margin" w:xAlign="left" w:yAlign="inline"/>
              <w:suppressOverlap w:val="0"/>
            </w:pPr>
            <w:r w:rsidRPr="00D9735B">
              <w:t>De la revisión a los saldos registrados en los auxiliares contables de las diversas subcuentas que integran el saldo de “Cuentas por Pagar”, reflejados en las balanzas de comprobación del Comité Ejecutivo Nacional y de los Comités Directivos Estatales, se realizaron las tareas siguientes: </w:t>
            </w:r>
          </w:p>
          <w:p w14:paraId="159ABCAA" w14:textId="4ACB8123" w:rsidR="00CB7E50" w:rsidRPr="00D9735B" w:rsidRDefault="00CB7E50" w:rsidP="00CE2E94">
            <w:pPr>
              <w:numPr>
                <w:ilvl w:val="0"/>
                <w:numId w:val="38"/>
              </w:num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Se llevó a cabo la integración del saldo reportado por su partido al 31 de diciembre de 2020, identificando del saldo inicial, todos aquellos registros de cargo y abono realizados en el citado ejercicio, observándose las siguientes cifras:</w:t>
            </w:r>
          </w:p>
          <w:p w14:paraId="6C447988" w14:textId="77777777" w:rsidR="00CB7E50" w:rsidRPr="00D9735B" w:rsidRDefault="00CB7E50" w:rsidP="00C33058">
            <w:pPr>
              <w:spacing w:after="0" w:line="240" w:lineRule="auto"/>
              <w:ind w:left="720" w:right="128"/>
              <w:jc w:val="both"/>
              <w:rPr>
                <w:rFonts w:ascii="Arial" w:eastAsia="Times New Roman" w:hAnsi="Arial" w:cs="Arial"/>
                <w:i/>
                <w:iCs/>
                <w:sz w:val="18"/>
                <w:szCs w:val="18"/>
              </w:rPr>
            </w:pPr>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28"/>
              <w:gridCol w:w="875"/>
              <w:gridCol w:w="847"/>
              <w:gridCol w:w="828"/>
              <w:gridCol w:w="871"/>
              <w:gridCol w:w="827"/>
            </w:tblGrid>
            <w:tr w:rsidR="00CB7E50" w:rsidRPr="00D9735B" w14:paraId="61B1EB3E" w14:textId="77777777" w:rsidTr="00CB7E50">
              <w:trPr>
                <w:trHeight w:val="178"/>
                <w:tblHeader/>
                <w:jc w:val="center"/>
              </w:trPr>
              <w:tc>
                <w:tcPr>
                  <w:tcW w:w="841" w:type="dxa"/>
                  <w:vMerge w:val="restart"/>
                  <w:vAlign w:val="center"/>
                  <w:hideMark/>
                </w:tcPr>
                <w:p w14:paraId="19F743F4" w14:textId="77777777" w:rsidR="00CB7E50" w:rsidRPr="00D9735B" w:rsidRDefault="00CB7E50" w:rsidP="001501F2">
                  <w:pPr>
                    <w:pStyle w:val="NormalWeb"/>
                    <w:framePr w:wrap="around"/>
                    <w:rPr>
                      <w:sz w:val="14"/>
                      <w:szCs w:val="14"/>
                    </w:rPr>
                  </w:pPr>
                  <w:r w:rsidRPr="00D9735B">
                    <w:rPr>
                      <w:rStyle w:val="Textoennegrita"/>
                      <w:sz w:val="14"/>
                      <w:szCs w:val="14"/>
                    </w:rPr>
                    <w:t>CUENTA CONTABLE</w:t>
                  </w:r>
                </w:p>
                <w:p w14:paraId="3DF6B0B2" w14:textId="77777777" w:rsidR="00CB7E50" w:rsidRPr="00D9735B" w:rsidRDefault="00CB7E50" w:rsidP="001501F2">
                  <w:pPr>
                    <w:pStyle w:val="NormalWeb"/>
                    <w:framePr w:wrap="around"/>
                    <w:rPr>
                      <w:sz w:val="14"/>
                      <w:szCs w:val="14"/>
                    </w:rPr>
                  </w:pPr>
                </w:p>
              </w:tc>
              <w:tc>
                <w:tcPr>
                  <w:tcW w:w="888" w:type="dxa"/>
                  <w:vMerge w:val="restart"/>
                  <w:vAlign w:val="center"/>
                  <w:hideMark/>
                </w:tcPr>
                <w:p w14:paraId="3BE57A53" w14:textId="77777777" w:rsidR="00CB7E50" w:rsidRPr="00D9735B" w:rsidRDefault="00CB7E50" w:rsidP="001501F2">
                  <w:pPr>
                    <w:pStyle w:val="NormalWeb"/>
                    <w:framePr w:wrap="around"/>
                    <w:rPr>
                      <w:sz w:val="14"/>
                      <w:szCs w:val="14"/>
                    </w:rPr>
                  </w:pPr>
                  <w:r w:rsidRPr="00D9735B">
                    <w:rPr>
                      <w:rStyle w:val="Textoennegrita"/>
                      <w:sz w:val="14"/>
                      <w:szCs w:val="14"/>
                    </w:rPr>
                    <w:t>CONCEPTO</w:t>
                  </w:r>
                </w:p>
              </w:tc>
              <w:tc>
                <w:tcPr>
                  <w:tcW w:w="860" w:type="dxa"/>
                  <w:vMerge w:val="restart"/>
                  <w:vAlign w:val="center"/>
                  <w:hideMark/>
                </w:tcPr>
                <w:p w14:paraId="6D929DF0" w14:textId="77777777" w:rsidR="00CB7E50" w:rsidRPr="00D9735B" w:rsidRDefault="00CB7E50" w:rsidP="001501F2">
                  <w:pPr>
                    <w:pStyle w:val="NormalWeb"/>
                    <w:framePr w:wrap="around"/>
                    <w:rPr>
                      <w:sz w:val="14"/>
                      <w:szCs w:val="14"/>
                    </w:rPr>
                  </w:pPr>
                  <w:r w:rsidRPr="00D9735B">
                    <w:rPr>
                      <w:rStyle w:val="Textoennegrita"/>
                      <w:sz w:val="14"/>
                      <w:szCs w:val="14"/>
                    </w:rPr>
                    <w:t>SALDO INICIAL</w:t>
                  </w:r>
                </w:p>
                <w:p w14:paraId="2CC1ED96" w14:textId="77777777" w:rsidR="00CB7E50" w:rsidRPr="00D9735B" w:rsidRDefault="00CB7E50" w:rsidP="001501F2">
                  <w:pPr>
                    <w:pStyle w:val="NormalWeb"/>
                    <w:framePr w:wrap="around"/>
                    <w:rPr>
                      <w:sz w:val="14"/>
                      <w:szCs w:val="14"/>
                    </w:rPr>
                  </w:pPr>
                  <w:r w:rsidRPr="00D9735B">
                    <w:rPr>
                      <w:rStyle w:val="Textoennegrita"/>
                      <w:sz w:val="14"/>
                      <w:szCs w:val="14"/>
                    </w:rPr>
                    <w:t>Al 01-01-20</w:t>
                  </w:r>
                  <w:r w:rsidRPr="00D9735B">
                    <w:rPr>
                      <w:sz w:val="14"/>
                      <w:szCs w:val="14"/>
                    </w:rPr>
                    <w:t> </w:t>
                  </w:r>
                  <w:r w:rsidRPr="00D9735B">
                    <w:rPr>
                      <w:rStyle w:val="Textoennegrita"/>
                      <w:sz w:val="14"/>
                      <w:szCs w:val="14"/>
                    </w:rPr>
                    <w:t>(A)</w:t>
                  </w:r>
                </w:p>
              </w:tc>
              <w:tc>
                <w:tcPr>
                  <w:tcW w:w="1724" w:type="dxa"/>
                  <w:gridSpan w:val="2"/>
                  <w:vAlign w:val="center"/>
                  <w:hideMark/>
                </w:tcPr>
                <w:p w14:paraId="26C44E76" w14:textId="77777777" w:rsidR="00CB7E50" w:rsidRPr="00D9735B" w:rsidRDefault="00CB7E50" w:rsidP="001501F2">
                  <w:pPr>
                    <w:pStyle w:val="NormalWeb"/>
                    <w:framePr w:wrap="around"/>
                    <w:rPr>
                      <w:sz w:val="14"/>
                      <w:szCs w:val="14"/>
                    </w:rPr>
                  </w:pPr>
                  <w:r w:rsidRPr="00D9735B">
                    <w:rPr>
                      <w:rStyle w:val="Textoennegrita"/>
                      <w:sz w:val="14"/>
                      <w:szCs w:val="14"/>
                    </w:rPr>
                    <w:t>MOVIMIENTOS DE 2020</w:t>
                  </w:r>
                </w:p>
              </w:tc>
              <w:tc>
                <w:tcPr>
                  <w:tcW w:w="839" w:type="dxa"/>
                  <w:vMerge w:val="restart"/>
                  <w:vAlign w:val="center"/>
                  <w:hideMark/>
                </w:tcPr>
                <w:p w14:paraId="5402DCD5" w14:textId="77777777" w:rsidR="00CB7E50" w:rsidRPr="00D9735B" w:rsidRDefault="00CB7E50" w:rsidP="001501F2">
                  <w:pPr>
                    <w:pStyle w:val="NormalWeb"/>
                    <w:framePr w:wrap="around"/>
                    <w:rPr>
                      <w:sz w:val="14"/>
                      <w:szCs w:val="14"/>
                    </w:rPr>
                  </w:pPr>
                  <w:r w:rsidRPr="00D9735B">
                    <w:rPr>
                      <w:rStyle w:val="Textoennegrita"/>
                      <w:sz w:val="14"/>
                      <w:szCs w:val="14"/>
                    </w:rPr>
                    <w:t>SALDO FINAL AL</w:t>
                  </w:r>
                </w:p>
                <w:p w14:paraId="0CDEBAAA" w14:textId="77777777" w:rsidR="00CB7E50" w:rsidRPr="00D9735B" w:rsidRDefault="00CB7E50" w:rsidP="001501F2">
                  <w:pPr>
                    <w:pStyle w:val="NormalWeb"/>
                    <w:framePr w:wrap="around"/>
                    <w:rPr>
                      <w:rStyle w:val="Textoennegrita"/>
                      <w:i/>
                      <w:iCs w:val="0"/>
                      <w:sz w:val="14"/>
                      <w:szCs w:val="14"/>
                    </w:rPr>
                  </w:pPr>
                  <w:r w:rsidRPr="00D9735B">
                    <w:rPr>
                      <w:rStyle w:val="Textoennegrita"/>
                      <w:sz w:val="14"/>
                      <w:szCs w:val="14"/>
                    </w:rPr>
                    <w:t>31-12-20</w:t>
                  </w:r>
                </w:p>
                <w:p w14:paraId="57ABB2B8" w14:textId="77777777" w:rsidR="00CB7E50" w:rsidRPr="00D9735B" w:rsidRDefault="00CB7E50" w:rsidP="001501F2">
                  <w:pPr>
                    <w:pStyle w:val="NormalWeb"/>
                    <w:framePr w:wrap="around"/>
                    <w:rPr>
                      <w:rStyle w:val="Textoennegrita"/>
                      <w:i/>
                      <w:iCs w:val="0"/>
                      <w:sz w:val="14"/>
                      <w:szCs w:val="14"/>
                    </w:rPr>
                  </w:pPr>
                </w:p>
                <w:p w14:paraId="70F42810" w14:textId="77777777" w:rsidR="00CB7E50" w:rsidRPr="00D9735B" w:rsidRDefault="00CB7E50" w:rsidP="001501F2">
                  <w:pPr>
                    <w:pStyle w:val="NormalWeb"/>
                    <w:framePr w:wrap="around"/>
                    <w:rPr>
                      <w:sz w:val="14"/>
                      <w:szCs w:val="14"/>
                    </w:rPr>
                  </w:pPr>
                  <w:r w:rsidRPr="00D9735B">
                    <w:rPr>
                      <w:rStyle w:val="Textoennegrita"/>
                      <w:sz w:val="14"/>
                      <w:szCs w:val="14"/>
                    </w:rPr>
                    <w:t>D=(A-B+C)</w:t>
                  </w:r>
                </w:p>
              </w:tc>
            </w:tr>
            <w:tr w:rsidR="00CB7E50" w:rsidRPr="00D9735B" w14:paraId="4E065FE6" w14:textId="77777777" w:rsidTr="00CB7E50">
              <w:trPr>
                <w:trHeight w:val="888"/>
                <w:tblHeader/>
                <w:jc w:val="center"/>
              </w:trPr>
              <w:tc>
                <w:tcPr>
                  <w:tcW w:w="841" w:type="dxa"/>
                  <w:vMerge/>
                  <w:vAlign w:val="center"/>
                  <w:hideMark/>
                </w:tcPr>
                <w:p w14:paraId="019A8610"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p>
              </w:tc>
              <w:tc>
                <w:tcPr>
                  <w:tcW w:w="888" w:type="dxa"/>
                  <w:vMerge/>
                  <w:vAlign w:val="center"/>
                  <w:hideMark/>
                </w:tcPr>
                <w:p w14:paraId="2015D3CE"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p>
              </w:tc>
              <w:tc>
                <w:tcPr>
                  <w:tcW w:w="860" w:type="dxa"/>
                  <w:vMerge/>
                  <w:vAlign w:val="center"/>
                  <w:hideMark/>
                </w:tcPr>
                <w:p w14:paraId="006B3DF6"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p>
              </w:tc>
              <w:tc>
                <w:tcPr>
                  <w:tcW w:w="840" w:type="dxa"/>
                  <w:vAlign w:val="center"/>
                  <w:hideMark/>
                </w:tcPr>
                <w:p w14:paraId="2D34C738" w14:textId="77777777" w:rsidR="00CB7E50" w:rsidRPr="00D9735B" w:rsidRDefault="00CB7E50" w:rsidP="001501F2">
                  <w:pPr>
                    <w:pStyle w:val="NormalWeb"/>
                    <w:framePr w:wrap="around"/>
                    <w:rPr>
                      <w:rStyle w:val="Textoennegrita"/>
                      <w:i/>
                      <w:iCs w:val="0"/>
                      <w:sz w:val="14"/>
                      <w:szCs w:val="14"/>
                    </w:rPr>
                  </w:pPr>
                  <w:r w:rsidRPr="00D9735B">
                    <w:rPr>
                      <w:rStyle w:val="Textoennegrita"/>
                      <w:sz w:val="14"/>
                      <w:szCs w:val="14"/>
                    </w:rPr>
                    <w:t>PAGOS REALIZADOS</w:t>
                  </w:r>
                </w:p>
                <w:p w14:paraId="5CCB7E0E" w14:textId="77777777" w:rsidR="00CB7E50" w:rsidRPr="00D9735B" w:rsidRDefault="00CB7E50" w:rsidP="001501F2">
                  <w:pPr>
                    <w:pStyle w:val="NormalWeb"/>
                    <w:framePr w:wrap="around"/>
                    <w:rPr>
                      <w:sz w:val="14"/>
                      <w:szCs w:val="14"/>
                    </w:rPr>
                  </w:pPr>
                  <w:r w:rsidRPr="00D9735B">
                    <w:rPr>
                      <w:rStyle w:val="Textoennegrita"/>
                      <w:sz w:val="14"/>
                      <w:szCs w:val="14"/>
                    </w:rPr>
                    <w:t>(B)</w:t>
                  </w:r>
                </w:p>
              </w:tc>
              <w:tc>
                <w:tcPr>
                  <w:tcW w:w="884" w:type="dxa"/>
                  <w:vAlign w:val="center"/>
                  <w:hideMark/>
                </w:tcPr>
                <w:p w14:paraId="05AFD075" w14:textId="77777777" w:rsidR="00CB7E50" w:rsidRPr="00D9735B" w:rsidRDefault="00CB7E50" w:rsidP="001501F2">
                  <w:pPr>
                    <w:pStyle w:val="NormalWeb"/>
                    <w:framePr w:wrap="around"/>
                    <w:rPr>
                      <w:rStyle w:val="Textoennegrita"/>
                      <w:i/>
                      <w:iCs w:val="0"/>
                      <w:sz w:val="14"/>
                      <w:szCs w:val="14"/>
                    </w:rPr>
                  </w:pPr>
                  <w:r w:rsidRPr="00D9735B">
                    <w:rPr>
                      <w:rStyle w:val="Textoennegrita"/>
                      <w:sz w:val="14"/>
                      <w:szCs w:val="14"/>
                    </w:rPr>
                    <w:t>ADEUDOS GENERADOS</w:t>
                  </w:r>
                </w:p>
                <w:p w14:paraId="44DCC529" w14:textId="77777777" w:rsidR="00CB7E50" w:rsidRPr="00D9735B" w:rsidRDefault="00CB7E50" w:rsidP="001501F2">
                  <w:pPr>
                    <w:pStyle w:val="NormalWeb"/>
                    <w:framePr w:wrap="around"/>
                    <w:rPr>
                      <w:sz w:val="14"/>
                      <w:szCs w:val="14"/>
                    </w:rPr>
                  </w:pPr>
                  <w:r w:rsidRPr="00D9735B">
                    <w:rPr>
                      <w:rStyle w:val="Textoennegrita"/>
                      <w:sz w:val="14"/>
                      <w:szCs w:val="14"/>
                    </w:rPr>
                    <w:t>(C)</w:t>
                  </w:r>
                </w:p>
              </w:tc>
              <w:tc>
                <w:tcPr>
                  <w:tcW w:w="839" w:type="dxa"/>
                  <w:vMerge/>
                  <w:vAlign w:val="center"/>
                  <w:hideMark/>
                </w:tcPr>
                <w:p w14:paraId="6484999F"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p>
              </w:tc>
            </w:tr>
            <w:tr w:rsidR="00CB7E50" w:rsidRPr="00D9735B" w14:paraId="4AF246F9" w14:textId="77777777" w:rsidTr="003014E6">
              <w:trPr>
                <w:trHeight w:val="178"/>
                <w:jc w:val="center"/>
              </w:trPr>
              <w:tc>
                <w:tcPr>
                  <w:tcW w:w="841" w:type="dxa"/>
                  <w:vAlign w:val="center"/>
                  <w:hideMark/>
                </w:tcPr>
                <w:p w14:paraId="6599CD0C" w14:textId="77777777" w:rsidR="00CB7E50" w:rsidRPr="00D9735B" w:rsidRDefault="00CB7E50" w:rsidP="001501F2">
                  <w:pPr>
                    <w:pStyle w:val="NormalWeb"/>
                    <w:framePr w:wrap="around"/>
                    <w:rPr>
                      <w:sz w:val="14"/>
                      <w:szCs w:val="14"/>
                    </w:rPr>
                  </w:pPr>
                  <w:r w:rsidRPr="00D9735B">
                    <w:rPr>
                      <w:sz w:val="14"/>
                      <w:szCs w:val="14"/>
                    </w:rPr>
                    <w:t>2-1-01-00-0000</w:t>
                  </w:r>
                </w:p>
              </w:tc>
              <w:tc>
                <w:tcPr>
                  <w:tcW w:w="888" w:type="dxa"/>
                  <w:vAlign w:val="center"/>
                  <w:hideMark/>
                </w:tcPr>
                <w:p w14:paraId="585C4509" w14:textId="77777777" w:rsidR="00CB7E50" w:rsidRPr="00D9735B" w:rsidRDefault="00CB7E50" w:rsidP="001501F2">
                  <w:pPr>
                    <w:pStyle w:val="NormalWeb"/>
                    <w:framePr w:wrap="around"/>
                    <w:rPr>
                      <w:sz w:val="14"/>
                      <w:szCs w:val="14"/>
                    </w:rPr>
                  </w:pPr>
                  <w:r w:rsidRPr="00D9735B">
                    <w:rPr>
                      <w:sz w:val="14"/>
                      <w:szCs w:val="14"/>
                    </w:rPr>
                    <w:t>Proveedores</w:t>
                  </w:r>
                </w:p>
              </w:tc>
              <w:tc>
                <w:tcPr>
                  <w:tcW w:w="860" w:type="dxa"/>
                  <w:vAlign w:val="center"/>
                  <w:hideMark/>
                </w:tcPr>
                <w:p w14:paraId="66D157E3" w14:textId="77777777" w:rsidR="00CB7E50" w:rsidRPr="00D9735B" w:rsidRDefault="00CB7E50" w:rsidP="001501F2">
                  <w:pPr>
                    <w:pStyle w:val="NormalWeb"/>
                    <w:framePr w:wrap="around"/>
                    <w:rPr>
                      <w:sz w:val="14"/>
                      <w:szCs w:val="14"/>
                    </w:rPr>
                  </w:pPr>
                  <w:r w:rsidRPr="00D9735B">
                    <w:rPr>
                      <w:sz w:val="14"/>
                      <w:szCs w:val="14"/>
                    </w:rPr>
                    <w:t>$0.00</w:t>
                  </w:r>
                </w:p>
              </w:tc>
              <w:tc>
                <w:tcPr>
                  <w:tcW w:w="840" w:type="dxa"/>
                  <w:vAlign w:val="center"/>
                  <w:hideMark/>
                </w:tcPr>
                <w:p w14:paraId="082595B5" w14:textId="77777777" w:rsidR="00CB7E50" w:rsidRPr="00D9735B" w:rsidRDefault="00CB7E50" w:rsidP="001501F2">
                  <w:pPr>
                    <w:pStyle w:val="NormalWeb"/>
                    <w:framePr w:wrap="around"/>
                    <w:rPr>
                      <w:sz w:val="14"/>
                      <w:szCs w:val="14"/>
                    </w:rPr>
                  </w:pPr>
                  <w:r w:rsidRPr="00D9735B">
                    <w:rPr>
                      <w:sz w:val="14"/>
                      <w:szCs w:val="14"/>
                    </w:rPr>
                    <w:t>$21,238,132.60</w:t>
                  </w:r>
                </w:p>
              </w:tc>
              <w:tc>
                <w:tcPr>
                  <w:tcW w:w="884" w:type="dxa"/>
                  <w:vAlign w:val="center"/>
                  <w:hideMark/>
                </w:tcPr>
                <w:p w14:paraId="24ECE5FF" w14:textId="77777777" w:rsidR="00CB7E50" w:rsidRPr="00D9735B" w:rsidRDefault="00CB7E50" w:rsidP="001501F2">
                  <w:pPr>
                    <w:pStyle w:val="NormalWeb"/>
                    <w:framePr w:wrap="around"/>
                    <w:rPr>
                      <w:sz w:val="14"/>
                      <w:szCs w:val="14"/>
                    </w:rPr>
                  </w:pPr>
                  <w:r w:rsidRPr="00D9735B">
                    <w:rPr>
                      <w:sz w:val="14"/>
                      <w:szCs w:val="14"/>
                    </w:rPr>
                    <w:t>$20,230,845.00</w:t>
                  </w:r>
                </w:p>
              </w:tc>
              <w:tc>
                <w:tcPr>
                  <w:tcW w:w="839" w:type="dxa"/>
                  <w:vAlign w:val="center"/>
                  <w:hideMark/>
                </w:tcPr>
                <w:p w14:paraId="2F4025AE" w14:textId="77777777" w:rsidR="00CB7E50" w:rsidRPr="00D9735B" w:rsidRDefault="00CB7E50" w:rsidP="001501F2">
                  <w:pPr>
                    <w:pStyle w:val="NormalWeb"/>
                    <w:framePr w:wrap="around"/>
                    <w:rPr>
                      <w:sz w:val="14"/>
                      <w:szCs w:val="14"/>
                    </w:rPr>
                  </w:pPr>
                  <w:r w:rsidRPr="00D9735B">
                    <w:rPr>
                      <w:sz w:val="14"/>
                      <w:szCs w:val="14"/>
                    </w:rPr>
                    <w:t>$1,007,287.60</w:t>
                  </w:r>
                </w:p>
              </w:tc>
            </w:tr>
            <w:tr w:rsidR="00CB7E50" w:rsidRPr="00D9735B" w14:paraId="177BDB29" w14:textId="77777777" w:rsidTr="00CB7E50">
              <w:trPr>
                <w:trHeight w:val="178"/>
                <w:jc w:val="center"/>
              </w:trPr>
              <w:tc>
                <w:tcPr>
                  <w:tcW w:w="841" w:type="dxa"/>
                  <w:vAlign w:val="center"/>
                  <w:hideMark/>
                </w:tcPr>
                <w:p w14:paraId="4B99923A" w14:textId="77777777" w:rsidR="00CB7E50" w:rsidRPr="00D9735B" w:rsidRDefault="00CB7E50" w:rsidP="001501F2">
                  <w:pPr>
                    <w:pStyle w:val="NormalWeb"/>
                    <w:framePr w:wrap="around"/>
                    <w:rPr>
                      <w:sz w:val="14"/>
                      <w:szCs w:val="14"/>
                    </w:rPr>
                  </w:pPr>
                  <w:r w:rsidRPr="00D9735B">
                    <w:rPr>
                      <w:sz w:val="14"/>
                      <w:szCs w:val="14"/>
                    </w:rPr>
                    <w:t>2-1-02-01-0000</w:t>
                  </w:r>
                </w:p>
              </w:tc>
              <w:tc>
                <w:tcPr>
                  <w:tcW w:w="888" w:type="dxa"/>
                  <w:vAlign w:val="center"/>
                  <w:hideMark/>
                </w:tcPr>
                <w:p w14:paraId="5D8B97C1" w14:textId="77777777" w:rsidR="00CB7E50" w:rsidRPr="00D9735B" w:rsidRDefault="00CB7E50" w:rsidP="001501F2">
                  <w:pPr>
                    <w:pStyle w:val="NormalWeb"/>
                    <w:framePr w:wrap="around"/>
                    <w:rPr>
                      <w:sz w:val="14"/>
                      <w:szCs w:val="14"/>
                    </w:rPr>
                  </w:pPr>
                  <w:r w:rsidRPr="00D9735B">
                    <w:rPr>
                      <w:sz w:val="14"/>
                      <w:szCs w:val="14"/>
                    </w:rPr>
                    <w:t>Documentos por pagar</w:t>
                  </w:r>
                </w:p>
              </w:tc>
              <w:tc>
                <w:tcPr>
                  <w:tcW w:w="860" w:type="dxa"/>
                  <w:vAlign w:val="center"/>
                  <w:hideMark/>
                </w:tcPr>
                <w:p w14:paraId="4F49BB67"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40" w:type="dxa"/>
                  <w:vAlign w:val="center"/>
                  <w:hideMark/>
                </w:tcPr>
                <w:p w14:paraId="5AA734A9"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84" w:type="dxa"/>
                  <w:vAlign w:val="center"/>
                  <w:hideMark/>
                </w:tcPr>
                <w:p w14:paraId="5B9C13DB"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39" w:type="dxa"/>
                  <w:vAlign w:val="center"/>
                  <w:hideMark/>
                </w:tcPr>
                <w:p w14:paraId="0DB297F2"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r>
            <w:tr w:rsidR="00CB7E50" w:rsidRPr="00D9735B" w14:paraId="3FA0500C" w14:textId="77777777" w:rsidTr="00CB7E50">
              <w:trPr>
                <w:trHeight w:val="178"/>
                <w:jc w:val="center"/>
              </w:trPr>
              <w:tc>
                <w:tcPr>
                  <w:tcW w:w="841" w:type="dxa"/>
                  <w:vAlign w:val="center"/>
                  <w:hideMark/>
                </w:tcPr>
                <w:p w14:paraId="059368DF" w14:textId="77777777" w:rsidR="00CB7E50" w:rsidRPr="00D9735B" w:rsidRDefault="00CB7E50" w:rsidP="001501F2">
                  <w:pPr>
                    <w:pStyle w:val="NormalWeb"/>
                    <w:framePr w:wrap="around"/>
                    <w:rPr>
                      <w:sz w:val="14"/>
                      <w:szCs w:val="14"/>
                    </w:rPr>
                  </w:pPr>
                  <w:r w:rsidRPr="00D9735B">
                    <w:rPr>
                      <w:sz w:val="14"/>
                      <w:szCs w:val="14"/>
                    </w:rPr>
                    <w:t>2-1-02-02-0000</w:t>
                  </w:r>
                </w:p>
              </w:tc>
              <w:tc>
                <w:tcPr>
                  <w:tcW w:w="888" w:type="dxa"/>
                  <w:vAlign w:val="center"/>
                  <w:hideMark/>
                </w:tcPr>
                <w:p w14:paraId="032AF69A" w14:textId="77777777" w:rsidR="00CB7E50" w:rsidRPr="00D9735B" w:rsidRDefault="00CB7E50" w:rsidP="001501F2">
                  <w:pPr>
                    <w:pStyle w:val="NormalWeb"/>
                    <w:framePr w:wrap="around"/>
                    <w:rPr>
                      <w:sz w:val="14"/>
                      <w:szCs w:val="14"/>
                    </w:rPr>
                  </w:pPr>
                  <w:r w:rsidRPr="00D9735B">
                    <w:rPr>
                      <w:sz w:val="14"/>
                      <w:szCs w:val="14"/>
                    </w:rPr>
                    <w:t>Sueldos por pagar</w:t>
                  </w:r>
                </w:p>
              </w:tc>
              <w:tc>
                <w:tcPr>
                  <w:tcW w:w="860" w:type="dxa"/>
                  <w:vAlign w:val="center"/>
                  <w:hideMark/>
                </w:tcPr>
                <w:p w14:paraId="22431F47"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40" w:type="dxa"/>
                  <w:vAlign w:val="center"/>
                  <w:hideMark/>
                </w:tcPr>
                <w:p w14:paraId="0413BC84"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84" w:type="dxa"/>
                  <w:vAlign w:val="center"/>
                  <w:hideMark/>
                </w:tcPr>
                <w:p w14:paraId="0433D6A5"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39" w:type="dxa"/>
                  <w:vAlign w:val="center"/>
                  <w:hideMark/>
                </w:tcPr>
                <w:p w14:paraId="53BE1E61"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r>
            <w:tr w:rsidR="00CB7E50" w:rsidRPr="00D9735B" w14:paraId="0B5529E6" w14:textId="77777777" w:rsidTr="00CB7E50">
              <w:trPr>
                <w:trHeight w:val="178"/>
                <w:jc w:val="center"/>
              </w:trPr>
              <w:tc>
                <w:tcPr>
                  <w:tcW w:w="841" w:type="dxa"/>
                  <w:vAlign w:val="center"/>
                  <w:hideMark/>
                </w:tcPr>
                <w:p w14:paraId="042BA9EA" w14:textId="77777777" w:rsidR="00CB7E50" w:rsidRPr="00D9735B" w:rsidRDefault="00CB7E50" w:rsidP="001501F2">
                  <w:pPr>
                    <w:pStyle w:val="NormalWeb"/>
                    <w:framePr w:wrap="around"/>
                    <w:rPr>
                      <w:sz w:val="14"/>
                      <w:szCs w:val="14"/>
                    </w:rPr>
                  </w:pPr>
                  <w:r w:rsidRPr="00D9735B">
                    <w:rPr>
                      <w:sz w:val="14"/>
                      <w:szCs w:val="14"/>
                    </w:rPr>
                    <w:t>2-1-02-03-0000</w:t>
                  </w:r>
                </w:p>
              </w:tc>
              <w:tc>
                <w:tcPr>
                  <w:tcW w:w="888" w:type="dxa"/>
                  <w:vAlign w:val="center"/>
                  <w:hideMark/>
                </w:tcPr>
                <w:p w14:paraId="1A222969" w14:textId="77777777" w:rsidR="00CB7E50" w:rsidRPr="00D9735B" w:rsidRDefault="00CB7E50" w:rsidP="001501F2">
                  <w:pPr>
                    <w:pStyle w:val="NormalWeb"/>
                    <w:framePr w:wrap="around"/>
                    <w:rPr>
                      <w:sz w:val="14"/>
                      <w:szCs w:val="14"/>
                    </w:rPr>
                  </w:pPr>
                  <w:r w:rsidRPr="00D9735B">
                    <w:rPr>
                      <w:sz w:val="14"/>
                      <w:szCs w:val="14"/>
                    </w:rPr>
                    <w:t>Acreedores diversos</w:t>
                  </w:r>
                </w:p>
              </w:tc>
              <w:tc>
                <w:tcPr>
                  <w:tcW w:w="860" w:type="dxa"/>
                  <w:vAlign w:val="center"/>
                  <w:hideMark/>
                </w:tcPr>
                <w:p w14:paraId="2B9B6BDA"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40" w:type="dxa"/>
                  <w:vAlign w:val="center"/>
                  <w:hideMark/>
                </w:tcPr>
                <w:p w14:paraId="04854159"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84" w:type="dxa"/>
                  <w:vAlign w:val="center"/>
                  <w:hideMark/>
                </w:tcPr>
                <w:p w14:paraId="07289AD3"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39" w:type="dxa"/>
                  <w:vAlign w:val="center"/>
                  <w:hideMark/>
                </w:tcPr>
                <w:p w14:paraId="3BC83990"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r>
            <w:tr w:rsidR="00CB7E50" w:rsidRPr="00D9735B" w14:paraId="43C7E3AF" w14:textId="77777777" w:rsidTr="00CB7E50">
              <w:trPr>
                <w:trHeight w:val="178"/>
                <w:jc w:val="center"/>
              </w:trPr>
              <w:tc>
                <w:tcPr>
                  <w:tcW w:w="841" w:type="dxa"/>
                  <w:vAlign w:val="center"/>
                  <w:hideMark/>
                </w:tcPr>
                <w:p w14:paraId="5D351533" w14:textId="77777777" w:rsidR="00CB7E50" w:rsidRPr="00D9735B" w:rsidRDefault="00CB7E50" w:rsidP="001501F2">
                  <w:pPr>
                    <w:pStyle w:val="NormalWeb"/>
                    <w:framePr w:wrap="around"/>
                    <w:rPr>
                      <w:sz w:val="14"/>
                      <w:szCs w:val="14"/>
                    </w:rPr>
                  </w:pPr>
                  <w:r w:rsidRPr="00D9735B">
                    <w:rPr>
                      <w:sz w:val="14"/>
                      <w:szCs w:val="14"/>
                    </w:rPr>
                    <w:t>2-1-02-07-0000</w:t>
                  </w:r>
                </w:p>
              </w:tc>
              <w:tc>
                <w:tcPr>
                  <w:tcW w:w="888" w:type="dxa"/>
                  <w:vAlign w:val="center"/>
                  <w:hideMark/>
                </w:tcPr>
                <w:p w14:paraId="587B2BA7" w14:textId="77777777" w:rsidR="00CB7E50" w:rsidRPr="00D9735B" w:rsidRDefault="00CB7E50" w:rsidP="001501F2">
                  <w:pPr>
                    <w:pStyle w:val="NormalWeb"/>
                    <w:framePr w:wrap="around"/>
                    <w:rPr>
                      <w:sz w:val="14"/>
                      <w:szCs w:val="14"/>
                    </w:rPr>
                  </w:pPr>
                  <w:r w:rsidRPr="00D9735B">
                    <w:rPr>
                      <w:sz w:val="14"/>
                      <w:szCs w:val="14"/>
                    </w:rPr>
                    <w:t>Fondo de Ahorro</w:t>
                  </w:r>
                </w:p>
              </w:tc>
              <w:tc>
                <w:tcPr>
                  <w:tcW w:w="860" w:type="dxa"/>
                  <w:vAlign w:val="center"/>
                  <w:hideMark/>
                </w:tcPr>
                <w:p w14:paraId="0846959D"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40" w:type="dxa"/>
                  <w:vAlign w:val="center"/>
                  <w:hideMark/>
                </w:tcPr>
                <w:p w14:paraId="16E669C0"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84" w:type="dxa"/>
                  <w:vAlign w:val="center"/>
                  <w:hideMark/>
                </w:tcPr>
                <w:p w14:paraId="2073A9B1"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39" w:type="dxa"/>
                  <w:vAlign w:val="center"/>
                  <w:hideMark/>
                </w:tcPr>
                <w:p w14:paraId="1041B4F5"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r>
            <w:tr w:rsidR="00CB7E50" w:rsidRPr="00D9735B" w14:paraId="002C8C04" w14:textId="77777777" w:rsidTr="00CB7E50">
              <w:trPr>
                <w:trHeight w:val="178"/>
                <w:jc w:val="center"/>
              </w:trPr>
              <w:tc>
                <w:tcPr>
                  <w:tcW w:w="841" w:type="dxa"/>
                  <w:vAlign w:val="center"/>
                  <w:hideMark/>
                </w:tcPr>
                <w:p w14:paraId="667691C1" w14:textId="77777777" w:rsidR="00CB7E50" w:rsidRPr="00D9735B" w:rsidRDefault="00CB7E50" w:rsidP="001501F2">
                  <w:pPr>
                    <w:pStyle w:val="NormalWeb"/>
                    <w:framePr w:wrap="around"/>
                    <w:rPr>
                      <w:sz w:val="14"/>
                      <w:szCs w:val="14"/>
                    </w:rPr>
                  </w:pPr>
                  <w:r w:rsidRPr="00D9735B">
                    <w:rPr>
                      <w:sz w:val="14"/>
                      <w:szCs w:val="14"/>
                    </w:rPr>
                    <w:t>2-2-01-00-0000</w:t>
                  </w:r>
                </w:p>
              </w:tc>
              <w:tc>
                <w:tcPr>
                  <w:tcW w:w="888" w:type="dxa"/>
                  <w:vAlign w:val="center"/>
                  <w:hideMark/>
                </w:tcPr>
                <w:p w14:paraId="6DC28981" w14:textId="77777777" w:rsidR="00CB7E50" w:rsidRPr="00D9735B" w:rsidRDefault="00CB7E50" w:rsidP="001501F2">
                  <w:pPr>
                    <w:pStyle w:val="NormalWeb"/>
                    <w:framePr w:wrap="around"/>
                    <w:rPr>
                      <w:sz w:val="14"/>
                      <w:szCs w:val="14"/>
                    </w:rPr>
                  </w:pPr>
                  <w:r w:rsidRPr="00D9735B">
                    <w:rPr>
                      <w:sz w:val="14"/>
                      <w:szCs w:val="14"/>
                    </w:rPr>
                    <w:t>Créditos bancarios</w:t>
                  </w:r>
                </w:p>
              </w:tc>
              <w:tc>
                <w:tcPr>
                  <w:tcW w:w="860" w:type="dxa"/>
                  <w:vAlign w:val="center"/>
                  <w:hideMark/>
                </w:tcPr>
                <w:p w14:paraId="5B220562"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40" w:type="dxa"/>
                  <w:vAlign w:val="center"/>
                  <w:hideMark/>
                </w:tcPr>
                <w:p w14:paraId="4335739E"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84" w:type="dxa"/>
                  <w:vAlign w:val="center"/>
                  <w:hideMark/>
                </w:tcPr>
                <w:p w14:paraId="74A14744"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39" w:type="dxa"/>
                  <w:vAlign w:val="center"/>
                  <w:hideMark/>
                </w:tcPr>
                <w:p w14:paraId="6A37F7DB"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r>
            <w:tr w:rsidR="00CB7E50" w:rsidRPr="00D9735B" w14:paraId="438CAC05" w14:textId="77777777" w:rsidTr="00CB7E50">
              <w:trPr>
                <w:trHeight w:val="178"/>
                <w:jc w:val="center"/>
              </w:trPr>
              <w:tc>
                <w:tcPr>
                  <w:tcW w:w="841" w:type="dxa"/>
                  <w:vAlign w:val="center"/>
                  <w:hideMark/>
                </w:tcPr>
                <w:p w14:paraId="480427CE" w14:textId="77777777" w:rsidR="00CB7E50" w:rsidRPr="00D9735B" w:rsidRDefault="00CB7E50" w:rsidP="001501F2">
                  <w:pPr>
                    <w:pStyle w:val="NormalWeb"/>
                    <w:framePr w:wrap="around"/>
                    <w:rPr>
                      <w:sz w:val="14"/>
                      <w:szCs w:val="14"/>
                    </w:rPr>
                  </w:pPr>
                  <w:r w:rsidRPr="00D9735B">
                    <w:rPr>
                      <w:sz w:val="14"/>
                      <w:szCs w:val="14"/>
                    </w:rPr>
                    <w:lastRenderedPageBreak/>
                    <w:t>2-2-02-00-0000</w:t>
                  </w:r>
                </w:p>
              </w:tc>
              <w:tc>
                <w:tcPr>
                  <w:tcW w:w="888" w:type="dxa"/>
                  <w:vAlign w:val="center"/>
                  <w:hideMark/>
                </w:tcPr>
                <w:p w14:paraId="6277E613" w14:textId="77777777" w:rsidR="00CB7E50" w:rsidRPr="00D9735B" w:rsidRDefault="00CB7E50" w:rsidP="001501F2">
                  <w:pPr>
                    <w:pStyle w:val="NormalWeb"/>
                    <w:framePr w:wrap="around"/>
                    <w:rPr>
                      <w:sz w:val="14"/>
                      <w:szCs w:val="14"/>
                    </w:rPr>
                  </w:pPr>
                  <w:r w:rsidRPr="00D9735B">
                    <w:rPr>
                      <w:sz w:val="14"/>
                      <w:szCs w:val="14"/>
                    </w:rPr>
                    <w:t>Documentos por pagar a largo plazo</w:t>
                  </w:r>
                </w:p>
              </w:tc>
              <w:tc>
                <w:tcPr>
                  <w:tcW w:w="860" w:type="dxa"/>
                  <w:vAlign w:val="center"/>
                  <w:hideMark/>
                </w:tcPr>
                <w:p w14:paraId="2CC23FC5"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40" w:type="dxa"/>
                  <w:vAlign w:val="center"/>
                  <w:hideMark/>
                </w:tcPr>
                <w:p w14:paraId="33152C61"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84" w:type="dxa"/>
                  <w:vAlign w:val="center"/>
                  <w:hideMark/>
                </w:tcPr>
                <w:p w14:paraId="4E544779"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39" w:type="dxa"/>
                  <w:vAlign w:val="center"/>
                  <w:hideMark/>
                </w:tcPr>
                <w:p w14:paraId="1246DCAE"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r>
            <w:tr w:rsidR="00CB7E50" w:rsidRPr="00D9735B" w14:paraId="1BB8DB79" w14:textId="77777777" w:rsidTr="00CB7E50">
              <w:trPr>
                <w:trHeight w:val="178"/>
                <w:jc w:val="center"/>
              </w:trPr>
              <w:tc>
                <w:tcPr>
                  <w:tcW w:w="841" w:type="dxa"/>
                  <w:vAlign w:val="center"/>
                  <w:hideMark/>
                </w:tcPr>
                <w:p w14:paraId="06B00720" w14:textId="77777777" w:rsidR="00CB7E50" w:rsidRPr="00D9735B" w:rsidRDefault="00CB7E50" w:rsidP="001501F2">
                  <w:pPr>
                    <w:pStyle w:val="NormalWeb"/>
                    <w:framePr w:wrap="around"/>
                    <w:rPr>
                      <w:sz w:val="14"/>
                      <w:szCs w:val="14"/>
                    </w:rPr>
                  </w:pPr>
                  <w:r w:rsidRPr="00D9735B">
                    <w:rPr>
                      <w:sz w:val="14"/>
                      <w:szCs w:val="14"/>
                    </w:rPr>
                    <w:t>2-2-03-00-0000</w:t>
                  </w:r>
                </w:p>
              </w:tc>
              <w:tc>
                <w:tcPr>
                  <w:tcW w:w="888" w:type="dxa"/>
                  <w:vAlign w:val="center"/>
                  <w:hideMark/>
                </w:tcPr>
                <w:p w14:paraId="2A0DF8CB" w14:textId="77777777" w:rsidR="00CB7E50" w:rsidRPr="00D9735B" w:rsidRDefault="00CB7E50" w:rsidP="001501F2">
                  <w:pPr>
                    <w:pStyle w:val="NormalWeb"/>
                    <w:framePr w:wrap="around"/>
                    <w:rPr>
                      <w:sz w:val="14"/>
                      <w:szCs w:val="14"/>
                    </w:rPr>
                  </w:pPr>
                  <w:r w:rsidRPr="00D9735B">
                    <w:rPr>
                      <w:sz w:val="14"/>
                      <w:szCs w:val="14"/>
                    </w:rPr>
                    <w:t>Pasivo laboral</w:t>
                  </w:r>
                </w:p>
              </w:tc>
              <w:tc>
                <w:tcPr>
                  <w:tcW w:w="860" w:type="dxa"/>
                  <w:vAlign w:val="center"/>
                  <w:hideMark/>
                </w:tcPr>
                <w:p w14:paraId="750E56FD"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40" w:type="dxa"/>
                  <w:vAlign w:val="center"/>
                  <w:hideMark/>
                </w:tcPr>
                <w:p w14:paraId="422C208B"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84" w:type="dxa"/>
                  <w:vAlign w:val="center"/>
                  <w:hideMark/>
                </w:tcPr>
                <w:p w14:paraId="31E95F6C"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c>
                <w:tcPr>
                  <w:tcW w:w="839" w:type="dxa"/>
                  <w:vAlign w:val="center"/>
                  <w:hideMark/>
                </w:tcPr>
                <w:p w14:paraId="60FE6D6D" w14:textId="77777777" w:rsidR="00CB7E50" w:rsidRPr="00D9735B" w:rsidRDefault="00CB7E50" w:rsidP="001501F2">
                  <w:pPr>
                    <w:framePr w:hSpace="141" w:wrap="around" w:vAnchor="text" w:hAnchor="text" w:xAlign="center" w:y="1"/>
                    <w:ind w:right="128"/>
                    <w:suppressOverlap/>
                    <w:jc w:val="center"/>
                    <w:rPr>
                      <w:rFonts w:ascii="Arial" w:hAnsi="Arial" w:cs="Arial"/>
                      <w:i/>
                      <w:iCs/>
                      <w:sz w:val="14"/>
                      <w:szCs w:val="14"/>
                    </w:rPr>
                  </w:pPr>
                  <w:r w:rsidRPr="00D9735B">
                    <w:rPr>
                      <w:rFonts w:ascii="Arial" w:hAnsi="Arial" w:cs="Arial"/>
                      <w:i/>
                      <w:iCs/>
                      <w:sz w:val="14"/>
                      <w:szCs w:val="14"/>
                    </w:rPr>
                    <w:t>-</w:t>
                  </w:r>
                </w:p>
              </w:tc>
            </w:tr>
            <w:tr w:rsidR="00CB7E50" w:rsidRPr="00D9735B" w14:paraId="35CA0AD3" w14:textId="77777777" w:rsidTr="00CB7E50">
              <w:trPr>
                <w:trHeight w:val="178"/>
                <w:jc w:val="center"/>
              </w:trPr>
              <w:tc>
                <w:tcPr>
                  <w:tcW w:w="841" w:type="dxa"/>
                  <w:vAlign w:val="center"/>
                  <w:hideMark/>
                </w:tcPr>
                <w:p w14:paraId="1DC86183" w14:textId="77777777" w:rsidR="00CB7E50" w:rsidRPr="00D9735B" w:rsidRDefault="00CB7E50" w:rsidP="001501F2">
                  <w:pPr>
                    <w:pStyle w:val="NormalWeb"/>
                    <w:framePr w:wrap="around"/>
                    <w:rPr>
                      <w:sz w:val="14"/>
                      <w:szCs w:val="14"/>
                    </w:rPr>
                  </w:pPr>
                  <w:proofErr w:type="gramStart"/>
                  <w:r w:rsidRPr="00D9735B">
                    <w:rPr>
                      <w:rStyle w:val="Textoennegrita"/>
                      <w:sz w:val="14"/>
                      <w:szCs w:val="14"/>
                    </w:rPr>
                    <w:t>Total</w:t>
                  </w:r>
                  <w:proofErr w:type="gramEnd"/>
                  <w:r w:rsidRPr="00D9735B">
                    <w:rPr>
                      <w:rStyle w:val="Textoennegrita"/>
                      <w:sz w:val="14"/>
                      <w:szCs w:val="14"/>
                    </w:rPr>
                    <w:t xml:space="preserve"> CEN y CDE</w:t>
                  </w:r>
                </w:p>
              </w:tc>
              <w:tc>
                <w:tcPr>
                  <w:tcW w:w="888" w:type="dxa"/>
                  <w:vAlign w:val="center"/>
                  <w:hideMark/>
                </w:tcPr>
                <w:p w14:paraId="2B51AD0B" w14:textId="77777777" w:rsidR="00CB7E50" w:rsidRPr="00D9735B" w:rsidRDefault="00CB7E50" w:rsidP="001501F2">
                  <w:pPr>
                    <w:pStyle w:val="NormalWeb"/>
                    <w:framePr w:wrap="around"/>
                    <w:rPr>
                      <w:sz w:val="14"/>
                      <w:szCs w:val="14"/>
                    </w:rPr>
                  </w:pPr>
                </w:p>
              </w:tc>
              <w:tc>
                <w:tcPr>
                  <w:tcW w:w="860" w:type="dxa"/>
                  <w:vAlign w:val="center"/>
                  <w:hideMark/>
                </w:tcPr>
                <w:p w14:paraId="7768394A" w14:textId="77777777" w:rsidR="00CB7E50" w:rsidRPr="00D9735B" w:rsidRDefault="00CB7E50" w:rsidP="001501F2">
                  <w:pPr>
                    <w:framePr w:hSpace="141" w:wrap="around" w:vAnchor="text" w:hAnchor="text" w:xAlign="center" w:y="1"/>
                    <w:ind w:right="128"/>
                    <w:suppressOverlap/>
                    <w:jc w:val="center"/>
                    <w:rPr>
                      <w:rFonts w:ascii="Arial" w:hAnsi="Arial" w:cs="Arial"/>
                      <w:b/>
                      <w:bCs/>
                      <w:i/>
                      <w:iCs/>
                      <w:sz w:val="14"/>
                      <w:szCs w:val="14"/>
                    </w:rPr>
                  </w:pPr>
                  <w:r w:rsidRPr="00D9735B">
                    <w:rPr>
                      <w:rFonts w:ascii="Arial" w:hAnsi="Arial" w:cs="Arial"/>
                      <w:b/>
                      <w:bCs/>
                      <w:i/>
                      <w:iCs/>
                      <w:sz w:val="14"/>
                      <w:szCs w:val="14"/>
                    </w:rPr>
                    <w:t>$0.00</w:t>
                  </w:r>
                </w:p>
              </w:tc>
              <w:tc>
                <w:tcPr>
                  <w:tcW w:w="840" w:type="dxa"/>
                  <w:vAlign w:val="center"/>
                  <w:hideMark/>
                </w:tcPr>
                <w:p w14:paraId="746AB1DB" w14:textId="77777777" w:rsidR="00CB7E50" w:rsidRPr="00D9735B" w:rsidRDefault="00CB7E50" w:rsidP="001501F2">
                  <w:pPr>
                    <w:framePr w:hSpace="141" w:wrap="around" w:vAnchor="text" w:hAnchor="text" w:xAlign="center" w:y="1"/>
                    <w:ind w:right="128"/>
                    <w:suppressOverlap/>
                    <w:jc w:val="center"/>
                    <w:rPr>
                      <w:rFonts w:ascii="Arial" w:hAnsi="Arial" w:cs="Arial"/>
                      <w:b/>
                      <w:bCs/>
                      <w:i/>
                      <w:iCs/>
                      <w:sz w:val="14"/>
                      <w:szCs w:val="14"/>
                    </w:rPr>
                  </w:pPr>
                  <w:r w:rsidRPr="00D9735B">
                    <w:rPr>
                      <w:rFonts w:ascii="Arial" w:hAnsi="Arial" w:cs="Arial"/>
                      <w:b/>
                      <w:bCs/>
                      <w:i/>
                      <w:iCs/>
                      <w:sz w:val="14"/>
                      <w:szCs w:val="14"/>
                    </w:rPr>
                    <w:t>$21,238,132.60</w:t>
                  </w:r>
                </w:p>
              </w:tc>
              <w:tc>
                <w:tcPr>
                  <w:tcW w:w="884" w:type="dxa"/>
                  <w:vAlign w:val="center"/>
                  <w:hideMark/>
                </w:tcPr>
                <w:p w14:paraId="3C362701" w14:textId="77777777" w:rsidR="00CB7E50" w:rsidRPr="00D9735B" w:rsidRDefault="00CB7E50" w:rsidP="001501F2">
                  <w:pPr>
                    <w:framePr w:hSpace="141" w:wrap="around" w:vAnchor="text" w:hAnchor="text" w:xAlign="center" w:y="1"/>
                    <w:ind w:right="128"/>
                    <w:suppressOverlap/>
                    <w:jc w:val="center"/>
                    <w:rPr>
                      <w:rFonts w:ascii="Arial" w:hAnsi="Arial" w:cs="Arial"/>
                      <w:b/>
                      <w:bCs/>
                      <w:i/>
                      <w:iCs/>
                      <w:sz w:val="14"/>
                      <w:szCs w:val="14"/>
                    </w:rPr>
                  </w:pPr>
                  <w:r w:rsidRPr="00D9735B">
                    <w:rPr>
                      <w:rFonts w:ascii="Arial" w:hAnsi="Arial" w:cs="Arial"/>
                      <w:b/>
                      <w:bCs/>
                      <w:i/>
                      <w:iCs/>
                      <w:sz w:val="14"/>
                      <w:szCs w:val="14"/>
                    </w:rPr>
                    <w:t>$20,230,845.00</w:t>
                  </w:r>
                </w:p>
              </w:tc>
              <w:tc>
                <w:tcPr>
                  <w:tcW w:w="839" w:type="dxa"/>
                  <w:vAlign w:val="center"/>
                  <w:hideMark/>
                </w:tcPr>
                <w:p w14:paraId="0483225D" w14:textId="77777777" w:rsidR="00CB7E50" w:rsidRPr="00D9735B" w:rsidRDefault="00CB7E50" w:rsidP="001501F2">
                  <w:pPr>
                    <w:framePr w:hSpace="141" w:wrap="around" w:vAnchor="text" w:hAnchor="text" w:xAlign="center" w:y="1"/>
                    <w:ind w:right="128"/>
                    <w:suppressOverlap/>
                    <w:jc w:val="center"/>
                    <w:rPr>
                      <w:rFonts w:ascii="Arial" w:hAnsi="Arial" w:cs="Arial"/>
                      <w:b/>
                      <w:bCs/>
                      <w:i/>
                      <w:iCs/>
                      <w:sz w:val="14"/>
                      <w:szCs w:val="14"/>
                    </w:rPr>
                  </w:pPr>
                  <w:r w:rsidRPr="00D9735B">
                    <w:rPr>
                      <w:rFonts w:ascii="Arial" w:hAnsi="Arial" w:cs="Arial"/>
                      <w:b/>
                      <w:bCs/>
                      <w:i/>
                      <w:iCs/>
                      <w:sz w:val="14"/>
                      <w:szCs w:val="14"/>
                    </w:rPr>
                    <w:t>$1,007,287.60</w:t>
                  </w:r>
                </w:p>
              </w:tc>
            </w:tr>
          </w:tbl>
          <w:p w14:paraId="230E0D9B" w14:textId="77777777" w:rsidR="00CB7E50" w:rsidRPr="00D9735B" w:rsidRDefault="00CB7E50" w:rsidP="00CB7E50">
            <w:pPr>
              <w:ind w:left="720" w:right="128"/>
              <w:jc w:val="both"/>
              <w:rPr>
                <w:rFonts w:ascii="Arial" w:eastAsia="Times New Roman" w:hAnsi="Arial" w:cs="Arial"/>
                <w:i/>
                <w:iCs/>
              </w:rPr>
            </w:pPr>
          </w:p>
          <w:p w14:paraId="6D2CBBB0" w14:textId="77777777" w:rsidR="00CB7E50" w:rsidRPr="00D9735B" w:rsidRDefault="00CB7E50" w:rsidP="00CE2E94">
            <w:pPr>
              <w:numPr>
                <w:ilvl w:val="0"/>
                <w:numId w:val="39"/>
              </w:num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Se identificaron los adeudos generados en el ejercicio 2020, columna “O” y “O BIS”, del </w:t>
            </w:r>
            <w:r w:rsidRPr="00D9735B">
              <w:rPr>
                <w:rFonts w:ascii="Arial" w:eastAsia="Times New Roman" w:hAnsi="Arial" w:cs="Arial"/>
                <w:b/>
                <w:bCs/>
                <w:i/>
                <w:iCs/>
                <w:sz w:val="18"/>
                <w:szCs w:val="18"/>
              </w:rPr>
              <w:t>Anexo 6.2</w:t>
            </w:r>
            <w:r w:rsidRPr="00D9735B">
              <w:rPr>
                <w:rFonts w:ascii="Arial" w:eastAsia="Times New Roman" w:hAnsi="Arial" w:cs="Arial"/>
                <w:i/>
                <w:iCs/>
                <w:sz w:val="18"/>
                <w:szCs w:val="18"/>
              </w:rPr>
              <w:t>, por un importe de $21,238,132.60</w:t>
            </w:r>
          </w:p>
          <w:p w14:paraId="68293A9B" w14:textId="77777777" w:rsidR="00CB7E50" w:rsidRPr="00D9735B" w:rsidRDefault="00CB7E50" w:rsidP="00CB7E50">
            <w:pPr>
              <w:pStyle w:val="Prrafodelista"/>
              <w:ind w:right="128"/>
              <w:rPr>
                <w:rFonts w:ascii="Arial" w:eastAsia="Times New Roman" w:hAnsi="Arial" w:cs="Arial"/>
                <w:i/>
                <w:iCs/>
                <w:sz w:val="18"/>
                <w:szCs w:val="18"/>
              </w:rPr>
            </w:pPr>
          </w:p>
          <w:p w14:paraId="10BA4D43" w14:textId="77777777" w:rsidR="00CB7E50" w:rsidRPr="00D9735B" w:rsidRDefault="00CB7E50" w:rsidP="00CE2E94">
            <w:pPr>
              <w:numPr>
                <w:ilvl w:val="0"/>
                <w:numId w:val="39"/>
              </w:num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Se identificaron todas aquellas partidas que aun cuando forman parte de la integración del saldo final de 2020, presentan una antigüedad menor a un año, columna “</w:t>
            </w:r>
            <w:proofErr w:type="spellStart"/>
            <w:r w:rsidRPr="00D9735B">
              <w:rPr>
                <w:rFonts w:ascii="Arial" w:eastAsia="Times New Roman" w:hAnsi="Arial" w:cs="Arial"/>
                <w:i/>
                <w:iCs/>
                <w:sz w:val="18"/>
                <w:szCs w:val="18"/>
              </w:rPr>
              <w:t>Av</w:t>
            </w:r>
            <w:proofErr w:type="spellEnd"/>
            <w:r w:rsidRPr="00D9735B">
              <w:rPr>
                <w:rFonts w:ascii="Arial" w:eastAsia="Times New Roman" w:hAnsi="Arial" w:cs="Arial"/>
                <w:i/>
                <w:iCs/>
                <w:sz w:val="18"/>
                <w:szCs w:val="18"/>
              </w:rPr>
              <w:t xml:space="preserve">” del </w:t>
            </w:r>
            <w:r w:rsidRPr="00D9735B">
              <w:rPr>
                <w:rFonts w:ascii="Arial" w:eastAsia="Times New Roman" w:hAnsi="Arial" w:cs="Arial"/>
                <w:b/>
                <w:bCs/>
                <w:i/>
                <w:iCs/>
                <w:sz w:val="18"/>
                <w:szCs w:val="18"/>
              </w:rPr>
              <w:t>Anexo 6.2</w:t>
            </w:r>
            <w:r w:rsidRPr="00D9735B">
              <w:rPr>
                <w:rFonts w:ascii="Arial" w:eastAsia="Times New Roman" w:hAnsi="Arial" w:cs="Arial"/>
                <w:i/>
                <w:iCs/>
                <w:sz w:val="18"/>
                <w:szCs w:val="18"/>
              </w:rPr>
              <w:t>, del presente oficio por un monto de</w:t>
            </w:r>
            <w:r w:rsidRPr="00D9735B">
              <w:rPr>
                <w:rFonts w:ascii="Arial" w:hAnsi="Arial" w:cs="Arial"/>
                <w:i/>
                <w:iCs/>
                <w:sz w:val="18"/>
                <w:szCs w:val="18"/>
              </w:rPr>
              <w:t xml:space="preserve"> </w:t>
            </w:r>
            <w:r w:rsidRPr="00D9735B">
              <w:rPr>
                <w:rFonts w:ascii="Arial" w:eastAsia="Times New Roman" w:hAnsi="Arial" w:cs="Arial"/>
                <w:i/>
                <w:iCs/>
                <w:sz w:val="18"/>
                <w:szCs w:val="18"/>
              </w:rPr>
              <w:t>$1,007,287.60</w:t>
            </w:r>
          </w:p>
          <w:p w14:paraId="5632CDF8" w14:textId="77777777" w:rsidR="00CB7E50" w:rsidRPr="00D9735B" w:rsidRDefault="00CB7E50" w:rsidP="00CB7E50">
            <w:pPr>
              <w:pStyle w:val="Prrafodelista"/>
              <w:ind w:right="128"/>
              <w:rPr>
                <w:rFonts w:ascii="Arial" w:eastAsia="Times New Roman" w:hAnsi="Arial" w:cs="Arial"/>
                <w:i/>
                <w:iCs/>
                <w:sz w:val="18"/>
                <w:szCs w:val="18"/>
              </w:rPr>
            </w:pPr>
          </w:p>
          <w:p w14:paraId="761479A2" w14:textId="77777777" w:rsidR="00CB7E50" w:rsidRPr="00D9735B" w:rsidRDefault="00CB7E50" w:rsidP="00CE2E94">
            <w:pPr>
              <w:numPr>
                <w:ilvl w:val="0"/>
                <w:numId w:val="39"/>
              </w:numPr>
              <w:spacing w:after="0" w:line="240" w:lineRule="auto"/>
              <w:ind w:right="128"/>
              <w:jc w:val="both"/>
              <w:rPr>
                <w:rFonts w:ascii="Arial" w:eastAsia="Times New Roman" w:hAnsi="Arial" w:cs="Arial"/>
                <w:i/>
                <w:iCs/>
                <w:sz w:val="18"/>
                <w:szCs w:val="18"/>
              </w:rPr>
            </w:pPr>
            <w:r w:rsidRPr="00D9735B">
              <w:rPr>
                <w:rFonts w:ascii="Arial" w:eastAsia="Times New Roman" w:hAnsi="Arial" w:cs="Arial"/>
                <w:i/>
                <w:iCs/>
                <w:sz w:val="18"/>
                <w:szCs w:val="18"/>
              </w:rPr>
              <w:t>El saldo final pendiente de comprobar se refleja en la columna “</w:t>
            </w:r>
            <w:proofErr w:type="spellStart"/>
            <w:r w:rsidRPr="00D9735B">
              <w:rPr>
                <w:rFonts w:ascii="Arial" w:eastAsia="Times New Roman" w:hAnsi="Arial" w:cs="Arial"/>
                <w:i/>
                <w:iCs/>
                <w:sz w:val="18"/>
                <w:szCs w:val="18"/>
              </w:rPr>
              <w:t>Az</w:t>
            </w:r>
            <w:proofErr w:type="spellEnd"/>
            <w:r w:rsidRPr="00D9735B">
              <w:rPr>
                <w:rFonts w:ascii="Arial" w:eastAsia="Times New Roman" w:hAnsi="Arial" w:cs="Arial"/>
                <w:i/>
                <w:iCs/>
                <w:sz w:val="18"/>
                <w:szCs w:val="18"/>
              </w:rPr>
              <w:t xml:space="preserve">” del </w:t>
            </w:r>
            <w:r w:rsidRPr="00D9735B">
              <w:rPr>
                <w:rFonts w:ascii="Arial" w:eastAsia="Times New Roman" w:hAnsi="Arial" w:cs="Arial"/>
                <w:b/>
                <w:bCs/>
                <w:i/>
                <w:iCs/>
                <w:sz w:val="18"/>
                <w:szCs w:val="18"/>
              </w:rPr>
              <w:t>Anexo 6.2</w:t>
            </w:r>
            <w:r w:rsidRPr="00D9735B">
              <w:rPr>
                <w:rFonts w:ascii="Arial" w:eastAsia="Times New Roman" w:hAnsi="Arial" w:cs="Arial"/>
                <w:i/>
                <w:iCs/>
                <w:sz w:val="18"/>
                <w:szCs w:val="18"/>
              </w:rPr>
              <w:t>, del presente oficio por un importe de $1,007,287.60</w:t>
            </w:r>
          </w:p>
          <w:p w14:paraId="0A8B3431" w14:textId="77777777" w:rsidR="00CB7E50" w:rsidRPr="00D9735B" w:rsidRDefault="00CB7E50" w:rsidP="00CB7E50">
            <w:pPr>
              <w:ind w:left="720" w:right="128"/>
              <w:jc w:val="both"/>
              <w:rPr>
                <w:rFonts w:ascii="Arial" w:eastAsia="Times New Roman" w:hAnsi="Arial" w:cs="Arial"/>
                <w:i/>
                <w:iCs/>
                <w:sz w:val="18"/>
                <w:szCs w:val="18"/>
              </w:rPr>
            </w:pPr>
          </w:p>
          <w:p w14:paraId="195DE47D" w14:textId="77777777" w:rsidR="00CB7E50" w:rsidRPr="00D9735B" w:rsidRDefault="00CB7E50" w:rsidP="00F42418">
            <w:pPr>
              <w:pStyle w:val="NormalWeb"/>
              <w:framePr w:hSpace="0" w:wrap="auto" w:vAnchor="margin" w:xAlign="left" w:yAlign="inline"/>
              <w:suppressOverlap w:val="0"/>
            </w:pPr>
            <w:r w:rsidRPr="00D9735B">
              <w:t>La normativa indica que los sujetos obligados deben presentar una integración de los saldos con antigüedad mayor a un año, señalando los nombres, las fechas, el plazo de vencimiento, la referencia contable, los importes y la antigüedad de las partidas, así como, en su caso, la documentación que acredite la existencia de alguna excepción legal.</w:t>
            </w:r>
          </w:p>
          <w:p w14:paraId="42135B17" w14:textId="77777777" w:rsidR="00CB7E50" w:rsidRPr="00D9735B" w:rsidRDefault="00CB7E50" w:rsidP="00F42418">
            <w:pPr>
              <w:pStyle w:val="NormalWeb"/>
              <w:framePr w:hSpace="0" w:wrap="auto" w:vAnchor="margin" w:xAlign="left" w:yAlign="inline"/>
              <w:suppressOverlap w:val="0"/>
            </w:pPr>
          </w:p>
          <w:p w14:paraId="7B9A465C" w14:textId="77777777" w:rsidR="00CB7E50" w:rsidRPr="00D9735B" w:rsidRDefault="00CB7E50" w:rsidP="00F42418">
            <w:pPr>
              <w:pStyle w:val="NormalWeb"/>
              <w:framePr w:hSpace="0" w:wrap="auto" w:vAnchor="margin" w:xAlign="left" w:yAlign="inline"/>
              <w:suppressOverlap w:val="0"/>
            </w:pPr>
            <w:r w:rsidRPr="00D9735B">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688A42C9" w14:textId="77777777" w:rsidR="00CB7E50" w:rsidRPr="00D9735B" w:rsidRDefault="00CB7E50" w:rsidP="00F42418">
            <w:pPr>
              <w:pStyle w:val="NormalWeb"/>
              <w:framePr w:hSpace="0" w:wrap="auto" w:vAnchor="margin" w:xAlign="left" w:yAlign="inline"/>
              <w:suppressOverlap w:val="0"/>
            </w:pPr>
          </w:p>
          <w:p w14:paraId="1B311388" w14:textId="77777777" w:rsidR="00CB7E50" w:rsidRPr="00D9735B" w:rsidRDefault="00CB7E50" w:rsidP="00F42418">
            <w:pPr>
              <w:pStyle w:val="NormalWeb"/>
              <w:framePr w:hSpace="0" w:wrap="auto" w:vAnchor="margin" w:xAlign="left" w:yAlign="inline"/>
              <w:suppressOverlap w:val="0"/>
            </w:pPr>
            <w:r w:rsidRPr="00D9735B">
              <w:t xml:space="preserve">Con escrito de respuesta: número RSP.SNFA.14.11.21 de fecha 16 de noviembre de 2021, el sujeto obligado manifestó lo que a la letra se transcribe: </w:t>
            </w:r>
          </w:p>
          <w:p w14:paraId="44C6FB35" w14:textId="77777777" w:rsidR="00CB7E50" w:rsidRPr="00D9735B" w:rsidRDefault="00CB7E50" w:rsidP="00F42418">
            <w:pPr>
              <w:pStyle w:val="NormalWeb"/>
              <w:framePr w:hSpace="0" w:wrap="auto" w:vAnchor="margin" w:xAlign="left" w:yAlign="inline"/>
              <w:suppressOverlap w:val="0"/>
            </w:pPr>
          </w:p>
          <w:p w14:paraId="209FFFF1" w14:textId="77777777" w:rsidR="00CB7E50" w:rsidRPr="00D9735B" w:rsidRDefault="00CB7E50" w:rsidP="00F42418">
            <w:pPr>
              <w:pStyle w:val="NormalWeb"/>
              <w:framePr w:hSpace="0" w:wrap="auto" w:vAnchor="margin" w:xAlign="left" w:yAlign="inline"/>
              <w:suppressOverlap w:val="0"/>
            </w:pPr>
            <w:r w:rsidRPr="00D9735B">
              <w:t>“Se presenta el anexo P42, el cual contiene la integración de saldos en los rubros de “Pasivos” y “Cuentas por Pagar”, en el cual se indica el nombre del proveedor y/o acreedor, fecha de celebración del o los contratos, plazo de vencimiento, importe y periodo de antigüedad”.</w:t>
            </w:r>
          </w:p>
          <w:p w14:paraId="352A724E" w14:textId="77777777" w:rsidR="00CB7E50" w:rsidRPr="00D9735B" w:rsidRDefault="00CB7E50" w:rsidP="00F42418">
            <w:pPr>
              <w:pStyle w:val="NormalWeb"/>
              <w:framePr w:hSpace="0" w:wrap="auto" w:vAnchor="margin" w:xAlign="left" w:yAlign="inline"/>
              <w:suppressOverlap w:val="0"/>
            </w:pPr>
          </w:p>
          <w:p w14:paraId="386FE531" w14:textId="77777777" w:rsidR="00CB7E50" w:rsidRPr="00D9735B" w:rsidRDefault="00CB7E50" w:rsidP="00F42418">
            <w:pPr>
              <w:pStyle w:val="NormalWeb"/>
              <w:framePr w:hSpace="0" w:wrap="auto" w:vAnchor="margin" w:xAlign="left" w:yAlign="inline"/>
              <w:suppressOverlap w:val="0"/>
            </w:pPr>
            <w:r w:rsidRPr="00D9735B">
              <w:t>La respuesta del sujeto obligado se consideró insatisfactoria, toda vez que aun cuando señaló que presentó la documentación solicitada en la integración de saldos en los rubros de “Pasivos” y “Cuentas por Pagar”, la documentación que ampare las acciones legales y las comprobaciones de pasivos, así como la evidencia documental; esta autoridad realizó una búsqueda exhaustiva a los distintos apartados del SIF así como en la documentación adjuntan, en la cual se anexó un documento electrónico en formato Excel con información de las cuentas por pagar, sin embargo, esto no cumple con lo solicitado por la autoridad.</w:t>
            </w:r>
          </w:p>
          <w:p w14:paraId="37B84DE3" w14:textId="77777777" w:rsidR="00CB7E50" w:rsidRPr="00D9735B" w:rsidRDefault="00CB7E50" w:rsidP="00F42418">
            <w:pPr>
              <w:pStyle w:val="NormalWeb"/>
              <w:framePr w:hSpace="0" w:wrap="auto" w:vAnchor="margin" w:xAlign="left" w:yAlign="inline"/>
              <w:suppressOverlap w:val="0"/>
            </w:pPr>
          </w:p>
          <w:p w14:paraId="3490C313" w14:textId="77777777" w:rsidR="00CB7E50" w:rsidRPr="00D9735B" w:rsidRDefault="00CB7E50" w:rsidP="00F42418">
            <w:pPr>
              <w:pStyle w:val="NormalWeb"/>
              <w:framePr w:hSpace="0" w:wrap="auto" w:vAnchor="margin" w:xAlign="left" w:yAlign="inline"/>
              <w:suppressOverlap w:val="0"/>
            </w:pPr>
            <w:r w:rsidRPr="00D9735B">
              <w:t>Por lo anterior, se le solicita presentar en el SIF lo siguiente:</w:t>
            </w:r>
          </w:p>
          <w:p w14:paraId="30987FED" w14:textId="77777777" w:rsidR="00CB7E50" w:rsidRPr="00D9735B" w:rsidRDefault="00CB7E50" w:rsidP="00F42418">
            <w:pPr>
              <w:pStyle w:val="NormalWeb"/>
              <w:framePr w:hSpace="0" w:wrap="auto" w:vAnchor="margin" w:xAlign="left" w:yAlign="inline"/>
              <w:suppressOverlap w:val="0"/>
            </w:pPr>
          </w:p>
          <w:p w14:paraId="657080A3" w14:textId="77777777" w:rsidR="00CB7E50" w:rsidRPr="00D9735B" w:rsidRDefault="00CB7E50" w:rsidP="00F42418">
            <w:pPr>
              <w:pStyle w:val="NormalWeb"/>
              <w:framePr w:hSpace="0" w:wrap="auto" w:vAnchor="margin" w:xAlign="left" w:yAlign="inline"/>
              <w:suppressOverlap w:val="0"/>
            </w:pPr>
            <w:r w:rsidRPr="00D9735B">
              <w:t xml:space="preserve">• La integración de saldos en los rubros de “Pasivos” y “Cuentas por Pagar”, la cual señale los nombres, las fechas, el plazo de vencimiento, la referencia contable, los importes y la antigüedad de estos. </w:t>
            </w:r>
          </w:p>
          <w:p w14:paraId="2803C961" w14:textId="77777777" w:rsidR="00CB7E50" w:rsidRPr="00D9735B" w:rsidRDefault="00CB7E50" w:rsidP="00F42418">
            <w:pPr>
              <w:pStyle w:val="NormalWeb"/>
              <w:framePr w:hSpace="0" w:wrap="auto" w:vAnchor="margin" w:xAlign="left" w:yAlign="inline"/>
              <w:suppressOverlap w:val="0"/>
            </w:pPr>
          </w:p>
          <w:p w14:paraId="345151C0" w14:textId="77777777" w:rsidR="00CB7E50" w:rsidRPr="00D9735B" w:rsidRDefault="00CB7E50" w:rsidP="00F42418">
            <w:pPr>
              <w:pStyle w:val="NormalWeb"/>
              <w:framePr w:hSpace="0" w:wrap="auto" w:vAnchor="margin" w:xAlign="left" w:yAlign="inline"/>
              <w:suppressOverlap w:val="0"/>
            </w:pPr>
            <w:r w:rsidRPr="00D9735B">
              <w:t>• La documentación que ampare las acciones legales llevadas a cabo, tendentes a documentar la imposibilidad práctica del pago de pasivos, con la finalidad de transparentar el origen y destino de los recursos y la documentación que acredite la existencia de alguna excepción legal.</w:t>
            </w:r>
          </w:p>
          <w:p w14:paraId="2EB9FF7A" w14:textId="77777777" w:rsidR="00CB7E50" w:rsidRPr="00D9735B" w:rsidRDefault="00CB7E50" w:rsidP="00F42418">
            <w:pPr>
              <w:pStyle w:val="NormalWeb"/>
              <w:framePr w:hSpace="0" w:wrap="auto" w:vAnchor="margin" w:xAlign="left" w:yAlign="inline"/>
              <w:suppressOverlap w:val="0"/>
            </w:pPr>
          </w:p>
          <w:p w14:paraId="308AC529" w14:textId="77777777" w:rsidR="00CB7E50" w:rsidRPr="00D9735B" w:rsidRDefault="00CB7E50" w:rsidP="00F42418">
            <w:pPr>
              <w:pStyle w:val="NormalWeb"/>
              <w:framePr w:hSpace="0" w:wrap="auto" w:vAnchor="margin" w:xAlign="left" w:yAlign="inline"/>
              <w:suppressOverlap w:val="0"/>
            </w:pPr>
            <w:r w:rsidRPr="00D9735B">
              <w:t xml:space="preserve">• En caso de existir comprobaciones de pasivos y cuentas por pagar que presenten documentación de 2020 y que corresponden a justificaciones de adeudos de ejercicios anteriores, deberá proporcionar la respectiva documentación soporte, en la cual se indique con toda precisión a qué periodo corresponden, anexando la póliza que les dio origen. </w:t>
            </w:r>
          </w:p>
          <w:p w14:paraId="56BA8791" w14:textId="77777777" w:rsidR="00CB7E50" w:rsidRPr="00D9735B" w:rsidRDefault="00CB7E50" w:rsidP="00F42418">
            <w:pPr>
              <w:pStyle w:val="NormalWeb"/>
              <w:framePr w:hSpace="0" w:wrap="auto" w:vAnchor="margin" w:xAlign="left" w:yAlign="inline"/>
              <w:suppressOverlap w:val="0"/>
            </w:pPr>
          </w:p>
          <w:p w14:paraId="4CEF9F11" w14:textId="77777777" w:rsidR="00CB7E50" w:rsidRPr="00D9735B" w:rsidRDefault="00CB7E50" w:rsidP="00F42418">
            <w:pPr>
              <w:pStyle w:val="NormalWeb"/>
              <w:framePr w:hSpace="0" w:wrap="auto" w:vAnchor="margin" w:xAlign="left" w:yAlign="inline"/>
              <w:suppressOverlap w:val="0"/>
            </w:pPr>
            <w:r w:rsidRPr="00D9735B">
              <w:t>• En su caso, la documentación que ampare las excepciones legales que justifiquen la permanencia de los saldos de las cuentas por pagar señaladas.</w:t>
            </w:r>
          </w:p>
          <w:p w14:paraId="1FB61D67" w14:textId="77777777" w:rsidR="00CB7E50" w:rsidRPr="00D9735B" w:rsidRDefault="00CB7E50" w:rsidP="00F42418">
            <w:pPr>
              <w:pStyle w:val="NormalWeb"/>
              <w:framePr w:hSpace="0" w:wrap="auto" w:vAnchor="margin" w:xAlign="left" w:yAlign="inline"/>
              <w:suppressOverlap w:val="0"/>
            </w:pPr>
            <w:r w:rsidRPr="00D9735B">
              <w:t xml:space="preserve"> </w:t>
            </w:r>
          </w:p>
          <w:p w14:paraId="2892C42C" w14:textId="77777777" w:rsidR="00CB7E50" w:rsidRPr="00D9735B" w:rsidRDefault="00CB7E50" w:rsidP="00F42418">
            <w:pPr>
              <w:pStyle w:val="NormalWeb"/>
              <w:framePr w:hSpace="0" w:wrap="auto" w:vAnchor="margin" w:xAlign="left" w:yAlign="inline"/>
              <w:suppressOverlap w:val="0"/>
            </w:pPr>
            <w:r w:rsidRPr="00D9735B">
              <w:t xml:space="preserve">• La evidencia documental que acredite los pagos de los pasivos liquidados, con posterioridad al cierre del ejercicio en revisión, identificando la póliza de registro correspondiente en el SIF. </w:t>
            </w:r>
          </w:p>
          <w:p w14:paraId="217C97F7" w14:textId="77777777" w:rsidR="00CB7E50" w:rsidRPr="00D9735B" w:rsidRDefault="00CB7E50" w:rsidP="00F42418">
            <w:pPr>
              <w:pStyle w:val="NormalWeb"/>
              <w:framePr w:hSpace="0" w:wrap="auto" w:vAnchor="margin" w:xAlign="left" w:yAlign="inline"/>
              <w:suppressOverlap w:val="0"/>
            </w:pPr>
          </w:p>
          <w:p w14:paraId="43DE9940" w14:textId="77777777" w:rsidR="00CB7E50" w:rsidRPr="00D9735B" w:rsidRDefault="00CB7E50" w:rsidP="00F42418">
            <w:pPr>
              <w:pStyle w:val="NormalWeb"/>
              <w:framePr w:hSpace="0" w:wrap="auto" w:vAnchor="margin" w:xAlign="left" w:yAlign="inline"/>
              <w:suppressOverlap w:val="0"/>
            </w:pPr>
            <w:r w:rsidRPr="00D9735B">
              <w:t xml:space="preserve">• Las aclaraciones que en su derecho convenga. </w:t>
            </w:r>
          </w:p>
          <w:p w14:paraId="4DAA00C5" w14:textId="77777777" w:rsidR="00CB7E50" w:rsidRPr="00D9735B" w:rsidRDefault="00CB7E50" w:rsidP="00F42418">
            <w:pPr>
              <w:pStyle w:val="NormalWeb"/>
              <w:framePr w:hSpace="0" w:wrap="auto" w:vAnchor="margin" w:xAlign="left" w:yAlign="inline"/>
              <w:suppressOverlap w:val="0"/>
            </w:pPr>
          </w:p>
          <w:p w14:paraId="2A99166B" w14:textId="37C91B64" w:rsidR="00CB7E50" w:rsidRPr="00D9735B" w:rsidRDefault="00CB7E50" w:rsidP="00F42418">
            <w:pPr>
              <w:pStyle w:val="NormalWeb"/>
              <w:framePr w:hSpace="0" w:wrap="auto" w:vAnchor="margin" w:xAlign="left" w:yAlign="inline"/>
              <w:suppressOverlap w:val="0"/>
            </w:pPr>
            <w:r w:rsidRPr="00D9735B">
              <w:lastRenderedPageBreak/>
              <w:t>Lo anterior de conformidad con lo dispuesto en los artículos 80, 81, 84, numeral 1, inciso a) y 121 numeral 1 del RF.</w:t>
            </w:r>
          </w:p>
        </w:tc>
        <w:tc>
          <w:tcPr>
            <w:tcW w:w="3686" w:type="dxa"/>
          </w:tcPr>
          <w:p w14:paraId="7920CD08" w14:textId="77777777" w:rsidR="006F6A74" w:rsidRPr="00D9735B" w:rsidRDefault="006F6A74" w:rsidP="006F6A74">
            <w:pPr>
              <w:pStyle w:val="paragraph"/>
              <w:spacing w:before="0" w:beforeAutospacing="0" w:after="0" w:afterAutospacing="0"/>
              <w:ind w:right="135"/>
              <w:jc w:val="both"/>
              <w:textAlignment w:val="baseline"/>
              <w:rPr>
                <w:rStyle w:val="normaltextrun"/>
                <w:rFonts w:ascii="Arial" w:eastAsiaTheme="minorEastAsia" w:hAnsi="Arial" w:cs="Arial"/>
                <w:i/>
                <w:iCs/>
                <w:sz w:val="18"/>
                <w:szCs w:val="18"/>
                <w:lang w:val="es-ES"/>
              </w:rPr>
            </w:pPr>
            <w:r w:rsidRPr="00D9735B">
              <w:rPr>
                <w:rStyle w:val="normaltextrun"/>
                <w:rFonts w:ascii="Arial" w:eastAsiaTheme="minorEastAsia" w:hAnsi="Arial" w:cs="Arial"/>
                <w:i/>
                <w:iCs/>
                <w:sz w:val="18"/>
                <w:szCs w:val="18"/>
                <w:lang w:val="es-ES"/>
              </w:rPr>
              <w:lastRenderedPageBreak/>
              <w:t>“(…)</w:t>
            </w:r>
          </w:p>
          <w:p w14:paraId="5713C0EB" w14:textId="77777777" w:rsidR="006F6A74" w:rsidRPr="00D9735B" w:rsidRDefault="006F6A74" w:rsidP="006F6A74">
            <w:pPr>
              <w:pStyle w:val="paragraph"/>
              <w:spacing w:before="0" w:beforeAutospacing="0" w:after="0" w:afterAutospacing="0"/>
              <w:ind w:right="135"/>
              <w:jc w:val="both"/>
              <w:textAlignment w:val="baseline"/>
              <w:rPr>
                <w:rStyle w:val="normaltextrun"/>
                <w:rFonts w:ascii="Arial" w:eastAsiaTheme="minorEastAsia" w:hAnsi="Arial" w:cs="Arial"/>
                <w:i/>
                <w:iCs/>
                <w:sz w:val="18"/>
                <w:szCs w:val="18"/>
                <w:lang w:val="es-ES"/>
              </w:rPr>
            </w:pPr>
          </w:p>
          <w:p w14:paraId="105ACD48" w14:textId="7ADBA346" w:rsidR="00CB7E50" w:rsidRPr="00D9735B" w:rsidRDefault="00CB7E50" w:rsidP="006F6A74">
            <w:pPr>
              <w:pStyle w:val="paragraph"/>
              <w:spacing w:before="0" w:beforeAutospacing="0" w:after="0" w:afterAutospacing="0"/>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Se presenta el anexo P30, el cual contiene la integración de saldos en los rubros de “Pasivos” y “Cuentas por Pagar”, así como la documentación y papel de trabajo en el cual detalla el nombre del proveedor y/o acreedor, fecha de celebración del o los contratos, plazo de vencimiento, importe, periodo de antigüedad.</w:t>
            </w:r>
            <w:r w:rsidRPr="00D9735B">
              <w:rPr>
                <w:rStyle w:val="eop"/>
                <w:rFonts w:ascii="Arial" w:eastAsia="Calibri" w:hAnsi="Arial" w:cs="Arial"/>
                <w:i/>
                <w:iCs/>
                <w:sz w:val="18"/>
                <w:szCs w:val="18"/>
              </w:rPr>
              <w:t> </w:t>
            </w:r>
          </w:p>
          <w:p w14:paraId="0681EDF2" w14:textId="77777777" w:rsidR="00CB7E50" w:rsidRPr="00D9735B" w:rsidRDefault="00CB7E50" w:rsidP="00CB7E50">
            <w:pPr>
              <w:pStyle w:val="paragraph"/>
              <w:spacing w:before="0" w:beforeAutospacing="0" w:after="0" w:afterAutospacing="0"/>
              <w:textAlignment w:val="baseline"/>
              <w:rPr>
                <w:rFonts w:ascii="Arial" w:hAnsi="Arial" w:cs="Arial"/>
                <w:i/>
                <w:iCs/>
                <w:sz w:val="18"/>
                <w:szCs w:val="18"/>
              </w:rPr>
            </w:pPr>
            <w:r w:rsidRPr="00D9735B">
              <w:rPr>
                <w:rStyle w:val="eop"/>
                <w:rFonts w:ascii="Arial" w:eastAsia="Calibri" w:hAnsi="Arial" w:cs="Arial"/>
                <w:i/>
                <w:iCs/>
                <w:sz w:val="18"/>
                <w:szCs w:val="18"/>
              </w:rPr>
              <w:t> </w:t>
            </w:r>
          </w:p>
          <w:p w14:paraId="41920587" w14:textId="77777777" w:rsidR="00CB7E50" w:rsidRPr="00D9735B" w:rsidRDefault="00CB7E50" w:rsidP="00CB7E50">
            <w:pPr>
              <w:pStyle w:val="paragraph"/>
              <w:spacing w:before="0" w:beforeAutospacing="0" w:after="0" w:afterAutospacing="0"/>
              <w:ind w:right="135"/>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Se adjunta al presente la documentación que ampara las operaciones detalladas en los papeles de trabajo, pólizas contables, contratos debidamente firmados y requisitado.</w:t>
            </w:r>
            <w:r w:rsidRPr="00D9735B">
              <w:rPr>
                <w:rStyle w:val="eop"/>
                <w:rFonts w:ascii="Arial" w:eastAsia="Calibri" w:hAnsi="Arial" w:cs="Arial"/>
                <w:i/>
                <w:iCs/>
                <w:sz w:val="18"/>
                <w:szCs w:val="18"/>
              </w:rPr>
              <w:t> </w:t>
            </w:r>
          </w:p>
          <w:p w14:paraId="19EAD0C1" w14:textId="77777777" w:rsidR="00CB7E50" w:rsidRPr="00D9735B" w:rsidRDefault="00CB7E50" w:rsidP="00CB7E50">
            <w:pPr>
              <w:pStyle w:val="paragraph"/>
              <w:spacing w:before="0" w:beforeAutospacing="0" w:after="0" w:afterAutospacing="0"/>
              <w:textAlignment w:val="baseline"/>
              <w:rPr>
                <w:rFonts w:ascii="Arial" w:hAnsi="Arial" w:cs="Arial"/>
                <w:i/>
                <w:iCs/>
                <w:sz w:val="18"/>
                <w:szCs w:val="18"/>
              </w:rPr>
            </w:pPr>
            <w:r w:rsidRPr="00D9735B">
              <w:rPr>
                <w:rStyle w:val="eop"/>
                <w:rFonts w:ascii="Arial" w:eastAsia="Calibri" w:hAnsi="Arial" w:cs="Arial"/>
                <w:i/>
                <w:iCs/>
                <w:sz w:val="18"/>
                <w:szCs w:val="18"/>
              </w:rPr>
              <w:t> </w:t>
            </w:r>
          </w:p>
          <w:p w14:paraId="6057453E" w14:textId="2327C2AE" w:rsidR="00CB7E50" w:rsidRPr="00D9735B" w:rsidRDefault="00CB7E50" w:rsidP="00CB7E50">
            <w:pPr>
              <w:pStyle w:val="paragraph"/>
              <w:spacing w:before="0" w:beforeAutospacing="0" w:after="0" w:afterAutospacing="0"/>
              <w:ind w:right="135"/>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Dicha información se detalla a continuación:</w:t>
            </w:r>
          </w:p>
          <w:p w14:paraId="0F084028" w14:textId="77777777" w:rsidR="00CB7E50" w:rsidRPr="00D9735B" w:rsidRDefault="00CB7E50" w:rsidP="00F42418">
            <w:pPr>
              <w:pStyle w:val="NormalWeb"/>
              <w:framePr w:hSpace="0" w:wrap="auto" w:vAnchor="margin" w:xAlign="left" w:yAlign="inline"/>
              <w:suppressOverlap w:val="0"/>
              <w:rPr>
                <w:i/>
              </w:rPr>
            </w:pPr>
          </w:p>
          <w:p w14:paraId="35C48F7B" w14:textId="65047F76" w:rsidR="006F6A74" w:rsidRPr="00D9735B" w:rsidRDefault="006F6A74" w:rsidP="00F42418">
            <w:pPr>
              <w:pStyle w:val="NormalWeb"/>
              <w:framePr w:hSpace="0" w:wrap="auto" w:vAnchor="margin" w:xAlign="left" w:yAlign="inline"/>
              <w:suppressOverlap w:val="0"/>
              <w:rPr>
                <w:b/>
                <w:i/>
              </w:rPr>
            </w:pPr>
            <w:r w:rsidRPr="00D9735B">
              <w:rPr>
                <w:i/>
              </w:rPr>
              <w:t>Véase imagen de la página 12 del</w:t>
            </w:r>
            <w:r w:rsidRPr="00D9735B">
              <w:rPr>
                <w:b/>
                <w:i/>
              </w:rPr>
              <w:t xml:space="preserve"> ANEXO R2-1-RSP CEN</w:t>
            </w:r>
          </w:p>
          <w:p w14:paraId="12D16C11" w14:textId="77777777" w:rsidR="006F6A74" w:rsidRPr="00D9735B" w:rsidRDefault="006F6A74" w:rsidP="00F42418">
            <w:pPr>
              <w:pStyle w:val="NormalWeb"/>
              <w:framePr w:hSpace="0" w:wrap="auto" w:vAnchor="margin" w:xAlign="left" w:yAlign="inline"/>
              <w:suppressOverlap w:val="0"/>
              <w:rPr>
                <w:i/>
                <w:shd w:val="clear" w:color="auto" w:fill="FFFFFF"/>
              </w:rPr>
            </w:pPr>
          </w:p>
          <w:p w14:paraId="4DFDD3D2" w14:textId="22CB8793" w:rsidR="00CB7E50" w:rsidRPr="00D9735B" w:rsidRDefault="006F6A74" w:rsidP="00F42418">
            <w:pPr>
              <w:pStyle w:val="NormalWeb"/>
              <w:framePr w:hSpace="0" w:wrap="auto" w:vAnchor="margin" w:xAlign="left" w:yAlign="inline"/>
              <w:suppressOverlap w:val="0"/>
            </w:pPr>
            <w:r w:rsidRPr="00D9735B">
              <w:rPr>
                <w:i/>
                <w:shd w:val="clear" w:color="auto" w:fill="FFFFFF"/>
              </w:rPr>
              <w:t>(…)”</w:t>
            </w:r>
            <w:r w:rsidR="00CB7E50" w:rsidRPr="00D9735B">
              <w:rPr>
                <w:rFonts w:ascii="Arial MT" w:hAnsi="Arial MT"/>
                <w:i/>
                <w:shd w:val="clear" w:color="auto" w:fill="FFFFFF"/>
              </w:rPr>
              <w:br/>
            </w:r>
          </w:p>
        </w:tc>
        <w:tc>
          <w:tcPr>
            <w:tcW w:w="4110" w:type="dxa"/>
          </w:tcPr>
          <w:p w14:paraId="00196FC3" w14:textId="5E932087" w:rsidR="00CB7E50" w:rsidRPr="00D9735B" w:rsidRDefault="0089025C" w:rsidP="00CB7E50">
            <w:pPr>
              <w:jc w:val="both"/>
              <w:rPr>
                <w:rFonts w:ascii="Arial" w:hAnsi="Arial" w:cs="Arial"/>
                <w:b/>
                <w:bCs/>
                <w:sz w:val="18"/>
                <w:szCs w:val="18"/>
              </w:rPr>
            </w:pPr>
            <w:r w:rsidRPr="00D9735B">
              <w:rPr>
                <w:rFonts w:ascii="Arial" w:hAnsi="Arial" w:cs="Arial"/>
                <w:b/>
                <w:bCs/>
                <w:sz w:val="18"/>
                <w:szCs w:val="18"/>
              </w:rPr>
              <w:t>Seguimiento</w:t>
            </w:r>
          </w:p>
          <w:p w14:paraId="49F4D129" w14:textId="77777777" w:rsidR="003014E6" w:rsidRPr="00D9735B" w:rsidRDefault="003014E6" w:rsidP="00BF238C">
            <w:pPr>
              <w:spacing w:line="240" w:lineRule="auto"/>
              <w:ind w:right="-7"/>
              <w:jc w:val="both"/>
              <w:rPr>
                <w:rFonts w:ascii="Arial" w:eastAsia="Times New Roman" w:hAnsi="Arial" w:cs="Arial"/>
                <w:sz w:val="18"/>
                <w:szCs w:val="18"/>
                <w:bdr w:val="none" w:sz="0" w:space="0" w:color="auto" w:frame="1"/>
                <w:lang w:eastAsia="es-MX"/>
              </w:rPr>
            </w:pPr>
            <w:r w:rsidRPr="00D9735B">
              <w:rPr>
                <w:rFonts w:ascii="Arial" w:eastAsia="Times New Roman" w:hAnsi="Arial" w:cs="Arial"/>
                <w:sz w:val="18"/>
                <w:szCs w:val="18"/>
                <w:bdr w:val="none" w:sz="0" w:space="0" w:color="auto" w:frame="1"/>
                <w:lang w:eastAsia="es-MX"/>
              </w:rPr>
              <w:t>Del análisis a las aclaraciones y a la documentación presentada por el sujeto obligado en el SIF, se determinó lo siguiente:</w:t>
            </w:r>
          </w:p>
          <w:p w14:paraId="67F7A766" w14:textId="0AFD427B" w:rsidR="002A1511" w:rsidRPr="00D9735B" w:rsidRDefault="003014E6" w:rsidP="00BF238C">
            <w:pPr>
              <w:spacing w:line="240" w:lineRule="auto"/>
              <w:ind w:right="-7"/>
              <w:jc w:val="both"/>
              <w:rPr>
                <w:rFonts w:ascii="Arial" w:hAnsi="Arial" w:cs="Arial"/>
                <w:b/>
                <w:sz w:val="18"/>
                <w:szCs w:val="18"/>
              </w:rPr>
            </w:pPr>
            <w:r w:rsidRPr="00D9735B">
              <w:rPr>
                <w:rFonts w:ascii="Arial" w:hAnsi="Arial" w:cs="Arial"/>
                <w:sz w:val="18"/>
                <w:szCs w:val="18"/>
              </w:rPr>
              <w:t>Por lo que respecta a esta observación, el sujeto obligado presentó escrito de respuesta en la cual manifiesta, haber presentado</w:t>
            </w:r>
            <w:r w:rsidR="00CB7E50" w:rsidRPr="00D9735B">
              <w:rPr>
                <w:rFonts w:ascii="Arial" w:hAnsi="Arial" w:cs="Arial"/>
                <w:sz w:val="18"/>
                <w:szCs w:val="18"/>
              </w:rPr>
              <w:t xml:space="preserve"> el anexo P30 el cual contiene la integración de saldos en los rubros de “Pasivo” y “Cuentas por Pagar” así como la documentación y papel de trabajo en el cual detalla el nombre del proveedor y/o acreedor, fecha de celebración del o los contratos, plazo de vencimiento, importe y periodo de antigüedad; </w:t>
            </w:r>
            <w:r w:rsidR="0089025C" w:rsidRPr="00D9735B">
              <w:rPr>
                <w:rFonts w:ascii="Arial" w:hAnsi="Arial" w:cs="Arial"/>
                <w:sz w:val="18"/>
                <w:szCs w:val="18"/>
              </w:rPr>
              <w:t>de lo cual se constató el saldo pendiente de pago al 31 de diciembre de 2020.</w:t>
            </w:r>
          </w:p>
          <w:p w14:paraId="22DDF023" w14:textId="40FBD7AC" w:rsidR="002A1511" w:rsidRPr="00D9735B" w:rsidRDefault="006557AB" w:rsidP="00F42418">
            <w:pPr>
              <w:pStyle w:val="NormalWeb"/>
              <w:framePr w:hSpace="0" w:wrap="auto" w:vAnchor="margin" w:xAlign="left" w:yAlign="inline"/>
              <w:suppressOverlap w:val="0"/>
              <w:rPr>
                <w:rFonts w:ascii="Calibri" w:hAnsi="Calibri" w:cs="Calibri"/>
                <w:i/>
              </w:rPr>
            </w:pPr>
            <w:r w:rsidRPr="00D9735B">
              <w:t xml:space="preserve">Asimismo, de la integración presentada por el sujeto obligado, se observó la disminución del pasivo por un monto de $470,873.80, durante el ejercicio 2021, sin embargo, no señaló las </w:t>
            </w:r>
            <w:r w:rsidR="00080788" w:rsidRPr="00D9735B">
              <w:t xml:space="preserve">pólizas </w:t>
            </w:r>
            <w:r w:rsidRPr="00D9735B">
              <w:t>en las cuales realizó el registro de los pagos</w:t>
            </w:r>
            <w:r w:rsidR="00080788" w:rsidRPr="00D9735B">
              <w:t xml:space="preserve">, por lo que el saldo pendiente de pago al 31 de diciembre de 2020 es por un importe de </w:t>
            </w:r>
            <w:r w:rsidR="003014E6" w:rsidRPr="00D9735B">
              <w:t>$1,007,287.60</w:t>
            </w:r>
            <w:r w:rsidR="002A1511" w:rsidRPr="00D9735B">
              <w:t xml:space="preserve"> identificado en la columna </w:t>
            </w:r>
            <w:r w:rsidR="002A1511" w:rsidRPr="00D9735B">
              <w:rPr>
                <w:rStyle w:val="Textoennegrita"/>
              </w:rPr>
              <w:t>“A</w:t>
            </w:r>
            <w:r w:rsidR="00080788" w:rsidRPr="00D9735B">
              <w:rPr>
                <w:rStyle w:val="Textoennegrita"/>
              </w:rPr>
              <w:t>W</w:t>
            </w:r>
            <w:r w:rsidR="002A1511" w:rsidRPr="00D9735B">
              <w:rPr>
                <w:rStyle w:val="Textoennegrita"/>
              </w:rPr>
              <w:t>”</w:t>
            </w:r>
            <w:r w:rsidR="002A1511" w:rsidRPr="00D9735B">
              <w:t xml:space="preserve">, en el </w:t>
            </w:r>
            <w:r w:rsidR="003779BB" w:rsidRPr="00D9735B">
              <w:rPr>
                <w:b/>
              </w:rPr>
              <w:t>ANEXO 4-RSP-CEN</w:t>
            </w:r>
            <w:r w:rsidR="002A1511" w:rsidRPr="00D9735B">
              <w:rPr>
                <w:rFonts w:eastAsia="Arial"/>
                <w:b/>
              </w:rPr>
              <w:t xml:space="preserve"> </w:t>
            </w:r>
            <w:r w:rsidR="002A1511" w:rsidRPr="00D9735B">
              <w:t>del presente dictamen; corresponde a operaciones realizadas en el ejercicio 2020, es decir, saldos en cuentas por pagar con antigüedad menor a un año; por lo que, en el marco de la revisión del Informe Anual del ejercicio 2021, esta Unidad dará seguimiento respecto</w:t>
            </w:r>
            <w:r w:rsidR="002A1511" w:rsidRPr="00D9735B">
              <w:rPr>
                <w:bCs/>
              </w:rPr>
              <w:t xml:space="preserve"> a la </w:t>
            </w:r>
            <w:r w:rsidR="002A1511" w:rsidRPr="00D9735B">
              <w:rPr>
                <w:rFonts w:eastAsia="Arial"/>
                <w:spacing w:val="-3"/>
              </w:rPr>
              <w:t>comprobación y pagos de dichos saldos.</w:t>
            </w:r>
          </w:p>
          <w:p w14:paraId="1DB40E09" w14:textId="698B4EB5" w:rsidR="002A1511" w:rsidRPr="00D9735B" w:rsidRDefault="002A1511" w:rsidP="002A1511">
            <w:pPr>
              <w:pStyle w:val="Sinespaciado"/>
              <w:jc w:val="both"/>
              <w:rPr>
                <w:rFonts w:ascii="Arial" w:hAnsi="Arial" w:cs="Arial"/>
                <w:b/>
                <w:bCs/>
                <w:sz w:val="18"/>
                <w:szCs w:val="18"/>
              </w:rPr>
            </w:pPr>
            <w:r w:rsidRPr="00D9735B">
              <w:rPr>
                <w:rFonts w:ascii="Arial" w:hAnsi="Arial" w:cs="Arial"/>
                <w:sz w:val="18"/>
                <w:szCs w:val="18"/>
              </w:rPr>
              <w:t xml:space="preserve">Es importante señalar que, los saldos reflejados en las cuentas considerados en este momento </w:t>
            </w:r>
            <w:r w:rsidRPr="00D9735B">
              <w:rPr>
                <w:rFonts w:ascii="Arial" w:hAnsi="Arial" w:cs="Arial"/>
                <w:sz w:val="18"/>
                <w:szCs w:val="18"/>
              </w:rPr>
              <w:lastRenderedPageBreak/>
              <w:t>con antigüedad menor a un año que al cierre del ejercicio siguiente (Informe Anual 2021) continúen sin haberse liquidado, pagado, o que, en su caso, no cuenten con alguna excepción legal o convenio de pago, serán considerados como “aportaciones de origen prohibido”, esto de conformidad con lo dispuesto en el artículo 84, numeral 1, inciso a), del Reglamento de Fiscalización</w:t>
            </w:r>
          </w:p>
        </w:tc>
        <w:tc>
          <w:tcPr>
            <w:tcW w:w="1842" w:type="dxa"/>
          </w:tcPr>
          <w:p w14:paraId="4E658D50" w14:textId="749793D6" w:rsidR="00BF238C" w:rsidRPr="00D9735B" w:rsidRDefault="00BF238C" w:rsidP="00BF238C">
            <w:pPr>
              <w:jc w:val="both"/>
              <w:rPr>
                <w:rFonts w:ascii="Arial" w:hAnsi="Arial" w:cs="Arial"/>
                <w:b/>
                <w:bCs/>
                <w:sz w:val="18"/>
                <w:szCs w:val="18"/>
              </w:rPr>
            </w:pPr>
            <w:r w:rsidRPr="00D9735B">
              <w:rPr>
                <w:rFonts w:ascii="Arial" w:hAnsi="Arial" w:cs="Arial"/>
                <w:b/>
                <w:bCs/>
                <w:sz w:val="18"/>
                <w:szCs w:val="18"/>
              </w:rPr>
              <w:lastRenderedPageBreak/>
              <w:t>9.1-C</w:t>
            </w:r>
            <w:r w:rsidR="00B37E60" w:rsidRPr="00D9735B">
              <w:rPr>
                <w:rFonts w:ascii="Arial" w:hAnsi="Arial" w:cs="Arial"/>
                <w:b/>
                <w:bCs/>
                <w:sz w:val="18"/>
                <w:szCs w:val="18"/>
              </w:rPr>
              <w:t>20</w:t>
            </w:r>
            <w:r w:rsidRPr="00D9735B">
              <w:rPr>
                <w:rFonts w:ascii="Arial" w:hAnsi="Arial" w:cs="Arial"/>
                <w:b/>
                <w:bCs/>
                <w:sz w:val="18"/>
                <w:szCs w:val="18"/>
              </w:rPr>
              <w:t>-RSP-CEN</w:t>
            </w:r>
          </w:p>
          <w:p w14:paraId="1F8B3495" w14:textId="28EB0809" w:rsidR="002A1511" w:rsidRPr="00D9735B" w:rsidRDefault="00BF238C" w:rsidP="00BF238C">
            <w:pPr>
              <w:jc w:val="both"/>
              <w:rPr>
                <w:rFonts w:ascii="Arial" w:hAnsi="Arial" w:cs="Arial"/>
                <w:b/>
                <w:bCs/>
                <w:sz w:val="18"/>
                <w:szCs w:val="18"/>
              </w:rPr>
            </w:pPr>
            <w:r w:rsidRPr="00D9735B">
              <w:rPr>
                <w:rFonts w:ascii="Arial" w:hAnsi="Arial" w:cs="Arial"/>
                <w:bCs/>
                <w:sz w:val="18"/>
                <w:szCs w:val="18"/>
              </w:rPr>
              <w:t xml:space="preserve">En el marco de la revisión del Informe Anual del ejercicio 2021, esta Unidad dará puntual seguimiento a los saldos con antigüedad menor a un año (de saldos del 2020), por un importe de </w:t>
            </w:r>
            <w:r w:rsidRPr="00D9735B">
              <w:rPr>
                <w:rFonts w:ascii="Arial" w:hAnsi="Arial" w:cs="Arial"/>
                <w:b/>
                <w:sz w:val="18"/>
                <w:szCs w:val="18"/>
              </w:rPr>
              <w:t>$</w:t>
            </w:r>
            <w:r w:rsidRPr="00D9735B">
              <w:rPr>
                <w:rFonts w:ascii="Arial" w:hAnsi="Arial" w:cs="Arial"/>
                <w:b/>
                <w:iCs/>
                <w:sz w:val="18"/>
                <w:szCs w:val="18"/>
              </w:rPr>
              <w:t>1,007,287.60</w:t>
            </w:r>
            <w:r w:rsidRPr="00D9735B">
              <w:rPr>
                <w:rFonts w:ascii="Arial" w:hAnsi="Arial" w:cs="Arial"/>
                <w:bCs/>
                <w:sz w:val="18"/>
                <w:szCs w:val="18"/>
              </w:rPr>
              <w:t>, con la finalidad de verificar su correcto pago, disminución y/o recuperación.</w:t>
            </w:r>
          </w:p>
        </w:tc>
        <w:tc>
          <w:tcPr>
            <w:tcW w:w="1276" w:type="dxa"/>
          </w:tcPr>
          <w:p w14:paraId="3A6CEC48" w14:textId="254976A1" w:rsidR="00CB7E50" w:rsidRPr="00D9735B" w:rsidRDefault="00CB7E50" w:rsidP="00CB7E50">
            <w:pPr>
              <w:jc w:val="both"/>
              <w:rPr>
                <w:rFonts w:ascii="Arial" w:hAnsi="Arial" w:cs="Arial"/>
                <w:sz w:val="18"/>
                <w:szCs w:val="18"/>
              </w:rPr>
            </w:pPr>
          </w:p>
        </w:tc>
        <w:tc>
          <w:tcPr>
            <w:tcW w:w="1285" w:type="dxa"/>
          </w:tcPr>
          <w:p w14:paraId="7FB149D0" w14:textId="0AD3436D" w:rsidR="00CB7E50" w:rsidRPr="00D9735B" w:rsidRDefault="00CB7E50" w:rsidP="00CB7E50">
            <w:pPr>
              <w:jc w:val="both"/>
              <w:rPr>
                <w:rFonts w:ascii="Arial" w:hAnsi="Arial" w:cs="Arial"/>
                <w:sz w:val="18"/>
                <w:szCs w:val="18"/>
              </w:rPr>
            </w:pPr>
          </w:p>
        </w:tc>
      </w:tr>
      <w:tr w:rsidR="00CB7E50" w:rsidRPr="00D9735B" w14:paraId="7897B1E7" w14:textId="77777777" w:rsidTr="32221029">
        <w:tc>
          <w:tcPr>
            <w:tcW w:w="516" w:type="dxa"/>
            <w:vAlign w:val="center"/>
          </w:tcPr>
          <w:p w14:paraId="75640F98" w14:textId="6FCFEEC9"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lastRenderedPageBreak/>
              <w:t>45</w:t>
            </w:r>
          </w:p>
        </w:tc>
        <w:tc>
          <w:tcPr>
            <w:tcW w:w="5814" w:type="dxa"/>
          </w:tcPr>
          <w:p w14:paraId="5279C0E6" w14:textId="77777777" w:rsidR="006F6A74" w:rsidRPr="00D9735B" w:rsidRDefault="006F6A74" w:rsidP="00CB7E50">
            <w:pPr>
              <w:ind w:right="128"/>
              <w:jc w:val="both"/>
              <w:rPr>
                <w:rFonts w:ascii="Arial" w:hAnsi="Arial" w:cs="Arial"/>
                <w:i/>
                <w:iCs/>
                <w:sz w:val="18"/>
                <w:szCs w:val="18"/>
              </w:rPr>
            </w:pPr>
          </w:p>
          <w:p w14:paraId="4D87D4C0" w14:textId="4203F306" w:rsidR="00CB7E50" w:rsidRPr="00D9735B" w:rsidRDefault="00CB7E50" w:rsidP="006F6A74">
            <w:pPr>
              <w:ind w:right="128"/>
              <w:jc w:val="both"/>
              <w:rPr>
                <w:rFonts w:ascii="Arial" w:hAnsi="Arial" w:cs="Arial"/>
                <w:i/>
                <w:iCs/>
                <w:sz w:val="18"/>
                <w:szCs w:val="18"/>
              </w:rPr>
            </w:pPr>
            <w:r w:rsidRPr="00D9735B">
              <w:rPr>
                <w:rFonts w:ascii="Arial" w:hAnsi="Arial" w:cs="Arial"/>
                <w:i/>
                <w:iCs/>
                <w:sz w:val="18"/>
                <w:szCs w:val="18"/>
              </w:rPr>
              <w:t xml:space="preserve">Respecto de los “Saldos con antigüedad menor a un año al 31 de diciembre de 2020, identificados con “AV” en el </w:t>
            </w:r>
            <w:r w:rsidRPr="00D9735B">
              <w:rPr>
                <w:rFonts w:ascii="Arial" w:hAnsi="Arial" w:cs="Arial"/>
                <w:b/>
                <w:bCs/>
                <w:i/>
                <w:iCs/>
                <w:sz w:val="18"/>
                <w:szCs w:val="18"/>
              </w:rPr>
              <w:t>Anexo 6.2</w:t>
            </w:r>
            <w:r w:rsidRPr="00D9735B">
              <w:rPr>
                <w:rFonts w:ascii="Arial" w:hAnsi="Arial" w:cs="Arial"/>
                <w:i/>
                <w:iCs/>
                <w:sz w:val="18"/>
                <w:szCs w:val="18"/>
              </w:rPr>
              <w:t xml:space="preserve">, por </w:t>
            </w:r>
            <w:r w:rsidRPr="00D9735B">
              <w:rPr>
                <w:rFonts w:ascii="Arial" w:eastAsia="Times New Roman" w:hAnsi="Arial" w:cs="Arial"/>
                <w:i/>
                <w:iCs/>
                <w:sz w:val="18"/>
                <w:szCs w:val="18"/>
              </w:rPr>
              <w:t>$1,007,287.60</w:t>
            </w:r>
            <w:r w:rsidRPr="00D9735B">
              <w:rPr>
                <w:rFonts w:ascii="Arial" w:hAnsi="Arial" w:cs="Arial"/>
                <w:i/>
                <w:iCs/>
                <w:sz w:val="18"/>
                <w:szCs w:val="18"/>
              </w:rPr>
              <w:t>, corresponden a saldos de las operaciones realizadas en el ejercicio 2020.</w:t>
            </w:r>
          </w:p>
          <w:p w14:paraId="6EF99C3E"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De las cuentas de “proveedores” y “cuentas por pagar”,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de la existencia de alguna excepción legal.</w:t>
            </w:r>
          </w:p>
          <w:p w14:paraId="0F50F027"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Por otra parte, el sujeto obligado debe considerar lo establecido en el artículo 121, numeral 1, del RF, con relación a que en ningún caso y </w:t>
            </w:r>
            <w:proofErr w:type="gramStart"/>
            <w:r w:rsidRPr="00D9735B">
              <w:rPr>
                <w:rFonts w:ascii="Arial" w:hAnsi="Arial" w:cs="Arial"/>
                <w:i/>
                <w:iCs/>
                <w:sz w:val="18"/>
                <w:szCs w:val="18"/>
              </w:rPr>
              <w:t>bajo ninguna circunstancia</w:t>
            </w:r>
            <w:proofErr w:type="gramEnd"/>
            <w:r w:rsidRPr="00D9735B">
              <w:rPr>
                <w:rFonts w:ascii="Arial" w:hAnsi="Arial" w:cs="Arial"/>
                <w:i/>
                <w:iCs/>
                <w:sz w:val="18"/>
                <w:szCs w:val="18"/>
              </w:rPr>
              <w:t xml:space="preserve"> las personas a las que se refiere el numeral 1, inciso i), del artículo 25 de la LGPP, podrán realizar condonaciones de deuda o bonificaciones.</w:t>
            </w:r>
          </w:p>
          <w:p w14:paraId="07C50BB0" w14:textId="77777777" w:rsidR="00CB7E50" w:rsidRPr="00D9735B" w:rsidRDefault="00CB7E50" w:rsidP="00F42418">
            <w:pPr>
              <w:pStyle w:val="NormalWeb"/>
              <w:framePr w:hSpace="0" w:wrap="auto" w:vAnchor="margin" w:xAlign="left" w:yAlign="inline"/>
              <w:suppressOverlap w:val="0"/>
              <w:rPr>
                <w:i/>
              </w:rPr>
            </w:pPr>
            <w:r w:rsidRPr="00D9735B">
              <w:rPr>
                <w:i/>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2D5E18DC" w14:textId="77777777" w:rsidR="00CB7E50" w:rsidRPr="00D9735B" w:rsidRDefault="00CB7E50" w:rsidP="00F42418">
            <w:pPr>
              <w:pStyle w:val="NormalWeb"/>
              <w:framePr w:hSpace="0" w:wrap="auto" w:vAnchor="margin" w:xAlign="left" w:yAlign="inline"/>
              <w:suppressOverlap w:val="0"/>
              <w:rPr>
                <w:i/>
              </w:rPr>
            </w:pPr>
          </w:p>
          <w:p w14:paraId="0DEC7310" w14:textId="77777777" w:rsidR="00CB7E50" w:rsidRPr="00D9735B" w:rsidRDefault="00CB7E50" w:rsidP="00F42418">
            <w:pPr>
              <w:pStyle w:val="NormalWeb"/>
              <w:framePr w:hSpace="0" w:wrap="auto" w:vAnchor="margin" w:xAlign="left" w:yAlign="inline"/>
              <w:suppressOverlap w:val="0"/>
              <w:rPr>
                <w:i/>
              </w:rPr>
            </w:pPr>
            <w:r w:rsidRPr="00D9735B">
              <w:rPr>
                <w:i/>
              </w:rPr>
              <w:t>Si bien el sujeto obligado presentó escrito de respuesta, respecto a esta observación no presentó documentación o aclaración alguna.</w:t>
            </w:r>
          </w:p>
          <w:p w14:paraId="4306D6B3" w14:textId="77777777" w:rsidR="00CB7E50" w:rsidRPr="00D9735B" w:rsidRDefault="00CB7E50" w:rsidP="00F42418">
            <w:pPr>
              <w:pStyle w:val="NormalWeb"/>
              <w:framePr w:hSpace="0" w:wrap="auto" w:vAnchor="margin" w:xAlign="left" w:yAlign="inline"/>
              <w:suppressOverlap w:val="0"/>
              <w:rPr>
                <w:i/>
              </w:rPr>
            </w:pPr>
          </w:p>
          <w:p w14:paraId="7867591B" w14:textId="77777777" w:rsidR="00CB7E50" w:rsidRPr="00D9735B" w:rsidRDefault="00CB7E50" w:rsidP="00F42418">
            <w:pPr>
              <w:pStyle w:val="NormalWeb"/>
              <w:framePr w:hSpace="0" w:wrap="auto" w:vAnchor="margin" w:xAlign="left" w:yAlign="inline"/>
              <w:suppressOverlap w:val="0"/>
              <w:rPr>
                <w:i/>
              </w:rPr>
            </w:pPr>
            <w:r w:rsidRPr="00D9735B">
              <w:rPr>
                <w:i/>
              </w:rPr>
              <w:t>Esta autoridad procedió a realizar una búsqueda exhaustiva en los diferentes apartados del SIF, observando que en hechos posteriores el sujeto obligado realizó un pago y ajuste a los proveedores quedando un saldo a la fecha de la siguiente manera:</w:t>
            </w:r>
          </w:p>
          <w:p w14:paraId="2FD256F9" w14:textId="703F6945" w:rsidR="00CB7E50" w:rsidRPr="00D9735B" w:rsidRDefault="00CB7E50" w:rsidP="00F42418">
            <w:pPr>
              <w:pStyle w:val="NormalWeb"/>
              <w:framePr w:hSpace="0" w:wrap="auto" w:vAnchor="margin" w:xAlign="left" w:yAlign="inline"/>
              <w:suppressOverlap w:val="0"/>
              <w:rPr>
                <w:i/>
              </w:rPr>
            </w:pPr>
          </w:p>
          <w:p w14:paraId="4BB67154" w14:textId="77777777" w:rsidR="000915D0" w:rsidRPr="00D9735B" w:rsidRDefault="000915D0" w:rsidP="00F42418">
            <w:pPr>
              <w:pStyle w:val="NormalWeb"/>
              <w:framePr w:hSpace="0" w:wrap="auto" w:vAnchor="margin" w:xAlign="left" w:yAlign="inline"/>
              <w:suppressOverlap w:val="0"/>
              <w:rPr>
                <w:i/>
              </w:rPr>
            </w:pPr>
          </w:p>
          <w:tbl>
            <w:tblPr>
              <w:tblW w:w="5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7"/>
              <w:gridCol w:w="3057"/>
              <w:gridCol w:w="783"/>
            </w:tblGrid>
            <w:tr w:rsidR="00CB7E50" w:rsidRPr="00D9735B" w14:paraId="45194BFB" w14:textId="77777777" w:rsidTr="00BF238C">
              <w:trPr>
                <w:trHeight w:val="321"/>
                <w:jc w:val="center"/>
              </w:trPr>
              <w:tc>
                <w:tcPr>
                  <w:tcW w:w="1507" w:type="dxa"/>
                  <w:shd w:val="clear" w:color="auto" w:fill="auto"/>
                  <w:vAlign w:val="center"/>
                  <w:hideMark/>
                </w:tcPr>
                <w:p w14:paraId="335F532B" w14:textId="77777777" w:rsidR="00CB7E50" w:rsidRPr="00D9735B" w:rsidRDefault="00CB7E50" w:rsidP="001501F2">
                  <w:pPr>
                    <w:framePr w:hSpace="141" w:wrap="around" w:vAnchor="text" w:hAnchor="text" w:xAlign="center" w:y="1"/>
                    <w:suppressOverlap/>
                    <w:jc w:val="center"/>
                    <w:rPr>
                      <w:rFonts w:ascii="Arial" w:eastAsia="Times New Roman" w:hAnsi="Arial" w:cs="Arial"/>
                      <w:b/>
                      <w:bCs/>
                      <w:i/>
                      <w:sz w:val="14"/>
                      <w:szCs w:val="14"/>
                    </w:rPr>
                  </w:pPr>
                  <w:r w:rsidRPr="00D9735B">
                    <w:rPr>
                      <w:rFonts w:ascii="Arial" w:eastAsia="Times New Roman" w:hAnsi="Arial" w:cs="Arial"/>
                      <w:b/>
                      <w:bCs/>
                      <w:i/>
                      <w:sz w:val="14"/>
                      <w:szCs w:val="14"/>
                    </w:rPr>
                    <w:t>Proveedor</w:t>
                  </w:r>
                </w:p>
              </w:tc>
              <w:tc>
                <w:tcPr>
                  <w:tcW w:w="3057" w:type="dxa"/>
                  <w:shd w:val="clear" w:color="auto" w:fill="auto"/>
                  <w:noWrap/>
                  <w:vAlign w:val="center"/>
                  <w:hideMark/>
                </w:tcPr>
                <w:p w14:paraId="6B0661C0" w14:textId="77777777" w:rsidR="00CB7E50" w:rsidRPr="00D9735B" w:rsidRDefault="00CB7E50" w:rsidP="001501F2">
                  <w:pPr>
                    <w:framePr w:hSpace="141" w:wrap="around" w:vAnchor="text" w:hAnchor="text" w:xAlign="center" w:y="1"/>
                    <w:suppressOverlap/>
                    <w:jc w:val="center"/>
                    <w:rPr>
                      <w:rFonts w:ascii="Arial" w:eastAsia="Times New Roman" w:hAnsi="Arial" w:cs="Arial"/>
                      <w:b/>
                      <w:bCs/>
                      <w:i/>
                      <w:sz w:val="14"/>
                      <w:szCs w:val="14"/>
                    </w:rPr>
                  </w:pPr>
                  <w:r w:rsidRPr="00D9735B">
                    <w:rPr>
                      <w:rFonts w:ascii="Arial" w:eastAsia="Times New Roman" w:hAnsi="Arial" w:cs="Arial"/>
                      <w:b/>
                      <w:bCs/>
                      <w:i/>
                      <w:sz w:val="14"/>
                      <w:szCs w:val="14"/>
                    </w:rPr>
                    <w:t>Concepto</w:t>
                  </w:r>
                </w:p>
              </w:tc>
              <w:tc>
                <w:tcPr>
                  <w:tcW w:w="783" w:type="dxa"/>
                  <w:shd w:val="clear" w:color="auto" w:fill="auto"/>
                  <w:noWrap/>
                  <w:vAlign w:val="center"/>
                  <w:hideMark/>
                </w:tcPr>
                <w:p w14:paraId="6EE0E760" w14:textId="77777777" w:rsidR="00CB7E50" w:rsidRPr="00D9735B" w:rsidRDefault="00CB7E50" w:rsidP="001501F2">
                  <w:pPr>
                    <w:framePr w:hSpace="141" w:wrap="around" w:vAnchor="text" w:hAnchor="text" w:xAlign="center" w:y="1"/>
                    <w:suppressOverlap/>
                    <w:jc w:val="center"/>
                    <w:rPr>
                      <w:rFonts w:ascii="Arial" w:eastAsia="Times New Roman" w:hAnsi="Arial" w:cs="Arial"/>
                      <w:b/>
                      <w:bCs/>
                      <w:i/>
                      <w:sz w:val="14"/>
                      <w:szCs w:val="14"/>
                    </w:rPr>
                  </w:pPr>
                  <w:r w:rsidRPr="00D9735B">
                    <w:rPr>
                      <w:rFonts w:ascii="Arial" w:eastAsia="Times New Roman" w:hAnsi="Arial" w:cs="Arial"/>
                      <w:b/>
                      <w:bCs/>
                      <w:i/>
                      <w:sz w:val="14"/>
                      <w:szCs w:val="14"/>
                    </w:rPr>
                    <w:t>Importe</w:t>
                  </w:r>
                </w:p>
              </w:tc>
            </w:tr>
            <w:tr w:rsidR="00CB7E50" w:rsidRPr="00D9735B" w14:paraId="2EA19AA4" w14:textId="77777777" w:rsidTr="00BF238C">
              <w:trPr>
                <w:trHeight w:val="20"/>
                <w:jc w:val="center"/>
              </w:trPr>
              <w:tc>
                <w:tcPr>
                  <w:tcW w:w="1507" w:type="dxa"/>
                  <w:shd w:val="clear" w:color="auto" w:fill="auto"/>
                  <w:noWrap/>
                  <w:vAlign w:val="center"/>
                  <w:hideMark/>
                </w:tcPr>
                <w:p w14:paraId="7684AAA1" w14:textId="77777777" w:rsidR="00CB7E50" w:rsidRPr="00D9735B" w:rsidRDefault="00CB7E50" w:rsidP="001501F2">
                  <w:pPr>
                    <w:framePr w:hSpace="141" w:wrap="around" w:vAnchor="text" w:hAnchor="text" w:xAlign="center" w:y="1"/>
                    <w:suppressOverlap/>
                    <w:jc w:val="center"/>
                    <w:rPr>
                      <w:rFonts w:ascii="Arial" w:eastAsia="Times New Roman" w:hAnsi="Arial" w:cs="Arial"/>
                      <w:i/>
                      <w:sz w:val="14"/>
                      <w:szCs w:val="14"/>
                    </w:rPr>
                  </w:pPr>
                  <w:r w:rsidRPr="00D9735B">
                    <w:rPr>
                      <w:rFonts w:ascii="Arial" w:eastAsia="Times New Roman" w:hAnsi="Arial" w:cs="Arial"/>
                      <w:i/>
                      <w:sz w:val="14"/>
                      <w:szCs w:val="14"/>
                    </w:rPr>
                    <w:t>ARTPICO SA DE CV</w:t>
                  </w:r>
                </w:p>
              </w:tc>
              <w:tc>
                <w:tcPr>
                  <w:tcW w:w="3057" w:type="dxa"/>
                  <w:shd w:val="clear" w:color="auto" w:fill="auto"/>
                  <w:vAlign w:val="center"/>
                  <w:hideMark/>
                </w:tcPr>
                <w:p w14:paraId="5A92E982" w14:textId="77777777" w:rsidR="00CB7E50" w:rsidRPr="00D9735B" w:rsidRDefault="00CB7E50" w:rsidP="001501F2">
                  <w:pPr>
                    <w:framePr w:hSpace="141" w:wrap="around" w:vAnchor="text" w:hAnchor="text" w:xAlign="center" w:y="1"/>
                    <w:suppressOverlap/>
                    <w:jc w:val="center"/>
                    <w:rPr>
                      <w:rFonts w:ascii="Arial" w:eastAsia="Times New Roman" w:hAnsi="Arial" w:cs="Arial"/>
                      <w:i/>
                      <w:sz w:val="14"/>
                      <w:szCs w:val="14"/>
                    </w:rPr>
                  </w:pPr>
                  <w:r w:rsidRPr="00D9735B">
                    <w:rPr>
                      <w:rFonts w:ascii="Arial" w:eastAsia="Times New Roman" w:hAnsi="Arial" w:cs="Arial"/>
                      <w:i/>
                      <w:sz w:val="14"/>
                      <w:szCs w:val="14"/>
                    </w:rPr>
                    <w:t>PROVISION POR CONCEPTO DE EDICION, PRODUCCION, POSPRODUCCION DE SPOT TV DIGITAL Y RADIO</w:t>
                  </w:r>
                </w:p>
              </w:tc>
              <w:tc>
                <w:tcPr>
                  <w:tcW w:w="783" w:type="dxa"/>
                  <w:shd w:val="clear" w:color="auto" w:fill="auto"/>
                  <w:noWrap/>
                  <w:vAlign w:val="center"/>
                  <w:hideMark/>
                </w:tcPr>
                <w:p w14:paraId="5115065A" w14:textId="77777777" w:rsidR="00CB7E50" w:rsidRPr="00D9735B" w:rsidRDefault="00CB7E50" w:rsidP="001501F2">
                  <w:pPr>
                    <w:framePr w:hSpace="141" w:wrap="around" w:vAnchor="text" w:hAnchor="text" w:xAlign="center" w:y="1"/>
                    <w:suppressOverlap/>
                    <w:jc w:val="center"/>
                    <w:rPr>
                      <w:rFonts w:ascii="Arial" w:eastAsia="Times New Roman" w:hAnsi="Arial" w:cs="Arial"/>
                      <w:i/>
                      <w:sz w:val="14"/>
                      <w:szCs w:val="14"/>
                    </w:rPr>
                  </w:pPr>
                  <w:r w:rsidRPr="00D9735B">
                    <w:rPr>
                      <w:rFonts w:ascii="Arial" w:eastAsia="Times New Roman" w:hAnsi="Arial" w:cs="Arial"/>
                      <w:i/>
                      <w:sz w:val="14"/>
                      <w:szCs w:val="14"/>
                    </w:rPr>
                    <w:t xml:space="preserve"> $ 267,380.00 </w:t>
                  </w:r>
                </w:p>
              </w:tc>
            </w:tr>
          </w:tbl>
          <w:p w14:paraId="08B6474B" w14:textId="77777777" w:rsidR="00CB7E50" w:rsidRPr="00D9735B" w:rsidRDefault="00CB7E50" w:rsidP="00F42418">
            <w:pPr>
              <w:pStyle w:val="NormalWeb"/>
              <w:framePr w:hSpace="0" w:wrap="auto" w:vAnchor="margin" w:xAlign="left" w:yAlign="inline"/>
              <w:suppressOverlap w:val="0"/>
              <w:rPr>
                <w:i/>
              </w:rPr>
            </w:pPr>
          </w:p>
          <w:p w14:paraId="53D9C72F" w14:textId="77777777" w:rsidR="00CB7E50" w:rsidRPr="00D9735B" w:rsidRDefault="00CB7E50" w:rsidP="00F42418">
            <w:pPr>
              <w:pStyle w:val="NormalWeb"/>
              <w:framePr w:hSpace="0" w:wrap="auto" w:vAnchor="margin" w:xAlign="left" w:yAlign="inline"/>
              <w:suppressOverlap w:val="0"/>
              <w:rPr>
                <w:i/>
              </w:rPr>
            </w:pPr>
            <w:r w:rsidRPr="00D9735B">
              <w:rPr>
                <w:i/>
              </w:rPr>
              <w:t>Sin embargo, en el registro contable no se adjunta CFDI, ni la factura en formato PDF correspondiente.</w:t>
            </w:r>
          </w:p>
          <w:p w14:paraId="64BB4617" w14:textId="77777777" w:rsidR="00CB7E50" w:rsidRPr="00D9735B" w:rsidRDefault="00CB7E50" w:rsidP="00F42418">
            <w:pPr>
              <w:pStyle w:val="NormalWeb"/>
              <w:framePr w:hSpace="0" w:wrap="auto" w:vAnchor="margin" w:xAlign="left" w:yAlign="inline"/>
              <w:suppressOverlap w:val="0"/>
              <w:rPr>
                <w:i/>
              </w:rPr>
            </w:pPr>
          </w:p>
          <w:p w14:paraId="7F7CCF65" w14:textId="77777777" w:rsidR="00CB7E50" w:rsidRPr="00D9735B" w:rsidRDefault="00CB7E50" w:rsidP="00F42418">
            <w:pPr>
              <w:pStyle w:val="NormalWeb"/>
              <w:framePr w:hSpace="0" w:wrap="auto" w:vAnchor="margin" w:xAlign="left" w:yAlign="inline"/>
              <w:suppressOverlap w:val="0"/>
              <w:rPr>
                <w:i/>
              </w:rPr>
            </w:pPr>
            <w:r w:rsidRPr="00D9735B">
              <w:rPr>
                <w:i/>
              </w:rPr>
              <w:t>Se lo solicita lo siguiente:</w:t>
            </w:r>
          </w:p>
          <w:p w14:paraId="722D5D3C" w14:textId="77777777" w:rsidR="00CB7E50" w:rsidRPr="00D9735B" w:rsidRDefault="00CB7E50" w:rsidP="00F42418">
            <w:pPr>
              <w:pStyle w:val="NormalWeb"/>
              <w:framePr w:hSpace="0" w:wrap="auto" w:vAnchor="margin" w:xAlign="left" w:yAlign="inline"/>
              <w:suppressOverlap w:val="0"/>
              <w:rPr>
                <w:i/>
              </w:rPr>
            </w:pPr>
          </w:p>
          <w:p w14:paraId="515EB743" w14:textId="6BBF0469" w:rsidR="00CB7E50" w:rsidRPr="00D9735B" w:rsidRDefault="007A5CBE" w:rsidP="00F42418">
            <w:pPr>
              <w:pStyle w:val="NormalWeb"/>
              <w:framePr w:hSpace="0" w:wrap="auto" w:vAnchor="margin" w:xAlign="left" w:yAlign="inline"/>
              <w:suppressOverlap w:val="0"/>
              <w:rPr>
                <w:i/>
              </w:rPr>
            </w:pPr>
            <w:r w:rsidRPr="00D9735B">
              <w:rPr>
                <w:i/>
              </w:rPr>
              <w:t>•</w:t>
            </w:r>
            <w:r w:rsidR="00CB7E50" w:rsidRPr="00D9735B">
              <w:rPr>
                <w:i/>
              </w:rPr>
              <w:t xml:space="preserve">Las aclaraciones que en su derecho convenga. </w:t>
            </w:r>
          </w:p>
          <w:p w14:paraId="39A977E8" w14:textId="77777777" w:rsidR="00CB7E50" w:rsidRPr="00D9735B" w:rsidRDefault="00CB7E50" w:rsidP="00F42418">
            <w:pPr>
              <w:pStyle w:val="NormalWeb"/>
              <w:framePr w:hSpace="0" w:wrap="auto" w:vAnchor="margin" w:xAlign="left" w:yAlign="inline"/>
              <w:suppressOverlap w:val="0"/>
              <w:rPr>
                <w:i/>
              </w:rPr>
            </w:pPr>
          </w:p>
          <w:p w14:paraId="7777C026" w14:textId="77777777" w:rsidR="00CB7E50" w:rsidRPr="00D9735B" w:rsidRDefault="00CB7E50" w:rsidP="00F42418">
            <w:pPr>
              <w:pStyle w:val="NormalWeb"/>
              <w:framePr w:hSpace="0" w:wrap="auto" w:vAnchor="margin" w:xAlign="left" w:yAlign="inline"/>
              <w:suppressOverlap w:val="0"/>
              <w:rPr>
                <w:i/>
              </w:rPr>
            </w:pPr>
            <w:r w:rsidRPr="00D9735B">
              <w:rPr>
                <w:i/>
              </w:rPr>
              <w:t>Lo anterior de conformidad con lo dispuesto en los artículos 80,</w:t>
            </w:r>
            <w:r w:rsidR="007A5CBE" w:rsidRPr="00D9735B">
              <w:rPr>
                <w:i/>
              </w:rPr>
              <w:t xml:space="preserve"> 81, 84 y 121 numeral 1 del RF.</w:t>
            </w:r>
          </w:p>
          <w:p w14:paraId="1AB73494" w14:textId="134920B0" w:rsidR="007A5CBE" w:rsidRPr="00D9735B" w:rsidRDefault="007A5CBE" w:rsidP="00F42418">
            <w:pPr>
              <w:pStyle w:val="NormalWeb"/>
              <w:framePr w:hSpace="0" w:wrap="auto" w:vAnchor="margin" w:xAlign="left" w:yAlign="inline"/>
              <w:suppressOverlap w:val="0"/>
            </w:pPr>
          </w:p>
        </w:tc>
        <w:tc>
          <w:tcPr>
            <w:tcW w:w="3686" w:type="dxa"/>
          </w:tcPr>
          <w:p w14:paraId="13D87AF0" w14:textId="77777777" w:rsidR="006F6A74" w:rsidRPr="00D9735B" w:rsidRDefault="00CB7E50" w:rsidP="00F42418">
            <w:pPr>
              <w:pStyle w:val="NormalWeb"/>
              <w:framePr w:hSpace="0" w:wrap="auto" w:vAnchor="margin" w:xAlign="left" w:yAlign="inline"/>
              <w:suppressOverlap w:val="0"/>
              <w:rPr>
                <w:rStyle w:val="normaltextrun"/>
                <w:rFonts w:eastAsiaTheme="minorEastAsia"/>
                <w:i/>
                <w:iCs w:val="0"/>
              </w:rPr>
            </w:pPr>
            <w:r w:rsidRPr="00D9735B">
              <w:rPr>
                <w:rStyle w:val="normaltextrun"/>
                <w:rFonts w:eastAsiaTheme="minorEastAsia"/>
                <w:i/>
              </w:rPr>
              <w:lastRenderedPageBreak/>
              <w:t>“</w:t>
            </w:r>
            <w:r w:rsidR="006F6A74" w:rsidRPr="00D9735B">
              <w:rPr>
                <w:rStyle w:val="normaltextrun"/>
                <w:rFonts w:eastAsiaTheme="minorEastAsia"/>
                <w:i/>
              </w:rPr>
              <w:t>(…)</w:t>
            </w:r>
          </w:p>
          <w:p w14:paraId="125837C4" w14:textId="77777777" w:rsidR="006F6A74" w:rsidRPr="00D9735B" w:rsidRDefault="006F6A74" w:rsidP="00F42418">
            <w:pPr>
              <w:pStyle w:val="NormalWeb"/>
              <w:framePr w:hSpace="0" w:wrap="auto" w:vAnchor="margin" w:xAlign="left" w:yAlign="inline"/>
              <w:suppressOverlap w:val="0"/>
              <w:rPr>
                <w:rStyle w:val="normaltextrun"/>
                <w:rFonts w:eastAsiaTheme="minorEastAsia"/>
                <w:i/>
                <w:iCs w:val="0"/>
              </w:rPr>
            </w:pPr>
          </w:p>
          <w:p w14:paraId="30FC2506" w14:textId="4876D863" w:rsidR="00CB7E50" w:rsidRPr="00D9735B" w:rsidRDefault="00CB7E50" w:rsidP="00F42418">
            <w:pPr>
              <w:pStyle w:val="NormalWeb"/>
              <w:framePr w:hSpace="0" w:wrap="auto" w:vAnchor="margin" w:xAlign="left" w:yAlign="inline"/>
              <w:suppressOverlap w:val="0"/>
              <w:rPr>
                <w:rFonts w:eastAsiaTheme="minorEastAsia"/>
                <w:i/>
              </w:rPr>
            </w:pPr>
            <w:r w:rsidRPr="00D9735B">
              <w:rPr>
                <w:rStyle w:val="normaltextrun"/>
                <w:rFonts w:eastAsiaTheme="minorEastAsia"/>
                <w:i/>
              </w:rPr>
              <w:t>En atención al numeral, se presentó contrato, muestra, recibo interno, evidencia del servicio recibido, pero que no fue localizada la factura y ni el método de pago.</w:t>
            </w:r>
            <w:r w:rsidRPr="00D9735B">
              <w:rPr>
                <w:rStyle w:val="eop"/>
                <w:rFonts w:eastAsia="Calibri"/>
                <w:i/>
              </w:rPr>
              <w:t> </w:t>
            </w:r>
          </w:p>
          <w:p w14:paraId="1C70388D" w14:textId="77777777" w:rsidR="00AA6DEC" w:rsidRPr="00D9735B" w:rsidRDefault="00CB7E50" w:rsidP="00242F12">
            <w:pPr>
              <w:pStyle w:val="paragraph"/>
              <w:spacing w:before="0" w:beforeAutospacing="0" w:after="0" w:afterAutospacing="0"/>
              <w:jc w:val="both"/>
              <w:textAlignment w:val="baseline"/>
              <w:rPr>
                <w:rStyle w:val="normaltextrun"/>
                <w:rFonts w:ascii="Arial" w:eastAsiaTheme="minorEastAsia" w:hAnsi="Arial" w:cs="Arial"/>
                <w:i/>
                <w:iCs/>
                <w:sz w:val="18"/>
                <w:szCs w:val="18"/>
                <w:lang w:val="es-ES"/>
              </w:rPr>
            </w:pPr>
            <w:r w:rsidRPr="00D9735B">
              <w:rPr>
                <w:rStyle w:val="normaltextrun"/>
                <w:rFonts w:ascii="Arial" w:eastAsiaTheme="minorEastAsia" w:hAnsi="Arial" w:cs="Arial"/>
                <w:i/>
                <w:iCs/>
                <w:sz w:val="18"/>
                <w:szCs w:val="18"/>
                <w:lang w:val="es-ES"/>
              </w:rPr>
              <w:t>Le comento que actualmente el proveedor ARTIPICO, S.A. de C.V. se encuentra en la relación de Cuentas por Pagar del ejercicio 2020 y 2021, por tanto, como lo dice el contrato, el proveedor no generara el comprobante fiscal hasta contar con el pago correspondiente y, este no se generara hasta que el interventor asignado para el periodo de Liquidación el C.P Gerardo Sierra Arrazola, autorice la ejecución.</w:t>
            </w:r>
          </w:p>
          <w:p w14:paraId="1EA7D019" w14:textId="77777777" w:rsidR="00AA6DEC" w:rsidRPr="00D9735B" w:rsidRDefault="00AA6DEC" w:rsidP="00242F12">
            <w:pPr>
              <w:pStyle w:val="paragraph"/>
              <w:spacing w:before="0" w:beforeAutospacing="0" w:after="0" w:afterAutospacing="0"/>
              <w:jc w:val="both"/>
              <w:textAlignment w:val="baseline"/>
              <w:rPr>
                <w:rStyle w:val="normaltextrun"/>
                <w:rFonts w:ascii="Arial" w:eastAsiaTheme="minorEastAsia" w:hAnsi="Arial" w:cs="Arial"/>
                <w:i/>
                <w:iCs/>
                <w:sz w:val="18"/>
                <w:szCs w:val="18"/>
                <w:lang w:val="es-ES"/>
              </w:rPr>
            </w:pPr>
          </w:p>
          <w:p w14:paraId="542519B7" w14:textId="34405183" w:rsidR="00CB7E50" w:rsidRPr="00D9735B" w:rsidRDefault="00AA6DEC" w:rsidP="00242F12">
            <w:pPr>
              <w:pStyle w:val="paragraph"/>
              <w:spacing w:before="0" w:beforeAutospacing="0" w:after="0" w:afterAutospacing="0"/>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w:t>
            </w:r>
            <w:r w:rsidR="00CB7E50" w:rsidRPr="00D9735B">
              <w:rPr>
                <w:rStyle w:val="normaltextrun"/>
                <w:rFonts w:ascii="Arial" w:eastAsiaTheme="minorEastAsia" w:hAnsi="Arial" w:cs="Arial"/>
                <w:i/>
                <w:iCs/>
                <w:sz w:val="18"/>
                <w:szCs w:val="18"/>
                <w:lang w:val="es-ES"/>
              </w:rPr>
              <w:t>”</w:t>
            </w:r>
            <w:r w:rsidR="00CB7E50" w:rsidRPr="00D9735B">
              <w:rPr>
                <w:rStyle w:val="eop"/>
                <w:rFonts w:ascii="Arial" w:eastAsia="Calibri" w:hAnsi="Arial" w:cs="Arial"/>
                <w:i/>
                <w:iCs/>
                <w:sz w:val="18"/>
                <w:szCs w:val="18"/>
              </w:rPr>
              <w:t> </w:t>
            </w:r>
          </w:p>
          <w:p w14:paraId="0168DD13" w14:textId="77777777" w:rsidR="00CB7E50" w:rsidRPr="00D9735B" w:rsidRDefault="00CB7E50" w:rsidP="00F42418">
            <w:pPr>
              <w:pStyle w:val="NormalWeb"/>
              <w:framePr w:hSpace="0" w:wrap="auto" w:vAnchor="margin" w:xAlign="left" w:yAlign="inline"/>
              <w:suppressOverlap w:val="0"/>
            </w:pPr>
          </w:p>
        </w:tc>
        <w:tc>
          <w:tcPr>
            <w:tcW w:w="4110" w:type="dxa"/>
          </w:tcPr>
          <w:p w14:paraId="22DDA39C" w14:textId="5FE0E7D7" w:rsidR="00696054" w:rsidRPr="00D9735B" w:rsidRDefault="00696054" w:rsidP="00696054">
            <w:pPr>
              <w:ind w:right="333"/>
              <w:jc w:val="both"/>
              <w:rPr>
                <w:rFonts w:ascii="Arial" w:hAnsi="Arial" w:cs="Arial"/>
                <w:b/>
                <w:sz w:val="18"/>
                <w:szCs w:val="18"/>
              </w:rPr>
            </w:pPr>
            <w:r w:rsidRPr="00D9735B">
              <w:rPr>
                <w:rFonts w:ascii="Arial" w:hAnsi="Arial" w:cs="Arial"/>
                <w:b/>
                <w:sz w:val="18"/>
                <w:szCs w:val="18"/>
              </w:rPr>
              <w:t>Seguimiento</w:t>
            </w:r>
          </w:p>
          <w:p w14:paraId="522AFD3E" w14:textId="48D744D9" w:rsidR="00242F12" w:rsidRPr="00D9735B" w:rsidRDefault="00242F12" w:rsidP="00242F12">
            <w:pPr>
              <w:ind w:right="-7"/>
              <w:jc w:val="both"/>
              <w:rPr>
                <w:rFonts w:ascii="Arial" w:hAnsi="Arial" w:cs="Arial"/>
                <w:b/>
                <w:sz w:val="18"/>
                <w:szCs w:val="18"/>
              </w:rPr>
            </w:pPr>
            <w:r w:rsidRPr="00D9735B">
              <w:rPr>
                <w:rFonts w:ascii="Arial" w:eastAsia="Times New Roman" w:hAnsi="Arial" w:cs="Arial"/>
                <w:sz w:val="18"/>
                <w:szCs w:val="18"/>
                <w:bdr w:val="none" w:sz="0" w:space="0" w:color="auto" w:frame="1"/>
                <w:lang w:eastAsia="es-MX"/>
              </w:rPr>
              <w:t>Del análisis a las aclaraciones y a la documentación presentada por el sujeto obligado en el SIF, se determinó lo siguiente:</w:t>
            </w:r>
          </w:p>
          <w:p w14:paraId="63FAD254" w14:textId="58286CC4" w:rsidR="00696054" w:rsidRPr="00D9735B" w:rsidRDefault="00F36D13" w:rsidP="00242F12">
            <w:pPr>
              <w:pStyle w:val="Sinespaciado"/>
              <w:jc w:val="both"/>
              <w:rPr>
                <w:rFonts w:ascii="Arial" w:hAnsi="Arial" w:cs="Arial"/>
                <w:sz w:val="18"/>
                <w:szCs w:val="18"/>
              </w:rPr>
            </w:pPr>
            <w:r w:rsidRPr="00D9735B">
              <w:rPr>
                <w:rFonts w:ascii="Arial" w:hAnsi="Arial" w:cs="Arial"/>
                <w:sz w:val="18"/>
                <w:szCs w:val="18"/>
              </w:rPr>
              <w:t>Por lo que respecta a esta observación, el sujeto obligado present</w:t>
            </w:r>
            <w:r w:rsidR="00242F12" w:rsidRPr="00D9735B">
              <w:rPr>
                <w:rFonts w:ascii="Arial" w:hAnsi="Arial" w:cs="Arial"/>
                <w:sz w:val="18"/>
                <w:szCs w:val="18"/>
              </w:rPr>
              <w:t>ó</w:t>
            </w:r>
            <w:r w:rsidRPr="00D9735B">
              <w:rPr>
                <w:rFonts w:ascii="Arial" w:hAnsi="Arial" w:cs="Arial"/>
                <w:sz w:val="18"/>
                <w:szCs w:val="18"/>
              </w:rPr>
              <w:t xml:space="preserve"> escrito de respuesta </w:t>
            </w:r>
            <w:r w:rsidR="00242F12" w:rsidRPr="00D9735B">
              <w:rPr>
                <w:rFonts w:ascii="Arial" w:hAnsi="Arial" w:cs="Arial"/>
                <w:sz w:val="18"/>
                <w:szCs w:val="18"/>
              </w:rPr>
              <w:t xml:space="preserve">en la cual manifiesta, que presentó contrato, muestra, </w:t>
            </w:r>
            <w:r w:rsidRPr="00D9735B">
              <w:rPr>
                <w:rFonts w:ascii="Arial" w:hAnsi="Arial" w:cs="Arial"/>
                <w:sz w:val="18"/>
                <w:szCs w:val="18"/>
              </w:rPr>
              <w:t>recibo interno</w:t>
            </w:r>
            <w:r w:rsidR="00242F12" w:rsidRPr="00D9735B">
              <w:rPr>
                <w:rFonts w:ascii="Arial" w:hAnsi="Arial" w:cs="Arial"/>
                <w:sz w:val="18"/>
                <w:szCs w:val="18"/>
              </w:rPr>
              <w:t xml:space="preserve"> y evidencia del servicio recibido, sin embargo, omitió presentar </w:t>
            </w:r>
            <w:r w:rsidRPr="00D9735B">
              <w:rPr>
                <w:rFonts w:ascii="Arial" w:hAnsi="Arial" w:cs="Arial"/>
                <w:sz w:val="18"/>
                <w:szCs w:val="18"/>
              </w:rPr>
              <w:t>la factura y el método de pago</w:t>
            </w:r>
            <w:r w:rsidR="00242F12" w:rsidRPr="00D9735B">
              <w:rPr>
                <w:rFonts w:ascii="Arial" w:hAnsi="Arial" w:cs="Arial"/>
                <w:sz w:val="18"/>
                <w:szCs w:val="18"/>
              </w:rPr>
              <w:t>,</w:t>
            </w:r>
            <w:r w:rsidRPr="00D9735B">
              <w:rPr>
                <w:rFonts w:ascii="Arial" w:hAnsi="Arial" w:cs="Arial"/>
                <w:sz w:val="18"/>
                <w:szCs w:val="18"/>
              </w:rPr>
              <w:t xml:space="preserve"> </w:t>
            </w:r>
            <w:r w:rsidR="00242F12" w:rsidRPr="00D9735B">
              <w:rPr>
                <w:rFonts w:ascii="Arial" w:hAnsi="Arial" w:cs="Arial"/>
                <w:sz w:val="18"/>
                <w:szCs w:val="18"/>
              </w:rPr>
              <w:t xml:space="preserve">toda vez que señala que </w:t>
            </w:r>
            <w:r w:rsidRPr="00D9735B">
              <w:rPr>
                <w:rFonts w:ascii="Arial" w:hAnsi="Arial" w:cs="Arial"/>
                <w:sz w:val="18"/>
                <w:szCs w:val="18"/>
              </w:rPr>
              <w:t>el proveedor</w:t>
            </w:r>
            <w:r w:rsidR="00242F12" w:rsidRPr="00D9735B">
              <w:rPr>
                <w:rFonts w:ascii="Arial" w:hAnsi="Arial" w:cs="Arial"/>
                <w:sz w:val="18"/>
                <w:szCs w:val="18"/>
              </w:rPr>
              <w:t xml:space="preserve"> ARTIPICO SA de CV, </w:t>
            </w:r>
            <w:r w:rsidRPr="00D9735B">
              <w:rPr>
                <w:rFonts w:ascii="Arial" w:hAnsi="Arial" w:cs="Arial"/>
                <w:sz w:val="18"/>
                <w:szCs w:val="18"/>
              </w:rPr>
              <w:t xml:space="preserve">no generara el </w:t>
            </w:r>
            <w:r w:rsidR="00242F12" w:rsidRPr="00D9735B">
              <w:rPr>
                <w:rFonts w:ascii="Arial" w:hAnsi="Arial" w:cs="Arial"/>
                <w:sz w:val="18"/>
                <w:szCs w:val="18"/>
              </w:rPr>
              <w:t>C</w:t>
            </w:r>
            <w:r w:rsidRPr="00D9735B">
              <w:rPr>
                <w:rFonts w:ascii="Arial" w:hAnsi="Arial" w:cs="Arial"/>
                <w:sz w:val="18"/>
                <w:szCs w:val="18"/>
              </w:rPr>
              <w:t xml:space="preserve">omprobante </w:t>
            </w:r>
            <w:r w:rsidR="00242F12" w:rsidRPr="00D9735B">
              <w:rPr>
                <w:rFonts w:ascii="Arial" w:hAnsi="Arial" w:cs="Arial"/>
                <w:sz w:val="18"/>
                <w:szCs w:val="18"/>
              </w:rPr>
              <w:t>F</w:t>
            </w:r>
            <w:r w:rsidRPr="00D9735B">
              <w:rPr>
                <w:rFonts w:ascii="Arial" w:hAnsi="Arial" w:cs="Arial"/>
                <w:sz w:val="18"/>
                <w:szCs w:val="18"/>
              </w:rPr>
              <w:t>iscal hasta contar con el pago correspondiente y este mismo no se generará hasta que el interventor asignado para el periodo de Liquidación el C.P. Gerardo Sierra Arrazola, autorice la ejecución</w:t>
            </w:r>
            <w:r w:rsidR="00242F12" w:rsidRPr="00D9735B">
              <w:rPr>
                <w:rFonts w:ascii="Arial" w:hAnsi="Arial" w:cs="Arial"/>
                <w:sz w:val="18"/>
                <w:szCs w:val="18"/>
              </w:rPr>
              <w:t>.</w:t>
            </w:r>
          </w:p>
          <w:p w14:paraId="21E19154" w14:textId="77777777" w:rsidR="00242F12" w:rsidRPr="00D9735B" w:rsidRDefault="00242F12" w:rsidP="00242F12">
            <w:pPr>
              <w:pStyle w:val="Sinespaciado"/>
              <w:jc w:val="both"/>
              <w:rPr>
                <w:rFonts w:ascii="Arial" w:hAnsi="Arial" w:cs="Arial"/>
                <w:sz w:val="18"/>
                <w:szCs w:val="18"/>
              </w:rPr>
            </w:pPr>
          </w:p>
          <w:p w14:paraId="2863BDE1" w14:textId="28CCD66A" w:rsidR="00696054" w:rsidRPr="00D9735B" w:rsidRDefault="00424AF5" w:rsidP="00F42418">
            <w:pPr>
              <w:pStyle w:val="NormalWeb"/>
              <w:framePr w:hSpace="0" w:wrap="auto" w:vAnchor="margin" w:xAlign="left" w:yAlign="inline"/>
              <w:suppressOverlap w:val="0"/>
              <w:rPr>
                <w:rFonts w:ascii="Calibri" w:hAnsi="Calibri" w:cs="Calibri"/>
              </w:rPr>
            </w:pPr>
            <w:r w:rsidRPr="00D9735B">
              <w:t>Por lo que</w:t>
            </w:r>
            <w:r w:rsidR="00696054" w:rsidRPr="00D9735B">
              <w:t xml:space="preserve">, al 31 de diciembre de 2020 considerando los hechos posteriores se tiene que el saldo total de </w:t>
            </w:r>
            <w:r w:rsidR="00696054" w:rsidRPr="00D9735B">
              <w:rPr>
                <w:b/>
              </w:rPr>
              <w:t>$</w:t>
            </w:r>
            <w:r w:rsidR="00BF238C" w:rsidRPr="00D9735B">
              <w:rPr>
                <w:b/>
              </w:rPr>
              <w:t>267,38.00</w:t>
            </w:r>
            <w:r w:rsidR="00BF238C" w:rsidRPr="00D9735B">
              <w:t xml:space="preserve"> </w:t>
            </w:r>
            <w:r w:rsidR="00696054" w:rsidRPr="00D9735B">
              <w:t xml:space="preserve">identificado en la columna </w:t>
            </w:r>
            <w:r w:rsidR="00696054" w:rsidRPr="00D9735B">
              <w:rPr>
                <w:rStyle w:val="Textoennegrita"/>
              </w:rPr>
              <w:t>“A</w:t>
            </w:r>
            <w:r w:rsidRPr="00D9735B">
              <w:rPr>
                <w:rStyle w:val="Textoennegrita"/>
              </w:rPr>
              <w:t>W</w:t>
            </w:r>
            <w:r w:rsidR="00696054" w:rsidRPr="00D9735B">
              <w:rPr>
                <w:rStyle w:val="Textoennegrita"/>
              </w:rPr>
              <w:t>”</w:t>
            </w:r>
            <w:r w:rsidR="00696054" w:rsidRPr="00D9735B">
              <w:t xml:space="preserve">, en </w:t>
            </w:r>
            <w:r w:rsidR="00C67883" w:rsidRPr="00D9735B">
              <w:t xml:space="preserve">el </w:t>
            </w:r>
            <w:r w:rsidR="00C67883" w:rsidRPr="00D9735B">
              <w:rPr>
                <w:b/>
              </w:rPr>
              <w:t>ANEXO</w:t>
            </w:r>
            <w:r w:rsidRPr="00D9735B">
              <w:rPr>
                <w:b/>
              </w:rPr>
              <w:t xml:space="preserve"> 4-RSP-CEN</w:t>
            </w:r>
            <w:r w:rsidR="00242F12" w:rsidRPr="00D9735B">
              <w:rPr>
                <w:b/>
              </w:rPr>
              <w:t xml:space="preserve">, </w:t>
            </w:r>
            <w:r w:rsidR="00696054" w:rsidRPr="00D9735B">
              <w:t>del presente dictamen; corresponde a operaciones realizadas en el ejercicio 2020, es decir, saldos en cuentas por pagar con antigüedad menor a un año; por lo que, en el marco de la revisión del Informe Anual del ejercicio 2021, esta Unidad dará seguimiento respecto</w:t>
            </w:r>
            <w:r w:rsidR="00696054" w:rsidRPr="00D9735B">
              <w:rPr>
                <w:bCs/>
              </w:rPr>
              <w:t xml:space="preserve"> a la </w:t>
            </w:r>
            <w:r w:rsidR="00696054" w:rsidRPr="00D9735B">
              <w:rPr>
                <w:rFonts w:eastAsia="Arial"/>
                <w:spacing w:val="-3"/>
              </w:rPr>
              <w:t>comprobación y pagos de dichos saldos.</w:t>
            </w:r>
          </w:p>
          <w:p w14:paraId="157820A8" w14:textId="77777777" w:rsidR="00696054" w:rsidRPr="00D9735B" w:rsidRDefault="00696054" w:rsidP="00F42418">
            <w:pPr>
              <w:pStyle w:val="NormalWeb"/>
              <w:framePr w:hSpace="0" w:wrap="auto" w:vAnchor="margin" w:xAlign="left" w:yAlign="inline"/>
              <w:suppressOverlap w:val="0"/>
            </w:pPr>
          </w:p>
          <w:p w14:paraId="2EF5C412" w14:textId="3C897E2F" w:rsidR="00696054" w:rsidRPr="00D9735B" w:rsidRDefault="00696054" w:rsidP="00696054">
            <w:pPr>
              <w:pStyle w:val="Sinespaciado"/>
              <w:jc w:val="both"/>
              <w:rPr>
                <w:rFonts w:ascii="Arial" w:hAnsi="Arial" w:cs="Arial"/>
                <w:b/>
                <w:bCs/>
                <w:sz w:val="18"/>
                <w:szCs w:val="18"/>
              </w:rPr>
            </w:pPr>
            <w:r w:rsidRPr="00D9735B">
              <w:rPr>
                <w:rFonts w:ascii="Arial" w:hAnsi="Arial" w:cs="Arial"/>
                <w:sz w:val="18"/>
                <w:szCs w:val="18"/>
              </w:rPr>
              <w:t xml:space="preserve">Es importante señalar que, los saldos reflejados en las cuentas considerados en este momento con antigüedad menor a un año que al cierre del ejercicio siguiente (Informe Anual 2021) continúen sin haberse liquidado, pagado, o que, en su caso, no cuenten con alguna excepción legal o convenio de pago, serán considerados como “aportaciones de origen prohibido”, esto de conformidad con lo dispuesto en el artículo 84, </w:t>
            </w:r>
            <w:r w:rsidRPr="00D9735B">
              <w:rPr>
                <w:rFonts w:ascii="Arial" w:hAnsi="Arial" w:cs="Arial"/>
                <w:sz w:val="18"/>
                <w:szCs w:val="18"/>
              </w:rPr>
              <w:lastRenderedPageBreak/>
              <w:t>numeral 1, inciso a), del Reglamento de Fiscalización</w:t>
            </w:r>
          </w:p>
        </w:tc>
        <w:tc>
          <w:tcPr>
            <w:tcW w:w="1842" w:type="dxa"/>
          </w:tcPr>
          <w:p w14:paraId="379378AB" w14:textId="5AF6CCD1" w:rsidR="00266314" w:rsidRPr="00D9735B" w:rsidRDefault="00266314" w:rsidP="00266314">
            <w:pPr>
              <w:jc w:val="both"/>
              <w:rPr>
                <w:rFonts w:ascii="Arial" w:hAnsi="Arial" w:cs="Arial"/>
                <w:b/>
                <w:bCs/>
                <w:sz w:val="18"/>
                <w:szCs w:val="18"/>
              </w:rPr>
            </w:pPr>
            <w:r w:rsidRPr="00D9735B">
              <w:rPr>
                <w:rFonts w:ascii="Arial" w:hAnsi="Arial" w:cs="Arial"/>
                <w:b/>
                <w:bCs/>
                <w:sz w:val="18"/>
                <w:szCs w:val="18"/>
              </w:rPr>
              <w:lastRenderedPageBreak/>
              <w:t>9.1-C</w:t>
            </w:r>
            <w:r w:rsidR="00B37E60" w:rsidRPr="00D9735B">
              <w:rPr>
                <w:rFonts w:ascii="Arial" w:hAnsi="Arial" w:cs="Arial"/>
                <w:b/>
                <w:bCs/>
                <w:sz w:val="18"/>
                <w:szCs w:val="18"/>
              </w:rPr>
              <w:t>21</w:t>
            </w:r>
            <w:r w:rsidRPr="00D9735B">
              <w:rPr>
                <w:rFonts w:ascii="Arial" w:hAnsi="Arial" w:cs="Arial"/>
                <w:b/>
                <w:bCs/>
                <w:sz w:val="18"/>
                <w:szCs w:val="18"/>
              </w:rPr>
              <w:t>-RSP-CEN</w:t>
            </w:r>
          </w:p>
          <w:p w14:paraId="256FB9CA" w14:textId="2ED6A24F" w:rsidR="00CB7E50" w:rsidRPr="00D9735B" w:rsidRDefault="00266314" w:rsidP="00BF238C">
            <w:pPr>
              <w:spacing w:line="240" w:lineRule="auto"/>
              <w:ind w:right="-14"/>
              <w:jc w:val="both"/>
              <w:rPr>
                <w:rFonts w:ascii="Arial" w:hAnsi="Arial" w:cs="Arial"/>
                <w:b/>
                <w:bCs/>
                <w:sz w:val="18"/>
                <w:szCs w:val="18"/>
              </w:rPr>
            </w:pPr>
            <w:r w:rsidRPr="00D9735B">
              <w:rPr>
                <w:rFonts w:ascii="Arial" w:hAnsi="Arial" w:cs="Arial"/>
                <w:bCs/>
                <w:sz w:val="18"/>
                <w:szCs w:val="18"/>
              </w:rPr>
              <w:t xml:space="preserve">En el marco de la revisión del Informe Anual del ejercicio 2021, esta Unidad dará puntual seguimiento a los saldos con antigüedad menor a un año (de saldos del 2020), por un </w:t>
            </w:r>
            <w:r w:rsidR="007A5CBE" w:rsidRPr="00D9735B">
              <w:rPr>
                <w:rFonts w:ascii="Arial" w:hAnsi="Arial" w:cs="Arial"/>
                <w:bCs/>
                <w:sz w:val="18"/>
                <w:szCs w:val="18"/>
              </w:rPr>
              <w:t xml:space="preserve">importe de </w:t>
            </w:r>
            <w:r w:rsidR="007A5CBE" w:rsidRPr="00D9735B">
              <w:rPr>
                <w:rFonts w:ascii="Arial" w:hAnsi="Arial" w:cs="Arial"/>
                <w:b/>
                <w:sz w:val="18"/>
                <w:szCs w:val="18"/>
              </w:rPr>
              <w:t>$</w:t>
            </w:r>
            <w:r w:rsidR="00BF238C" w:rsidRPr="00D9735B">
              <w:rPr>
                <w:rFonts w:ascii="Arial" w:eastAsia="Times New Roman" w:hAnsi="Arial" w:cs="Arial"/>
                <w:b/>
                <w:sz w:val="18"/>
                <w:szCs w:val="18"/>
              </w:rPr>
              <w:t>267,38</w:t>
            </w:r>
            <w:r w:rsidR="00BF238C" w:rsidRPr="00D9735B">
              <w:rPr>
                <w:rFonts w:ascii="Arial" w:hAnsi="Arial" w:cs="Arial"/>
                <w:b/>
                <w:sz w:val="18"/>
                <w:szCs w:val="18"/>
              </w:rPr>
              <w:t>.00</w:t>
            </w:r>
            <w:r w:rsidRPr="00D9735B">
              <w:rPr>
                <w:rFonts w:ascii="Arial" w:hAnsi="Arial" w:cs="Arial"/>
                <w:bCs/>
                <w:sz w:val="18"/>
                <w:szCs w:val="18"/>
              </w:rPr>
              <w:t>, con la finalidad de verificar su correcto pago, disminución y/o recuperación.</w:t>
            </w:r>
          </w:p>
        </w:tc>
        <w:tc>
          <w:tcPr>
            <w:tcW w:w="1276" w:type="dxa"/>
          </w:tcPr>
          <w:p w14:paraId="4A3731CB" w14:textId="77777777" w:rsidR="00CB7E50" w:rsidRPr="00D9735B" w:rsidRDefault="00CB7E50" w:rsidP="00CB7E50">
            <w:pPr>
              <w:jc w:val="both"/>
              <w:rPr>
                <w:rFonts w:ascii="Arial" w:hAnsi="Arial" w:cs="Arial"/>
                <w:sz w:val="18"/>
                <w:szCs w:val="18"/>
              </w:rPr>
            </w:pPr>
          </w:p>
        </w:tc>
        <w:tc>
          <w:tcPr>
            <w:tcW w:w="1285" w:type="dxa"/>
          </w:tcPr>
          <w:p w14:paraId="427E0BCE" w14:textId="77777777" w:rsidR="00CB7E50" w:rsidRPr="00D9735B" w:rsidRDefault="00CB7E50" w:rsidP="00CB7E50">
            <w:pPr>
              <w:jc w:val="both"/>
              <w:rPr>
                <w:rFonts w:ascii="Arial" w:hAnsi="Arial" w:cs="Arial"/>
                <w:sz w:val="18"/>
                <w:szCs w:val="18"/>
              </w:rPr>
            </w:pPr>
          </w:p>
        </w:tc>
      </w:tr>
      <w:tr w:rsidR="00CB7E50" w:rsidRPr="00D9735B" w14:paraId="537AA93F" w14:textId="77777777" w:rsidTr="32221029">
        <w:tc>
          <w:tcPr>
            <w:tcW w:w="516" w:type="dxa"/>
            <w:vAlign w:val="center"/>
          </w:tcPr>
          <w:p w14:paraId="14243532" w14:textId="55D53C9A" w:rsidR="00CB7E50" w:rsidRPr="00D9735B" w:rsidRDefault="009C4050" w:rsidP="00CB7E50">
            <w:pPr>
              <w:spacing w:after="0" w:line="240" w:lineRule="auto"/>
              <w:jc w:val="center"/>
              <w:rPr>
                <w:rFonts w:ascii="Arial" w:hAnsi="Arial" w:cs="Arial"/>
                <w:b/>
                <w:sz w:val="18"/>
                <w:szCs w:val="18"/>
              </w:rPr>
            </w:pPr>
            <w:r w:rsidRPr="00D9735B">
              <w:rPr>
                <w:rFonts w:ascii="Arial" w:hAnsi="Arial" w:cs="Arial"/>
                <w:b/>
                <w:sz w:val="18"/>
                <w:szCs w:val="18"/>
              </w:rPr>
              <w:t>46</w:t>
            </w:r>
          </w:p>
        </w:tc>
        <w:tc>
          <w:tcPr>
            <w:tcW w:w="5814" w:type="dxa"/>
          </w:tcPr>
          <w:p w14:paraId="429498EA" w14:textId="77777777" w:rsidR="00F36D13" w:rsidRPr="00D9735B" w:rsidRDefault="00CB7E50" w:rsidP="00F42418">
            <w:pPr>
              <w:pStyle w:val="NormalWeb"/>
              <w:framePr w:hSpace="0" w:wrap="auto" w:vAnchor="margin" w:xAlign="left" w:yAlign="inline"/>
              <w:suppressOverlap w:val="0"/>
              <w:rPr>
                <w:b/>
                <w:i/>
              </w:rPr>
            </w:pPr>
            <w:r w:rsidRPr="00D9735B">
              <w:rPr>
                <w:b/>
                <w:i/>
              </w:rPr>
              <w:t>Impuestos por Pagar</w:t>
            </w:r>
          </w:p>
          <w:p w14:paraId="5D55CBD5" w14:textId="77777777" w:rsidR="00F36D13" w:rsidRPr="00D9735B" w:rsidRDefault="00F36D13" w:rsidP="00F42418">
            <w:pPr>
              <w:pStyle w:val="NormalWeb"/>
              <w:framePr w:hSpace="0" w:wrap="auto" w:vAnchor="margin" w:xAlign="left" w:yAlign="inline"/>
              <w:suppressOverlap w:val="0"/>
              <w:rPr>
                <w:i/>
              </w:rPr>
            </w:pPr>
          </w:p>
          <w:p w14:paraId="21C64077" w14:textId="49EB2777" w:rsidR="00CB7E50" w:rsidRPr="00D9735B" w:rsidRDefault="00CB7E50" w:rsidP="00F42418">
            <w:pPr>
              <w:pStyle w:val="NormalWeb"/>
              <w:framePr w:hSpace="0" w:wrap="auto" w:vAnchor="margin" w:xAlign="left" w:yAlign="inline"/>
              <w:suppressOverlap w:val="0"/>
              <w:rPr>
                <w:i/>
              </w:rPr>
            </w:pPr>
            <w:r w:rsidRPr="00D9735B">
              <w:rPr>
                <w:i/>
              </w:rPr>
              <w:t xml:space="preserve">De la revisión a la cuenta de impuestos por pagar del Comité Ejecutivo Nacional (CEN), los Comités Directivos Estatales (CDE) y los Comités Ejecutivos Estatales (CEE), se observó que, al 31 de diciembre de 2020 presentan saldos pendientes de enterar, correspondientes a los ejercicios 2020 y anteriores, mismos que se detallan en el </w:t>
            </w:r>
            <w:r w:rsidRPr="00D9735B">
              <w:rPr>
                <w:bCs/>
                <w:i/>
              </w:rPr>
              <w:t>Anexo 6.3</w:t>
            </w:r>
            <w:r w:rsidRPr="00D9735B">
              <w:rPr>
                <w:i/>
              </w:rPr>
              <w:t xml:space="preserve"> del presente oficio.</w:t>
            </w:r>
          </w:p>
          <w:p w14:paraId="21826078" w14:textId="083CFDD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Se remiten la totalidad de las integraciones de saldos de impuestos correspondientes a todos los Comités,</w:t>
            </w:r>
            <w:r w:rsidRPr="00D9735B">
              <w:rPr>
                <w:i/>
                <w:iCs/>
                <w:sz w:val="18"/>
                <w:szCs w:val="18"/>
              </w:rPr>
              <w:t xml:space="preserve"> </w:t>
            </w:r>
            <w:r w:rsidRPr="00D9735B">
              <w:rPr>
                <w:rFonts w:ascii="Arial" w:hAnsi="Arial" w:cs="Arial"/>
                <w:i/>
                <w:iCs/>
                <w:sz w:val="18"/>
                <w:szCs w:val="18"/>
              </w:rPr>
              <w:t>toda vez que, se trata de un R.F.C. único y el entero de las contribuciones se realiza de forma consolidada por el CEN.</w:t>
            </w:r>
          </w:p>
          <w:p w14:paraId="34E50645"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Es preciso señalar que, si a la conclusión de la revisión de los informes anuales que realice la Unidad Técnica, las contribuciones federales de todos los comités (CEN, CDE y CEE de cada en entidad federativa) del instituto político no fueran enteradas en los términos que establecen las disposiciones fiscales y de seguridad social vigentes, se les dará tratamiento de cuentas por pagar con la respectiva sanción.</w:t>
            </w:r>
          </w:p>
          <w:p w14:paraId="7A802183"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w:t>
            </w:r>
            <w:r w:rsidRPr="00D9735B">
              <w:rPr>
                <w:rFonts w:ascii="Arial" w:hAnsi="Arial" w:cs="Arial"/>
                <w:i/>
                <w:iCs/>
                <w:sz w:val="18"/>
                <w:szCs w:val="18"/>
              </w:rPr>
              <w:lastRenderedPageBreak/>
              <w:t xml:space="preserve">octubre de 2021, se hicieron de su conocimiento los errores y omisiones que se determinaron de la revisión de los registros realizados en el SIF. </w:t>
            </w:r>
          </w:p>
          <w:p w14:paraId="31A0DD90"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Con escrito de respuesta: número RSP.SNFA.14.11.21 de fecha 16 de noviembre de 2021, el sujeto obligado manifestó lo que a la letra se transcribe: </w:t>
            </w:r>
          </w:p>
          <w:p w14:paraId="300BC897"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“Se presenta el pago al cumplimiento de entero de los impuestos retenidos por concepto de ISR e IVA al 31 de diciembre de 2020. Se presenta la integración de los Comités Estatales y del Comité Nacional, se anexa papel de trabajo (en formato Excel) consolidado, el cual contiene a detalle los pagos de impuestos federales realizados por el CEN y de los Comités Estatales de Redes Sociales Progresistas, los saldos coinciden con lo reportado en la contabilidad.”</w:t>
            </w:r>
          </w:p>
          <w:p w14:paraId="5FA7317B" w14:textId="7777777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 xml:space="preserve">La respuesta del sujeto obligado se consideró insatisfactoria, toda vez que aun cuando señaló que presentó la documentación solicitada como el papel de trabajo (en formato Excel), la evidencia documental existente en comprobantes de pago y declaraciones y las gestiones realizadas con sus comités locales (CEE), así como el escrito debidamente requisito; el sujeto obligado anexo a su documentación adjunta copia del pago de aportaciones con fecha 16 de noviembre de 2021 sin el papel de trabajo ni los soportes correspondiente para cotejar la información. </w:t>
            </w:r>
          </w:p>
          <w:p w14:paraId="0B7DC3E2" w14:textId="77777777" w:rsidR="00DF0CFD" w:rsidRPr="00D9735B" w:rsidRDefault="00CB7E50" w:rsidP="00DF0CFD">
            <w:pPr>
              <w:ind w:right="128"/>
              <w:jc w:val="both"/>
              <w:rPr>
                <w:rFonts w:ascii="Arial" w:hAnsi="Arial" w:cs="Arial"/>
                <w:i/>
                <w:iCs/>
                <w:sz w:val="18"/>
                <w:szCs w:val="18"/>
              </w:rPr>
            </w:pPr>
            <w:r w:rsidRPr="00D9735B">
              <w:rPr>
                <w:rFonts w:ascii="Arial" w:hAnsi="Arial" w:cs="Arial"/>
                <w:i/>
                <w:iCs/>
                <w:sz w:val="18"/>
                <w:szCs w:val="18"/>
              </w:rPr>
              <w:t>Por lo anterior, se le solicita presentar en el SIF lo siguiente:</w:t>
            </w:r>
          </w:p>
          <w:p w14:paraId="0A843164" w14:textId="77777777" w:rsidR="00DF0CFD" w:rsidRPr="00D9735B" w:rsidRDefault="00DF0CFD" w:rsidP="3E7E40DA">
            <w:pPr>
              <w:ind w:right="128"/>
              <w:jc w:val="both"/>
              <w:rPr>
                <w:rFonts w:ascii="Arial" w:hAnsi="Arial" w:cs="Arial"/>
                <w:i/>
                <w:iCs/>
                <w:sz w:val="18"/>
                <w:szCs w:val="18"/>
              </w:rPr>
            </w:pPr>
            <w:r w:rsidRPr="00D9735B">
              <w:rPr>
                <w:rFonts w:ascii="Arial" w:hAnsi="Arial" w:cs="Arial"/>
                <w:i/>
                <w:iCs/>
                <w:sz w:val="18"/>
                <w:szCs w:val="18"/>
              </w:rPr>
              <w:t>•</w:t>
            </w:r>
            <w:r w:rsidR="00CB7E50" w:rsidRPr="00D9735B">
              <w:rPr>
                <w:rFonts w:ascii="Arial" w:hAnsi="Arial" w:cs="Arial"/>
                <w:i/>
                <w:iCs/>
                <w:sz w:val="18"/>
                <w:szCs w:val="18"/>
              </w:rPr>
              <w:t>El papel de trabajo (en formato Excel) consolidado qu</w:t>
            </w:r>
            <w:r w:rsidRPr="00D9735B">
              <w:rPr>
                <w:rFonts w:ascii="Arial" w:hAnsi="Arial" w:cs="Arial"/>
                <w:i/>
                <w:iCs/>
                <w:sz w:val="18"/>
                <w:szCs w:val="18"/>
              </w:rPr>
              <w:t xml:space="preserve">e contenga a </w:t>
            </w:r>
            <w:r w:rsidR="00CB7E50" w:rsidRPr="00D9735B">
              <w:rPr>
                <w:rFonts w:ascii="Arial" w:hAnsi="Arial" w:cs="Arial"/>
                <w:i/>
                <w:iCs/>
                <w:sz w:val="18"/>
                <w:szCs w:val="18"/>
              </w:rPr>
              <w:t>detalle los pagos de impuestos federales realizados por el CEN, mismo que compruebe los impuestos correspondientes del CDE y CEE de cada entidad federativa lo cual debe coincidir con lo reportado en la contabilidad.</w:t>
            </w:r>
          </w:p>
          <w:p w14:paraId="421489FA" w14:textId="77777777" w:rsidR="00DF0CFD" w:rsidRPr="00D9735B" w:rsidRDefault="00CB7E50" w:rsidP="00DF0CFD">
            <w:pPr>
              <w:ind w:right="128"/>
              <w:jc w:val="both"/>
              <w:rPr>
                <w:rFonts w:ascii="Arial" w:hAnsi="Arial" w:cs="Arial"/>
                <w:i/>
                <w:iCs/>
                <w:sz w:val="18"/>
                <w:szCs w:val="18"/>
              </w:rPr>
            </w:pPr>
            <w:r w:rsidRPr="00D9735B">
              <w:rPr>
                <w:rFonts w:ascii="Arial" w:hAnsi="Arial" w:cs="Arial"/>
                <w:i/>
                <w:iCs/>
                <w:sz w:val="18"/>
                <w:szCs w:val="18"/>
              </w:rPr>
              <w:t>•La evidencia documental consistente en comprobantes de pago y declaraciones, que acredite los enteros de los impuestos, durante o con posterioridad al cierre del ejercicio en revisión, identificando la póliza de registro correspondiente.</w:t>
            </w:r>
          </w:p>
          <w:p w14:paraId="7D0B7E0E" w14:textId="77777777" w:rsidR="00DF0CFD" w:rsidRPr="00D9735B" w:rsidRDefault="00CB7E50" w:rsidP="00DF0CFD">
            <w:pPr>
              <w:ind w:right="128"/>
              <w:jc w:val="both"/>
              <w:rPr>
                <w:rFonts w:ascii="Arial" w:hAnsi="Arial" w:cs="Arial"/>
                <w:i/>
                <w:iCs/>
                <w:sz w:val="18"/>
                <w:szCs w:val="18"/>
              </w:rPr>
            </w:pPr>
            <w:r w:rsidRPr="00D9735B">
              <w:rPr>
                <w:rFonts w:ascii="Arial" w:hAnsi="Arial" w:cs="Arial"/>
                <w:i/>
                <w:iCs/>
                <w:sz w:val="18"/>
                <w:szCs w:val="18"/>
              </w:rPr>
              <w:lastRenderedPageBreak/>
              <w:t>•Las gestiones realizadas con sus comités locales (CEE) para depurar los saldos pendientes de impuestos que aún se reflejan al 31 de diciembre de 2020, en sus contabilidades locales.</w:t>
            </w:r>
          </w:p>
          <w:p w14:paraId="0572030C" w14:textId="499B6C5E" w:rsidR="00CB7E50" w:rsidRPr="00D9735B" w:rsidRDefault="00CB7E50" w:rsidP="00DF0CFD">
            <w:pPr>
              <w:ind w:right="128"/>
              <w:jc w:val="both"/>
              <w:rPr>
                <w:rFonts w:ascii="Arial" w:hAnsi="Arial" w:cs="Arial"/>
                <w:i/>
                <w:iCs/>
                <w:sz w:val="18"/>
                <w:szCs w:val="18"/>
              </w:rPr>
            </w:pPr>
            <w:r w:rsidRPr="00D9735B">
              <w:rPr>
                <w:rFonts w:ascii="Arial" w:hAnsi="Arial" w:cs="Arial"/>
                <w:i/>
                <w:iCs/>
                <w:sz w:val="18"/>
                <w:szCs w:val="18"/>
              </w:rPr>
              <w:t>•El escrito debidamente requisitado y firmado, para realizar la valoración correspondiente con respecto a la solicitud de cancelación de saldos por errores contables.</w:t>
            </w:r>
          </w:p>
          <w:p w14:paraId="45120C68" w14:textId="7FE88D1C"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4C1984B2" w14:textId="714C4587" w:rsidR="00CB7E50" w:rsidRPr="00D9735B" w:rsidRDefault="00CB7E50" w:rsidP="00CB7E50">
            <w:pPr>
              <w:ind w:right="128"/>
              <w:jc w:val="both"/>
              <w:rPr>
                <w:rFonts w:ascii="Arial" w:hAnsi="Arial" w:cs="Arial"/>
                <w:i/>
                <w:iCs/>
                <w:sz w:val="18"/>
                <w:szCs w:val="18"/>
              </w:rPr>
            </w:pPr>
            <w:r w:rsidRPr="00D9735B">
              <w:rPr>
                <w:rFonts w:ascii="Arial" w:hAnsi="Arial" w:cs="Arial"/>
                <w:i/>
                <w:iCs/>
                <w:sz w:val="18"/>
                <w:szCs w:val="18"/>
              </w:rPr>
              <w:t>Lo anterior de conformidad con lo dispuesto en los artículos 60; 63 numeral 1, inciso d) y 68 de la LGPP; 33, numeral 1, inciso i); 84, numeral 1, inciso a); 87, numeral 4; 126, 127 y 296, numeral 1 del RF, en relación con los artículos 86 y 99 de la L</w:t>
            </w:r>
            <w:r w:rsidR="00196D2B" w:rsidRPr="00D9735B">
              <w:rPr>
                <w:rFonts w:ascii="Arial" w:hAnsi="Arial" w:cs="Arial"/>
                <w:i/>
                <w:iCs/>
                <w:sz w:val="18"/>
                <w:szCs w:val="18"/>
              </w:rPr>
              <w:t>ey del Impuesto Sobre la Renta.</w:t>
            </w:r>
          </w:p>
        </w:tc>
        <w:tc>
          <w:tcPr>
            <w:tcW w:w="3686" w:type="dxa"/>
          </w:tcPr>
          <w:p w14:paraId="57353DDB" w14:textId="77777777" w:rsidR="006F6A74" w:rsidRPr="00D9735B" w:rsidRDefault="00CB7E50" w:rsidP="00F42418">
            <w:pPr>
              <w:pStyle w:val="NormalWeb"/>
              <w:framePr w:hSpace="0" w:wrap="auto" w:vAnchor="margin" w:xAlign="left" w:yAlign="inline"/>
              <w:suppressOverlap w:val="0"/>
              <w:rPr>
                <w:rStyle w:val="normaltextrun"/>
                <w:rFonts w:eastAsiaTheme="minorEastAsia"/>
                <w:i/>
                <w:iCs w:val="0"/>
              </w:rPr>
            </w:pPr>
            <w:r w:rsidRPr="00D9735B">
              <w:rPr>
                <w:rStyle w:val="normaltextrun"/>
                <w:rFonts w:eastAsiaTheme="minorEastAsia"/>
                <w:i/>
              </w:rPr>
              <w:lastRenderedPageBreak/>
              <w:t>“</w:t>
            </w:r>
            <w:r w:rsidR="006F6A74" w:rsidRPr="00D9735B">
              <w:rPr>
                <w:rStyle w:val="normaltextrun"/>
                <w:rFonts w:eastAsiaTheme="minorEastAsia"/>
                <w:i/>
              </w:rPr>
              <w:t>(…)</w:t>
            </w:r>
          </w:p>
          <w:p w14:paraId="355DF8CE" w14:textId="77777777" w:rsidR="006F6A74" w:rsidRPr="00D9735B" w:rsidRDefault="006F6A74" w:rsidP="00F42418">
            <w:pPr>
              <w:pStyle w:val="NormalWeb"/>
              <w:framePr w:hSpace="0" w:wrap="auto" w:vAnchor="margin" w:xAlign="left" w:yAlign="inline"/>
              <w:suppressOverlap w:val="0"/>
              <w:rPr>
                <w:rStyle w:val="normaltextrun"/>
                <w:rFonts w:eastAsiaTheme="minorEastAsia"/>
                <w:i/>
                <w:iCs w:val="0"/>
              </w:rPr>
            </w:pPr>
          </w:p>
          <w:p w14:paraId="6D7D72C7" w14:textId="24759DF5" w:rsidR="00CB7E50" w:rsidRPr="00D9735B" w:rsidRDefault="00CB7E50" w:rsidP="00F42418">
            <w:pPr>
              <w:pStyle w:val="NormalWeb"/>
              <w:framePr w:hSpace="0" w:wrap="auto" w:vAnchor="margin" w:xAlign="left" w:yAlign="inline"/>
              <w:suppressOverlap w:val="0"/>
              <w:rPr>
                <w:i/>
              </w:rPr>
            </w:pPr>
            <w:r w:rsidRPr="00D9735B">
              <w:rPr>
                <w:rStyle w:val="normaltextrun"/>
                <w:rFonts w:eastAsiaTheme="minorEastAsia"/>
                <w:i/>
              </w:rPr>
              <w:t>Se presenta en SIF el pago al cumplimiento de entero de los impuestos retenidos por concepto de ISR e IVA del ejercicio 2020. Se integra el papel de trabajo de las retenciones de los Comités Estatales y del Comité Nacional, así mismo, se anexa papel de trabajo (en formato Excel) consolidado, el cual contiene a detalle los pagos de impuestos federales realizados por el CEN y de los Comités Estatales de Redes Sociales Progresistas, los saldos coinciden con lo reportado en la contabilidad.</w:t>
            </w:r>
            <w:r w:rsidRPr="00D9735B">
              <w:rPr>
                <w:rStyle w:val="eop"/>
                <w:rFonts w:eastAsia="Calibri"/>
                <w:i/>
              </w:rPr>
              <w:t>  </w:t>
            </w:r>
          </w:p>
          <w:p w14:paraId="00A9207A" w14:textId="77777777" w:rsidR="00CB7E50" w:rsidRPr="00D9735B" w:rsidRDefault="00CB7E50" w:rsidP="00CB7E50">
            <w:pPr>
              <w:pStyle w:val="paragraph"/>
              <w:spacing w:before="0" w:beforeAutospacing="0" w:after="0" w:afterAutospacing="0"/>
              <w:ind w:right="135"/>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Se presenta el comprobante de pago, línea de captura y papel de trabajo con los saldos determinados por la autoridad en el informe de primera vuelta.</w:t>
            </w:r>
            <w:r w:rsidRPr="00D9735B">
              <w:rPr>
                <w:rStyle w:val="eop"/>
                <w:rFonts w:ascii="Arial" w:eastAsia="Calibri" w:hAnsi="Arial" w:cs="Arial"/>
                <w:i/>
                <w:iCs/>
                <w:sz w:val="18"/>
                <w:szCs w:val="18"/>
              </w:rPr>
              <w:t> </w:t>
            </w:r>
          </w:p>
          <w:p w14:paraId="734F9640" w14:textId="77777777" w:rsidR="00CB7E50" w:rsidRPr="00D9735B" w:rsidRDefault="00CB7E50" w:rsidP="00CB7E50">
            <w:pPr>
              <w:pStyle w:val="paragraph"/>
              <w:spacing w:before="0" w:beforeAutospacing="0" w:after="0" w:afterAutospacing="0"/>
              <w:textAlignment w:val="baseline"/>
              <w:rPr>
                <w:rFonts w:ascii="Arial" w:hAnsi="Arial" w:cs="Arial"/>
                <w:i/>
                <w:iCs/>
                <w:sz w:val="18"/>
                <w:szCs w:val="18"/>
              </w:rPr>
            </w:pPr>
            <w:r w:rsidRPr="00D9735B">
              <w:rPr>
                <w:rStyle w:val="eop"/>
                <w:rFonts w:ascii="Arial" w:eastAsia="Calibri" w:hAnsi="Arial" w:cs="Arial"/>
                <w:i/>
                <w:iCs/>
                <w:sz w:val="18"/>
                <w:szCs w:val="18"/>
              </w:rPr>
              <w:t> </w:t>
            </w:r>
          </w:p>
          <w:p w14:paraId="4F43FC5A" w14:textId="77777777" w:rsidR="00CB7E50" w:rsidRPr="00D9735B" w:rsidRDefault="00CB7E50" w:rsidP="00CB7E50">
            <w:pPr>
              <w:pStyle w:val="paragraph"/>
              <w:spacing w:before="0" w:beforeAutospacing="0" w:after="0" w:afterAutospacing="0"/>
              <w:ind w:left="-13"/>
              <w:jc w:val="both"/>
              <w:textAlignment w:val="baseline"/>
              <w:rPr>
                <w:rFonts w:ascii="Arial" w:hAnsi="Arial" w:cs="Arial"/>
                <w:i/>
                <w:iCs/>
                <w:sz w:val="18"/>
                <w:szCs w:val="18"/>
              </w:rPr>
            </w:pPr>
            <w:r w:rsidRPr="00D9735B">
              <w:rPr>
                <w:rStyle w:val="normaltextrun"/>
                <w:rFonts w:ascii="Arial" w:eastAsiaTheme="minorEastAsia" w:hAnsi="Arial" w:cs="Arial"/>
                <w:i/>
                <w:iCs/>
                <w:sz w:val="18"/>
                <w:szCs w:val="18"/>
                <w:lang w:val="es-ES"/>
              </w:rPr>
              <w:t>En el siguiente cuadro se detalla el acumulado de retención de ISR e IVA del ejercicio 2020:</w:t>
            </w:r>
            <w:r w:rsidRPr="00D9735B">
              <w:rPr>
                <w:rStyle w:val="normaltextrun"/>
                <w:rFonts w:ascii="Arial" w:eastAsiaTheme="minorEastAsia" w:hAnsi="Arial" w:cs="Arial"/>
                <w:i/>
                <w:sz w:val="18"/>
                <w:szCs w:val="18"/>
              </w:rPr>
              <w:t>”</w:t>
            </w:r>
          </w:p>
          <w:p w14:paraId="7E34EBAC" w14:textId="77777777" w:rsidR="00CB7E50" w:rsidRPr="00D9735B" w:rsidRDefault="00CB7E50" w:rsidP="00CB7E50">
            <w:pPr>
              <w:pStyle w:val="paragraph"/>
              <w:spacing w:before="0" w:beforeAutospacing="0" w:after="0" w:afterAutospacing="0"/>
              <w:textAlignment w:val="baseline"/>
              <w:rPr>
                <w:rFonts w:ascii="Arial" w:hAnsi="Arial" w:cs="Arial"/>
                <w:i/>
                <w:iCs/>
                <w:sz w:val="18"/>
                <w:szCs w:val="18"/>
              </w:rPr>
            </w:pPr>
            <w:r w:rsidRPr="00D9735B">
              <w:rPr>
                <w:rStyle w:val="eop"/>
                <w:rFonts w:ascii="Arial" w:eastAsia="Calibri" w:hAnsi="Arial" w:cs="Arial"/>
                <w:i/>
                <w:iCs/>
                <w:sz w:val="18"/>
                <w:szCs w:val="18"/>
              </w:rPr>
              <w:t> </w:t>
            </w:r>
          </w:p>
          <w:p w14:paraId="0A049016" w14:textId="4F4223AA" w:rsidR="00CB7E50" w:rsidRPr="00D9735B" w:rsidRDefault="6933B11C" w:rsidP="00F42418">
            <w:pPr>
              <w:pStyle w:val="NormalWeb"/>
              <w:framePr w:hSpace="0" w:wrap="auto" w:vAnchor="margin" w:xAlign="left" w:yAlign="inline"/>
              <w:suppressOverlap w:val="0"/>
            </w:pPr>
            <w:r w:rsidRPr="00D9735B">
              <w:rPr>
                <w:i/>
                <w:noProof/>
                <w:lang w:val="es-MX" w:eastAsia="es-MX"/>
              </w:rPr>
              <w:lastRenderedPageBreak/>
              <w:drawing>
                <wp:inline distT="0" distB="0" distL="0" distR="0" wp14:anchorId="375F061A" wp14:editId="09907A26">
                  <wp:extent cx="1784350" cy="1784350"/>
                  <wp:effectExtent l="0" t="0" r="635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pic:nvPicPr>
                        <pic:blipFill>
                          <a:blip r:embed="rId15">
                            <a:extLst>
                              <a:ext uri="{28A0092B-C50C-407E-A947-70E740481C1C}">
                                <a14:useLocalDpi xmlns:a14="http://schemas.microsoft.com/office/drawing/2010/main" val="0"/>
                              </a:ext>
                            </a:extLst>
                          </a:blip>
                          <a:stretch>
                            <a:fillRect/>
                          </a:stretch>
                        </pic:blipFill>
                        <pic:spPr>
                          <a:xfrm rot="5400000">
                            <a:off x="0" y="0"/>
                            <a:ext cx="1784350" cy="1784350"/>
                          </a:xfrm>
                          <a:prstGeom prst="rect">
                            <a:avLst/>
                          </a:prstGeom>
                        </pic:spPr>
                      </pic:pic>
                    </a:graphicData>
                  </a:graphic>
                </wp:inline>
              </w:drawing>
            </w:r>
          </w:p>
        </w:tc>
        <w:tc>
          <w:tcPr>
            <w:tcW w:w="4110" w:type="dxa"/>
          </w:tcPr>
          <w:p w14:paraId="1664859A" w14:textId="77777777" w:rsidR="008E0838" w:rsidRPr="00D9735B" w:rsidRDefault="008E0838" w:rsidP="008E0838">
            <w:pPr>
              <w:ind w:right="333"/>
              <w:jc w:val="both"/>
              <w:rPr>
                <w:rFonts w:ascii="Arial" w:hAnsi="Arial" w:cs="Arial"/>
                <w:b/>
                <w:sz w:val="18"/>
                <w:szCs w:val="18"/>
              </w:rPr>
            </w:pPr>
            <w:r w:rsidRPr="00D9735B">
              <w:rPr>
                <w:rFonts w:ascii="Arial" w:hAnsi="Arial" w:cs="Arial"/>
                <w:b/>
                <w:sz w:val="18"/>
                <w:szCs w:val="18"/>
              </w:rPr>
              <w:lastRenderedPageBreak/>
              <w:t>Seguimiento y Vista</w:t>
            </w:r>
          </w:p>
          <w:p w14:paraId="550198AF" w14:textId="2089D6A0" w:rsidR="00EB15D7" w:rsidRPr="00D9735B" w:rsidRDefault="00EB15D7" w:rsidP="00CA4F9E">
            <w:pPr>
              <w:spacing w:line="240" w:lineRule="auto"/>
              <w:ind w:right="-7"/>
              <w:jc w:val="both"/>
              <w:rPr>
                <w:rFonts w:ascii="Arial" w:hAnsi="Arial" w:cs="Arial"/>
                <w:b/>
                <w:bCs/>
                <w:color w:val="FF0000"/>
                <w:sz w:val="18"/>
                <w:szCs w:val="18"/>
              </w:rPr>
            </w:pPr>
            <w:r w:rsidRPr="00D9735B">
              <w:rPr>
                <w:rFonts w:ascii="Arial" w:eastAsia="Times New Roman" w:hAnsi="Arial" w:cs="Arial"/>
                <w:sz w:val="18"/>
                <w:szCs w:val="18"/>
                <w:bdr w:val="none" w:sz="0" w:space="0" w:color="auto" w:frame="1"/>
                <w:lang w:eastAsia="es-MX"/>
              </w:rPr>
              <w:t xml:space="preserve">Del análisis a las aclaraciones y a la documentación presentada por el sujeto obligado en el SIF, </w:t>
            </w:r>
            <w:r w:rsidR="00CA4F9E" w:rsidRPr="00D9735B">
              <w:rPr>
                <w:rFonts w:ascii="Arial" w:eastAsia="Times New Roman" w:hAnsi="Arial" w:cs="Arial"/>
                <w:sz w:val="18"/>
                <w:szCs w:val="18"/>
                <w:bdr w:val="none" w:sz="0" w:space="0" w:color="auto" w:frame="1"/>
                <w:lang w:eastAsia="es-MX"/>
              </w:rPr>
              <w:t>aun</w:t>
            </w:r>
            <w:r w:rsidRPr="00D9735B">
              <w:rPr>
                <w:rFonts w:ascii="Arial" w:hAnsi="Arial" w:cs="Arial"/>
                <w:sz w:val="18"/>
                <w:szCs w:val="18"/>
              </w:rPr>
              <w:t xml:space="preserve"> cuando, el sujeto obligado presentó escrito de respuesta,</w:t>
            </w:r>
            <w:r w:rsidR="00217F32" w:rsidRPr="00D9735B">
              <w:rPr>
                <w:rFonts w:ascii="Arial" w:hAnsi="Arial" w:cs="Arial"/>
                <w:sz w:val="18"/>
                <w:szCs w:val="18"/>
              </w:rPr>
              <w:t xml:space="preserve"> en el que </w:t>
            </w:r>
            <w:r w:rsidR="00396B26" w:rsidRPr="00D9735B">
              <w:rPr>
                <w:rFonts w:ascii="Arial" w:hAnsi="Arial" w:cs="Arial"/>
                <w:sz w:val="18"/>
                <w:szCs w:val="18"/>
              </w:rPr>
              <w:t>manifestó</w:t>
            </w:r>
            <w:r w:rsidR="00217F32" w:rsidRPr="00D9735B">
              <w:rPr>
                <w:rFonts w:ascii="Arial" w:hAnsi="Arial" w:cs="Arial"/>
                <w:sz w:val="18"/>
                <w:szCs w:val="18"/>
              </w:rPr>
              <w:t xml:space="preserve"> haber presentado el pago para el entero de los impuestos retenidos por concepto de ISR e IVA, la integración del papel de trabajo de las retenciones de los Comités Ejecutivos Estatales y del Comité Ejecutivo Nacional en formato Excel, así como comprobante de pago, línea de captura </w:t>
            </w:r>
            <w:r w:rsidR="003F23B7" w:rsidRPr="00D9735B">
              <w:rPr>
                <w:rFonts w:ascii="Arial" w:hAnsi="Arial" w:cs="Arial"/>
                <w:sz w:val="18"/>
                <w:szCs w:val="18"/>
              </w:rPr>
              <w:t>, sin</w:t>
            </w:r>
            <w:r w:rsidR="00217F32" w:rsidRPr="00D9735B">
              <w:rPr>
                <w:rFonts w:ascii="Arial" w:hAnsi="Arial" w:cs="Arial"/>
                <w:sz w:val="18"/>
                <w:szCs w:val="18"/>
              </w:rPr>
              <w:t xml:space="preserve"> embargo</w:t>
            </w:r>
            <w:r w:rsidR="003F23B7" w:rsidRPr="00D9735B">
              <w:rPr>
                <w:rFonts w:ascii="Arial" w:hAnsi="Arial" w:cs="Arial"/>
                <w:sz w:val="18"/>
                <w:szCs w:val="18"/>
              </w:rPr>
              <w:t>,</w:t>
            </w:r>
            <w:r w:rsidR="00217F32" w:rsidRPr="00D9735B">
              <w:rPr>
                <w:rFonts w:ascii="Arial" w:hAnsi="Arial" w:cs="Arial"/>
                <w:sz w:val="18"/>
                <w:szCs w:val="18"/>
              </w:rPr>
              <w:t xml:space="preserve"> se realizó una búsqueda exhaustiva en los diferentes apartados</w:t>
            </w:r>
            <w:r w:rsidR="003F23B7" w:rsidRPr="00D9735B">
              <w:rPr>
                <w:rFonts w:ascii="Arial" w:hAnsi="Arial" w:cs="Arial"/>
                <w:sz w:val="18"/>
                <w:szCs w:val="18"/>
              </w:rPr>
              <w:t xml:space="preserve"> del SIF sin encontrar la documentación </w:t>
            </w:r>
            <w:r w:rsidR="000F74FD" w:rsidRPr="00D9735B">
              <w:rPr>
                <w:rFonts w:ascii="Arial" w:hAnsi="Arial" w:cs="Arial"/>
                <w:sz w:val="18"/>
                <w:szCs w:val="18"/>
              </w:rPr>
              <w:t>anteriormente</w:t>
            </w:r>
            <w:r w:rsidR="003F23B7" w:rsidRPr="00D9735B">
              <w:rPr>
                <w:rFonts w:ascii="Arial" w:hAnsi="Arial" w:cs="Arial"/>
                <w:sz w:val="18"/>
                <w:szCs w:val="18"/>
              </w:rPr>
              <w:t xml:space="preserve"> señalada.</w:t>
            </w:r>
          </w:p>
          <w:p w14:paraId="27BB6F1D" w14:textId="39DA1AC4" w:rsidR="008E0838" w:rsidRPr="00D9735B" w:rsidRDefault="00396B26" w:rsidP="00F42418">
            <w:pPr>
              <w:pStyle w:val="NormalWeb"/>
              <w:framePr w:hSpace="0" w:wrap="auto" w:vAnchor="margin" w:xAlign="left" w:yAlign="inline"/>
              <w:suppressOverlap w:val="0"/>
              <w:rPr>
                <w:rFonts w:ascii="Calibri" w:hAnsi="Calibri" w:cs="Calibri"/>
              </w:rPr>
            </w:pPr>
            <w:r w:rsidRPr="00D9735B">
              <w:t>Por lo que,</w:t>
            </w:r>
            <w:r w:rsidR="008E0838" w:rsidRPr="00D9735B">
              <w:t xml:space="preserve"> al 31 de diciembre de 2020 considerando los hechos posteriores se tiene que el saldo total de $</w:t>
            </w:r>
            <w:r w:rsidR="00C67883" w:rsidRPr="00D9735B">
              <w:t>585,761.12</w:t>
            </w:r>
            <w:r w:rsidR="003B01E7" w:rsidRPr="00D9735B">
              <w:t xml:space="preserve"> </w:t>
            </w:r>
            <w:r w:rsidR="008E0838" w:rsidRPr="00D9735B">
              <w:t xml:space="preserve">en la columna </w:t>
            </w:r>
            <w:r w:rsidR="008E0838" w:rsidRPr="00D9735B">
              <w:rPr>
                <w:rStyle w:val="Textoennegrita"/>
              </w:rPr>
              <w:t>“</w:t>
            </w:r>
            <w:r w:rsidR="003B01E7" w:rsidRPr="00D9735B">
              <w:rPr>
                <w:rStyle w:val="Textoennegrita"/>
              </w:rPr>
              <w:t>A</w:t>
            </w:r>
            <w:r w:rsidR="00C67883" w:rsidRPr="00D9735B">
              <w:rPr>
                <w:rStyle w:val="Textoennegrita"/>
              </w:rPr>
              <w:t>T</w:t>
            </w:r>
            <w:r w:rsidR="008E0838" w:rsidRPr="00D9735B">
              <w:rPr>
                <w:rStyle w:val="Textoennegrita"/>
              </w:rPr>
              <w:t>”</w:t>
            </w:r>
            <w:r w:rsidR="008E0838" w:rsidRPr="00D9735B">
              <w:t xml:space="preserve">, en el </w:t>
            </w:r>
            <w:r w:rsidR="000F74FD" w:rsidRPr="00D9735B">
              <w:rPr>
                <w:b/>
                <w:bCs/>
              </w:rPr>
              <w:t>ANEXO 5-RSP-CEN</w:t>
            </w:r>
            <w:r w:rsidR="00D146EB" w:rsidRPr="00D9735B">
              <w:rPr>
                <w:rStyle w:val="Textoennegrita"/>
              </w:rPr>
              <w:t xml:space="preserve"> </w:t>
            </w:r>
            <w:r w:rsidR="00D146EB" w:rsidRPr="00D9735B">
              <w:rPr>
                <w:rStyle w:val="Textoennegrita"/>
                <w:b w:val="0"/>
              </w:rPr>
              <w:t>del presente dictamen,</w:t>
            </w:r>
            <w:r w:rsidR="008E0838" w:rsidRPr="00D9735B">
              <w:t xml:space="preserve"> corresponden a operaciones realizadas en el ejercicio 2020, es decir, saldos en la cuenta de impuestos por pagar con antigüedad menor a un año; por lo que, en el marco de la revisión del Informe Anual del </w:t>
            </w:r>
            <w:r w:rsidR="008E0838" w:rsidRPr="00D9735B">
              <w:lastRenderedPageBreak/>
              <w:t>ejercicio 2021, esta Unidad dará seguimiento respecto</w:t>
            </w:r>
            <w:r w:rsidR="008E0838" w:rsidRPr="00D9735B">
              <w:rPr>
                <w:bCs/>
              </w:rPr>
              <w:t xml:space="preserve"> a los </w:t>
            </w:r>
            <w:r w:rsidR="008E0838" w:rsidRPr="00D9735B">
              <w:rPr>
                <w:rFonts w:eastAsia="Arial"/>
                <w:spacing w:val="-3"/>
              </w:rPr>
              <w:t>pagos que realice.</w:t>
            </w:r>
          </w:p>
          <w:p w14:paraId="5CA2835A" w14:textId="77777777" w:rsidR="008E0838" w:rsidRPr="00D9735B" w:rsidRDefault="008E0838" w:rsidP="00F42418">
            <w:pPr>
              <w:pStyle w:val="NormalWeb"/>
              <w:framePr w:hSpace="0" w:wrap="auto" w:vAnchor="margin" w:xAlign="left" w:yAlign="inline"/>
              <w:suppressOverlap w:val="0"/>
            </w:pPr>
          </w:p>
          <w:p w14:paraId="528C727F" w14:textId="4AD4BFB7" w:rsidR="008E0838" w:rsidRPr="00D9735B" w:rsidRDefault="008E0838" w:rsidP="00F42418">
            <w:pPr>
              <w:pStyle w:val="NormalWeb"/>
              <w:framePr w:hSpace="0" w:wrap="auto" w:vAnchor="margin" w:xAlign="left" w:yAlign="inline"/>
              <w:suppressOverlap w:val="0"/>
            </w:pPr>
            <w:r w:rsidRPr="00D9735B">
              <w:t xml:space="preserve">No </w:t>
            </w:r>
            <w:r w:rsidRPr="00D9735B">
              <w:rPr>
                <w:rFonts w:eastAsia="Arial"/>
                <w:spacing w:val="-3"/>
              </w:rPr>
              <w:t xml:space="preserve">obstante, se considera que ha lugar a dar vista al </w:t>
            </w:r>
            <w:r w:rsidR="003978C2" w:rsidRPr="00D9735B">
              <w:rPr>
                <w:rFonts w:eastAsia="Arial"/>
                <w:spacing w:val="-3"/>
              </w:rPr>
              <w:t xml:space="preserve">Servicio de </w:t>
            </w:r>
            <w:r w:rsidR="004D1944" w:rsidRPr="00D9735B">
              <w:rPr>
                <w:rFonts w:eastAsia="Arial"/>
                <w:spacing w:val="-3"/>
              </w:rPr>
              <w:t>Administración Tributaria</w:t>
            </w:r>
            <w:r w:rsidRPr="00D9735B">
              <w:rPr>
                <w:rFonts w:eastAsia="Arial"/>
                <w:spacing w:val="-3"/>
              </w:rPr>
              <w:t xml:space="preserve"> para que en el ámbito de sus atribuciones determine lo que en derecho corresponda.</w:t>
            </w:r>
          </w:p>
          <w:p w14:paraId="6C185349" w14:textId="1EAEFAF6" w:rsidR="008E0838" w:rsidRPr="00D9735B" w:rsidRDefault="008E0838" w:rsidP="00CB7E50">
            <w:pPr>
              <w:pStyle w:val="Sinespaciado"/>
              <w:ind w:right="119"/>
              <w:jc w:val="both"/>
              <w:rPr>
                <w:rFonts w:ascii="Arial" w:hAnsi="Arial" w:cs="Arial"/>
                <w:b/>
                <w:bCs/>
                <w:sz w:val="18"/>
                <w:szCs w:val="18"/>
              </w:rPr>
            </w:pPr>
          </w:p>
        </w:tc>
        <w:tc>
          <w:tcPr>
            <w:tcW w:w="1842" w:type="dxa"/>
          </w:tcPr>
          <w:p w14:paraId="16F30468" w14:textId="77777777" w:rsidR="0019106C" w:rsidRPr="00D9735B" w:rsidRDefault="006A1888" w:rsidP="0019106C">
            <w:pPr>
              <w:spacing w:line="240" w:lineRule="auto"/>
              <w:jc w:val="both"/>
              <w:rPr>
                <w:rFonts w:ascii="Arial" w:hAnsi="Arial" w:cs="Arial"/>
                <w:b/>
                <w:bCs/>
                <w:sz w:val="18"/>
                <w:szCs w:val="18"/>
              </w:rPr>
            </w:pPr>
            <w:r w:rsidRPr="00D9735B">
              <w:rPr>
                <w:rFonts w:ascii="Arial" w:hAnsi="Arial" w:cs="Arial"/>
                <w:b/>
                <w:bCs/>
                <w:sz w:val="18"/>
                <w:szCs w:val="18"/>
              </w:rPr>
              <w:lastRenderedPageBreak/>
              <w:t>9.1-</w:t>
            </w:r>
            <w:r w:rsidR="00416357" w:rsidRPr="00D9735B">
              <w:rPr>
                <w:rFonts w:ascii="Arial" w:hAnsi="Arial" w:cs="Arial"/>
                <w:b/>
                <w:bCs/>
                <w:sz w:val="18"/>
                <w:szCs w:val="18"/>
              </w:rPr>
              <w:t>C2</w:t>
            </w:r>
            <w:r w:rsidR="00B37E60" w:rsidRPr="00D9735B">
              <w:rPr>
                <w:rFonts w:ascii="Arial" w:hAnsi="Arial" w:cs="Arial"/>
                <w:b/>
                <w:bCs/>
                <w:sz w:val="18"/>
                <w:szCs w:val="18"/>
              </w:rPr>
              <w:t>2</w:t>
            </w:r>
            <w:r w:rsidRPr="00D9735B">
              <w:rPr>
                <w:rFonts w:ascii="Arial" w:hAnsi="Arial" w:cs="Arial"/>
                <w:b/>
                <w:bCs/>
                <w:sz w:val="18"/>
                <w:szCs w:val="18"/>
              </w:rPr>
              <w:t>-RSP-CEN</w:t>
            </w:r>
          </w:p>
          <w:p w14:paraId="1F807BA8" w14:textId="2A263604" w:rsidR="006A1888" w:rsidRPr="00D9735B" w:rsidRDefault="053F4A43" w:rsidP="0019106C">
            <w:pPr>
              <w:spacing w:line="240" w:lineRule="auto"/>
              <w:jc w:val="both"/>
              <w:rPr>
                <w:rFonts w:ascii="Arial" w:hAnsi="Arial" w:cs="Arial"/>
                <w:b/>
                <w:bCs/>
                <w:sz w:val="18"/>
                <w:szCs w:val="18"/>
              </w:rPr>
            </w:pPr>
            <w:r w:rsidRPr="00D9735B">
              <w:rPr>
                <w:rFonts w:ascii="Arial" w:hAnsi="Arial" w:cs="Arial"/>
                <w:sz w:val="18"/>
                <w:szCs w:val="18"/>
              </w:rPr>
              <w:t>En el marco de la revisión del Informe Anual del ejercicio 2021, esta Unidad dará puntual seguimiento a los saldos con antigüedad menor a un año (de saldos del 2020), por un importe de $</w:t>
            </w:r>
            <w:r w:rsidR="7EB79BCA" w:rsidRPr="00D9735B">
              <w:rPr>
                <w:rFonts w:ascii="Arial" w:hAnsi="Arial" w:cs="Arial"/>
                <w:sz w:val="18"/>
                <w:szCs w:val="18"/>
              </w:rPr>
              <w:t>585,761.12</w:t>
            </w:r>
            <w:r w:rsidRPr="00D9735B">
              <w:rPr>
                <w:rFonts w:ascii="Arial" w:hAnsi="Arial" w:cs="Arial"/>
                <w:sz w:val="18"/>
                <w:szCs w:val="18"/>
              </w:rPr>
              <w:t>, con la finalidad de verificar su correcto pago.</w:t>
            </w:r>
          </w:p>
          <w:p w14:paraId="7C4019AB" w14:textId="77777777" w:rsidR="00CB7E50" w:rsidRPr="00D9735B" w:rsidRDefault="00CB7E50" w:rsidP="00CB7E50">
            <w:pPr>
              <w:ind w:right="183"/>
              <w:jc w:val="both"/>
              <w:rPr>
                <w:rFonts w:ascii="Arial" w:hAnsi="Arial" w:cs="Arial"/>
                <w:b/>
                <w:bCs/>
                <w:sz w:val="18"/>
                <w:szCs w:val="18"/>
              </w:rPr>
            </w:pPr>
          </w:p>
        </w:tc>
        <w:tc>
          <w:tcPr>
            <w:tcW w:w="1276" w:type="dxa"/>
          </w:tcPr>
          <w:p w14:paraId="4225A297" w14:textId="77777777" w:rsidR="00CB7E50" w:rsidRPr="00D9735B" w:rsidRDefault="00CB7E50" w:rsidP="00CB7E50">
            <w:pPr>
              <w:jc w:val="both"/>
              <w:rPr>
                <w:rFonts w:ascii="Arial" w:hAnsi="Arial" w:cs="Arial"/>
                <w:sz w:val="18"/>
                <w:szCs w:val="18"/>
              </w:rPr>
            </w:pPr>
          </w:p>
        </w:tc>
        <w:tc>
          <w:tcPr>
            <w:tcW w:w="1285" w:type="dxa"/>
          </w:tcPr>
          <w:p w14:paraId="38DB633B" w14:textId="77777777" w:rsidR="00CB7E50" w:rsidRPr="00D9735B" w:rsidRDefault="00CB7E50" w:rsidP="00CB7E50">
            <w:pPr>
              <w:jc w:val="both"/>
              <w:rPr>
                <w:rFonts w:ascii="Arial" w:hAnsi="Arial" w:cs="Arial"/>
                <w:sz w:val="18"/>
                <w:szCs w:val="18"/>
              </w:rPr>
            </w:pPr>
          </w:p>
        </w:tc>
      </w:tr>
      <w:tr w:rsidR="00B814FD" w:rsidRPr="00D9735B" w14:paraId="6A3F4D7E" w14:textId="77777777" w:rsidTr="00B16409">
        <w:trPr>
          <w:trHeight w:val="1692"/>
        </w:trPr>
        <w:tc>
          <w:tcPr>
            <w:tcW w:w="516" w:type="dxa"/>
            <w:vAlign w:val="center"/>
          </w:tcPr>
          <w:p w14:paraId="4B7DDCA8" w14:textId="417E2A36" w:rsidR="00B814FD" w:rsidRPr="00D9735B" w:rsidRDefault="009C4050" w:rsidP="00B814FD">
            <w:pPr>
              <w:spacing w:after="0" w:line="240" w:lineRule="auto"/>
              <w:jc w:val="center"/>
              <w:rPr>
                <w:rFonts w:ascii="Arial" w:hAnsi="Arial" w:cs="Arial"/>
                <w:b/>
                <w:sz w:val="18"/>
                <w:szCs w:val="18"/>
              </w:rPr>
            </w:pPr>
            <w:r w:rsidRPr="00D9735B">
              <w:rPr>
                <w:rFonts w:ascii="Arial" w:hAnsi="Arial" w:cs="Arial"/>
                <w:b/>
                <w:sz w:val="18"/>
                <w:szCs w:val="18"/>
              </w:rPr>
              <w:lastRenderedPageBreak/>
              <w:t>47</w:t>
            </w:r>
          </w:p>
        </w:tc>
        <w:tc>
          <w:tcPr>
            <w:tcW w:w="5814" w:type="dxa"/>
            <w:shd w:val="clear" w:color="auto" w:fill="auto"/>
          </w:tcPr>
          <w:p w14:paraId="46B8A31F" w14:textId="77777777" w:rsidR="00B814FD" w:rsidRPr="00D9735B" w:rsidRDefault="00B814FD" w:rsidP="00F42418">
            <w:pPr>
              <w:pStyle w:val="NormalWeb"/>
              <w:framePr w:hSpace="0" w:wrap="auto" w:vAnchor="margin" w:xAlign="left" w:yAlign="inline"/>
              <w:suppressOverlap w:val="0"/>
              <w:rPr>
                <w:rFonts w:ascii="Calibri" w:hAnsi="Calibri" w:cs="Calibri"/>
                <w:i/>
              </w:rPr>
            </w:pPr>
            <w:r w:rsidRPr="00D9735B">
              <w:rPr>
                <w:rStyle w:val="Textoennegrita"/>
                <w:i/>
              </w:rPr>
              <w:t>Confirmaciones con otras autoridades</w:t>
            </w:r>
          </w:p>
          <w:p w14:paraId="3456ACBC" w14:textId="77777777" w:rsidR="00B814FD" w:rsidRPr="00D9735B" w:rsidRDefault="00B814FD" w:rsidP="00F42418">
            <w:pPr>
              <w:pStyle w:val="NormalWeb"/>
              <w:framePr w:hSpace="0" w:wrap="auto" w:vAnchor="margin" w:xAlign="left" w:yAlign="inline"/>
              <w:suppressOverlap w:val="0"/>
              <w:rPr>
                <w:rStyle w:val="Textoennegrita"/>
                <w:i/>
                <w:iCs w:val="0"/>
              </w:rPr>
            </w:pPr>
          </w:p>
          <w:p w14:paraId="3C267D90" w14:textId="3078A231" w:rsidR="00B814FD" w:rsidRPr="00D9735B" w:rsidRDefault="00B814FD" w:rsidP="3E7E40DA">
            <w:pPr>
              <w:pStyle w:val="NormalWeb"/>
              <w:framePr w:hSpace="0" w:wrap="auto" w:vAnchor="margin" w:xAlign="left" w:yAlign="inline"/>
              <w:suppressOverlap w:val="0"/>
              <w:rPr>
                <w:rStyle w:val="Textoennegrita"/>
                <w:i/>
              </w:rPr>
            </w:pPr>
            <w:r w:rsidRPr="00D9735B">
              <w:rPr>
                <w:rStyle w:val="Textoennegrita"/>
                <w:i/>
              </w:rPr>
              <w:t>CNBV</w:t>
            </w:r>
            <w:r w:rsidR="4E98D454" w:rsidRPr="00D9735B">
              <w:rPr>
                <w:rStyle w:val="Textoennegrita"/>
                <w:i/>
              </w:rPr>
              <w:t xml:space="preserve"> y UIF </w:t>
            </w:r>
          </w:p>
          <w:p w14:paraId="0D5F051B" w14:textId="77777777" w:rsidR="00B814FD" w:rsidRPr="00D9735B" w:rsidRDefault="00B814FD" w:rsidP="3E7E40DA">
            <w:pPr>
              <w:pStyle w:val="NormalWeb"/>
              <w:framePr w:hSpace="0" w:wrap="auto" w:vAnchor="margin" w:xAlign="left" w:yAlign="inline"/>
              <w:suppressOverlap w:val="0"/>
              <w:rPr>
                <w:rStyle w:val="Textoennegrita"/>
                <w:i/>
              </w:rPr>
            </w:pPr>
          </w:p>
          <w:p w14:paraId="3ECAB2BF" w14:textId="77777777" w:rsidR="00B814FD" w:rsidRPr="00D9735B" w:rsidRDefault="4E98D454" w:rsidP="3E7E40DA">
            <w:pPr>
              <w:pStyle w:val="NormalWeb"/>
              <w:framePr w:hSpace="0" w:wrap="auto" w:vAnchor="margin" w:xAlign="left" w:yAlign="inline"/>
              <w:suppressOverlap w:val="0"/>
              <w:rPr>
                <w:b/>
                <w:bCs/>
                <w:i/>
              </w:rPr>
            </w:pPr>
            <w:r w:rsidRPr="00D9735B">
              <w:rPr>
                <w:i/>
              </w:rPr>
              <w:t xml:space="preserve">Con el fin de allegarse de elementos que permitieran determinar si el sujeto obligado cumplió con la obligación de aplicar el financiamiento, estricta e invariablemente, para las actividades señaladas en la LGIPE, así como para acreditar el origen lícito de los recursos, su destino y aplicación, de conformidad con el artículo 54 de la LGPP, esta autoridad realizó la solicitud a la Comisión Nacional Bancaria y de Valores (CNBV), al Servicio de Administración Tributaria (SAT) y a la Unidad de Inteligencia Financiera (UIF), como se detalla en el </w:t>
            </w:r>
            <w:r w:rsidRPr="00D9735B">
              <w:rPr>
                <w:b/>
                <w:bCs/>
                <w:i/>
              </w:rPr>
              <w:t>Anexo D_1  </w:t>
            </w:r>
          </w:p>
          <w:p w14:paraId="17AD799A" w14:textId="77777777" w:rsidR="00B814FD" w:rsidRPr="00D9735B" w:rsidRDefault="00B814FD" w:rsidP="3E7E40DA">
            <w:pPr>
              <w:pStyle w:val="NormalWeb"/>
              <w:framePr w:hSpace="0" w:wrap="auto" w:vAnchor="margin" w:xAlign="left" w:yAlign="inline"/>
              <w:suppressOverlap w:val="0"/>
              <w:rPr>
                <w:i/>
              </w:rPr>
            </w:pPr>
          </w:p>
          <w:p w14:paraId="051DD7A5" w14:textId="6F7DA805" w:rsidR="00B814FD" w:rsidRPr="00D9735B" w:rsidRDefault="4E98D454" w:rsidP="3E7E40DA">
            <w:pPr>
              <w:pStyle w:val="NormalWeb"/>
              <w:framePr w:hSpace="0" w:wrap="auto" w:vAnchor="margin" w:xAlign="left" w:yAlign="inline"/>
              <w:suppressOverlap w:val="0"/>
              <w:rPr>
                <w:i/>
              </w:rPr>
            </w:pPr>
            <w:r w:rsidRPr="00D9735B">
              <w:rPr>
                <w:i/>
              </w:rPr>
              <w:t>Con la finalidad de salva</w:t>
            </w:r>
            <w:r w:rsidR="00B814FD" w:rsidRPr="00D9735B">
              <w:rPr>
                <w:rStyle w:val="Textoennegrita"/>
                <w:i/>
              </w:rPr>
              <w:t>, SAT</w:t>
            </w:r>
            <w:r w:rsidR="00B22119" w:rsidRPr="00D9735B">
              <w:rPr>
                <w:rStyle w:val="Textoennegrita"/>
                <w:i/>
              </w:rPr>
              <w:t xml:space="preserve"> </w:t>
            </w:r>
            <w:r w:rsidR="00B814FD" w:rsidRPr="00D9735B">
              <w:rPr>
                <w:i/>
              </w:rPr>
              <w:t xml:space="preserve">guardar la garantía de audiencia del sujeto obligado, mediante oficio INE/UTF/DA/43678/2021 notificado el 29 de octubre de 2021, se hicieron de su conocimiento los errores y omisiones que se determinaron de la revisión de los registros realizados en el SIF. </w:t>
            </w:r>
          </w:p>
          <w:p w14:paraId="64E6875E" w14:textId="77777777" w:rsidR="00B814FD" w:rsidRPr="00D9735B" w:rsidRDefault="00B814FD" w:rsidP="00F42418">
            <w:pPr>
              <w:pStyle w:val="NormalWeb"/>
              <w:framePr w:hSpace="0" w:wrap="auto" w:vAnchor="margin" w:xAlign="left" w:yAlign="inline"/>
              <w:suppressOverlap w:val="0"/>
              <w:rPr>
                <w:i/>
              </w:rPr>
            </w:pPr>
          </w:p>
          <w:p w14:paraId="7AE4045A" w14:textId="77777777" w:rsidR="00B814FD" w:rsidRPr="00D9735B" w:rsidRDefault="00B814FD" w:rsidP="00F42418">
            <w:pPr>
              <w:pStyle w:val="NormalWeb"/>
              <w:framePr w:hSpace="0" w:wrap="auto" w:vAnchor="margin" w:xAlign="left" w:yAlign="inline"/>
              <w:suppressOverlap w:val="0"/>
              <w:rPr>
                <w:i/>
              </w:rPr>
            </w:pPr>
            <w:r w:rsidRPr="00D9735B">
              <w:rPr>
                <w:i/>
              </w:rPr>
              <w:t>Si bien el sujeto obligado presentó escrito de respuesta, respecto a esta observación no presentó documentación o aclaración alguna.</w:t>
            </w:r>
          </w:p>
          <w:p w14:paraId="1887DD6B" w14:textId="77777777" w:rsidR="00B814FD" w:rsidRPr="00D9735B" w:rsidRDefault="00B814FD" w:rsidP="00F42418">
            <w:pPr>
              <w:pStyle w:val="NormalWeb"/>
              <w:framePr w:hSpace="0" w:wrap="auto" w:vAnchor="margin" w:xAlign="left" w:yAlign="inline"/>
              <w:suppressOverlap w:val="0"/>
              <w:rPr>
                <w:i/>
              </w:rPr>
            </w:pPr>
          </w:p>
          <w:p w14:paraId="2F461AED" w14:textId="77777777" w:rsidR="00B814FD" w:rsidRPr="00D9735B" w:rsidRDefault="00B814FD" w:rsidP="00F42418">
            <w:pPr>
              <w:pStyle w:val="NormalWeb"/>
              <w:framePr w:hSpace="0" w:wrap="auto" w:vAnchor="margin" w:xAlign="left" w:yAlign="inline"/>
              <w:suppressOverlap w:val="0"/>
              <w:rPr>
                <w:i/>
              </w:rPr>
            </w:pPr>
            <w:r w:rsidRPr="00D9735B">
              <w:rPr>
                <w:i/>
              </w:rPr>
              <w:t xml:space="preserve">Los resultados obtenidos de las diligencias se plasmaron en los distintos apartados del presente oficio; asimismo, si derivado de las respuestas proporcionadas por las autoridades se identificarán </w:t>
            </w:r>
            <w:r w:rsidRPr="00D9735B">
              <w:rPr>
                <w:i/>
              </w:rPr>
              <w:lastRenderedPageBreak/>
              <w:t>observaciones posteriores a la notificación del presente oficio, serán informadas en el momento procesal oportuno.</w:t>
            </w:r>
          </w:p>
          <w:p w14:paraId="2F83D3C2" w14:textId="77777777" w:rsidR="00B814FD" w:rsidRPr="00D9735B" w:rsidRDefault="00B814FD" w:rsidP="00F42418">
            <w:pPr>
              <w:pStyle w:val="NormalWeb"/>
              <w:framePr w:hSpace="0" w:wrap="auto" w:vAnchor="margin" w:xAlign="left" w:yAlign="inline"/>
              <w:suppressOverlap w:val="0"/>
              <w:rPr>
                <w:i/>
              </w:rPr>
            </w:pPr>
          </w:p>
          <w:p w14:paraId="3686F173" w14:textId="6F5F9543" w:rsidR="00B814FD" w:rsidRPr="00D9735B" w:rsidRDefault="00B814FD" w:rsidP="00B814FD">
            <w:pPr>
              <w:ind w:right="128"/>
              <w:jc w:val="both"/>
              <w:rPr>
                <w:rFonts w:ascii="Arial" w:hAnsi="Arial" w:cs="Arial"/>
                <w:b/>
                <w:bCs/>
                <w:i/>
                <w:iCs/>
                <w:sz w:val="18"/>
                <w:szCs w:val="18"/>
              </w:rPr>
            </w:pPr>
            <w:r w:rsidRPr="00D9735B">
              <w:rPr>
                <w:rFonts w:ascii="Arial" w:hAnsi="Arial" w:cs="Arial"/>
                <w:i/>
                <w:iCs/>
                <w:sz w:val="18"/>
                <w:szCs w:val="18"/>
              </w:rPr>
              <w:t>Lo anterior de conformidad con lo dispuesto en el artículo 56 del RF.</w:t>
            </w:r>
          </w:p>
        </w:tc>
        <w:tc>
          <w:tcPr>
            <w:tcW w:w="3686" w:type="dxa"/>
          </w:tcPr>
          <w:p w14:paraId="679A20C2" w14:textId="77777777" w:rsidR="00187F4F" w:rsidRPr="00D9735B" w:rsidRDefault="00B814FD" w:rsidP="00F42418">
            <w:pPr>
              <w:pStyle w:val="NormalWeb"/>
              <w:framePr w:hSpace="0" w:wrap="auto" w:vAnchor="margin" w:xAlign="left" w:yAlign="inline"/>
              <w:suppressOverlap w:val="0"/>
              <w:rPr>
                <w:i/>
              </w:rPr>
            </w:pPr>
            <w:r w:rsidRPr="00D9735B">
              <w:rPr>
                <w:i/>
              </w:rPr>
              <w:lastRenderedPageBreak/>
              <w:t>“</w:t>
            </w:r>
            <w:r w:rsidR="00187F4F" w:rsidRPr="00D9735B">
              <w:rPr>
                <w:i/>
              </w:rPr>
              <w:t>(…)</w:t>
            </w:r>
          </w:p>
          <w:p w14:paraId="24503783" w14:textId="77777777" w:rsidR="00187F4F" w:rsidRPr="00D9735B" w:rsidRDefault="00187F4F" w:rsidP="00F42418">
            <w:pPr>
              <w:pStyle w:val="NormalWeb"/>
              <w:framePr w:hSpace="0" w:wrap="auto" w:vAnchor="margin" w:xAlign="left" w:yAlign="inline"/>
              <w:suppressOverlap w:val="0"/>
              <w:rPr>
                <w:i/>
              </w:rPr>
            </w:pPr>
          </w:p>
          <w:p w14:paraId="3BA58974" w14:textId="76187BBF" w:rsidR="00B814FD" w:rsidRPr="00D9735B" w:rsidRDefault="00B814FD" w:rsidP="00F42418">
            <w:pPr>
              <w:pStyle w:val="NormalWeb"/>
              <w:framePr w:hSpace="0" w:wrap="auto" w:vAnchor="margin" w:xAlign="left" w:yAlign="inline"/>
              <w:suppressOverlap w:val="0"/>
              <w:rPr>
                <w:i/>
              </w:rPr>
            </w:pPr>
            <w:r w:rsidRPr="00D9735B">
              <w:rPr>
                <w:i/>
              </w:rPr>
              <w:t>En atención al presente numeral confirmo la notificación a las confirmaciones con otras autoridades CNBV, SAT y UIF, de Conformidad con el Artículo 56. Del reglamento de Fiscalización que a la letra dice:</w:t>
            </w:r>
          </w:p>
          <w:p w14:paraId="317BEC2A" w14:textId="77777777" w:rsidR="00187F4F" w:rsidRPr="00D9735B" w:rsidRDefault="00187F4F" w:rsidP="00F42418">
            <w:pPr>
              <w:pStyle w:val="NormalWeb"/>
              <w:framePr w:hSpace="0" w:wrap="auto" w:vAnchor="margin" w:xAlign="left" w:yAlign="inline"/>
              <w:suppressOverlap w:val="0"/>
              <w:rPr>
                <w:i/>
              </w:rPr>
            </w:pPr>
          </w:p>
          <w:p w14:paraId="58970A6B" w14:textId="77777777" w:rsidR="00B814FD" w:rsidRPr="00D9735B" w:rsidRDefault="00B814FD" w:rsidP="00F42418">
            <w:pPr>
              <w:pStyle w:val="NormalWeb"/>
              <w:framePr w:hSpace="0" w:wrap="auto" w:vAnchor="margin" w:xAlign="left" w:yAlign="inline"/>
              <w:suppressOverlap w:val="0"/>
              <w:rPr>
                <w:i/>
              </w:rPr>
            </w:pPr>
            <w:r w:rsidRPr="00D9735B">
              <w:rPr>
                <w:i/>
              </w:rPr>
              <w:t>“Requerimientos de información a la Comisión Nacional Bancaria y de Valores</w:t>
            </w:r>
          </w:p>
          <w:p w14:paraId="62F99FC4" w14:textId="77777777" w:rsidR="00187F4F" w:rsidRPr="00D9735B" w:rsidRDefault="00B814FD" w:rsidP="00F42418">
            <w:pPr>
              <w:pStyle w:val="NormalWeb"/>
              <w:framePr w:hSpace="0" w:wrap="auto" w:vAnchor="margin" w:xAlign="left" w:yAlign="inline"/>
              <w:suppressOverlap w:val="0"/>
              <w:rPr>
                <w:i/>
              </w:rPr>
            </w:pPr>
            <w:r w:rsidRPr="00D9735B">
              <w:rPr>
                <w:i/>
              </w:rPr>
              <w:t>1.</w:t>
            </w:r>
            <w:r w:rsidRPr="00D9735B">
              <w:rPr>
                <w:i/>
              </w:rPr>
              <w:tab/>
              <w:t xml:space="preserve">Con la finalidad de verificar la veracidad de lo reportado por los sujetos obligados, la Comisión, a través de la Unidad Técnica, podrá solicitar de manera fundada y motivada toda la información relativa a contratos de apertura, cuentas, depósitos, servicios, cancelación y cualquier tipo de operación activa, pasiva y de servicios, entre otras, que realicen o mantengan con cualquiera de las entidades del sector financiero, así como para que obtenga, en su caso, las certificaciones a que haya lugar, incluidas las relativas a las solicitudes de anverso y reverso de cheques. En ningún caso, las cuentas bancarias estarán protegidas por los </w:t>
            </w:r>
            <w:r w:rsidRPr="00D9735B">
              <w:rPr>
                <w:i/>
              </w:rPr>
              <w:lastRenderedPageBreak/>
              <w:t>secretos bancario, fiscal o fiduciario, en términos de lo dispuesto en el artículo 41, base V, apartado B, penúltimo párrafo de la Constitución; así como 200, numeral 1 de la Ley de Instituciones y 57, numeral 1, inciso c) de la Ley de Partidos</w:t>
            </w:r>
            <w:r w:rsidR="00187F4F" w:rsidRPr="00D9735B">
              <w:rPr>
                <w:i/>
              </w:rPr>
              <w:t>.</w:t>
            </w:r>
          </w:p>
          <w:p w14:paraId="63C55056" w14:textId="77777777" w:rsidR="00187F4F" w:rsidRPr="00D9735B" w:rsidRDefault="00187F4F" w:rsidP="00F42418">
            <w:pPr>
              <w:pStyle w:val="NormalWeb"/>
              <w:framePr w:hSpace="0" w:wrap="auto" w:vAnchor="margin" w:xAlign="left" w:yAlign="inline"/>
              <w:suppressOverlap w:val="0"/>
              <w:rPr>
                <w:i/>
              </w:rPr>
            </w:pPr>
          </w:p>
          <w:p w14:paraId="57B97F56" w14:textId="0CCB0682" w:rsidR="00B814FD" w:rsidRPr="00D9735B" w:rsidRDefault="00187F4F" w:rsidP="00F42418">
            <w:pPr>
              <w:pStyle w:val="NormalWeb"/>
              <w:framePr w:hSpace="0" w:wrap="auto" w:vAnchor="margin" w:xAlign="left" w:yAlign="inline"/>
              <w:suppressOverlap w:val="0"/>
              <w:rPr>
                <w:i/>
              </w:rPr>
            </w:pPr>
            <w:r w:rsidRPr="00D9735B">
              <w:rPr>
                <w:i/>
              </w:rPr>
              <w:t>(…)</w:t>
            </w:r>
            <w:r w:rsidR="00B814FD" w:rsidRPr="00D9735B">
              <w:rPr>
                <w:i/>
              </w:rPr>
              <w:t>”</w:t>
            </w:r>
          </w:p>
          <w:p w14:paraId="71E98923" w14:textId="309B7A8F" w:rsidR="00187F4F" w:rsidRPr="00D9735B" w:rsidRDefault="00187F4F" w:rsidP="00F42418">
            <w:pPr>
              <w:pStyle w:val="NormalWeb"/>
              <w:framePr w:hSpace="0" w:wrap="auto" w:vAnchor="margin" w:xAlign="left" w:yAlign="inline"/>
              <w:suppressOverlap w:val="0"/>
            </w:pPr>
          </w:p>
        </w:tc>
        <w:tc>
          <w:tcPr>
            <w:tcW w:w="4110" w:type="dxa"/>
          </w:tcPr>
          <w:p w14:paraId="34C87190" w14:textId="77777777" w:rsidR="007A08E0" w:rsidRPr="00D9735B" w:rsidRDefault="007A08E0" w:rsidP="001501F2">
            <w:pPr>
              <w:spacing w:after="0" w:line="240" w:lineRule="auto"/>
              <w:ind w:right="179"/>
              <w:jc w:val="both"/>
              <w:rPr>
                <w:rFonts w:ascii="Arial" w:hAnsi="Arial" w:cs="Arial"/>
                <w:b/>
                <w:bCs/>
                <w:sz w:val="18"/>
                <w:szCs w:val="18"/>
              </w:rPr>
            </w:pPr>
            <w:r w:rsidRPr="00D9735B">
              <w:rPr>
                <w:rFonts w:ascii="Arial" w:hAnsi="Arial" w:cs="Arial"/>
                <w:b/>
                <w:bCs/>
                <w:sz w:val="18"/>
                <w:szCs w:val="18"/>
              </w:rPr>
              <w:lastRenderedPageBreak/>
              <w:t>Seguimiento</w:t>
            </w:r>
          </w:p>
          <w:p w14:paraId="0F6A8824" w14:textId="77777777" w:rsidR="001501F2" w:rsidRDefault="001501F2" w:rsidP="001501F2">
            <w:pPr>
              <w:spacing w:after="0" w:line="240" w:lineRule="auto"/>
              <w:ind w:right="179"/>
              <w:jc w:val="both"/>
              <w:rPr>
                <w:rFonts w:ascii="Arial" w:hAnsi="Arial" w:cs="Arial"/>
                <w:b/>
                <w:bCs/>
                <w:sz w:val="18"/>
                <w:szCs w:val="18"/>
              </w:rPr>
            </w:pPr>
          </w:p>
          <w:p w14:paraId="4B8BBD4F" w14:textId="11BCB4A3" w:rsidR="007A08E0" w:rsidRPr="00D9735B" w:rsidRDefault="007A08E0" w:rsidP="001501F2">
            <w:pPr>
              <w:spacing w:after="0" w:line="240" w:lineRule="auto"/>
              <w:ind w:right="179"/>
              <w:jc w:val="both"/>
              <w:rPr>
                <w:rFonts w:ascii="Arial" w:hAnsi="Arial" w:cs="Arial"/>
                <w:sz w:val="18"/>
                <w:szCs w:val="18"/>
              </w:rPr>
            </w:pPr>
            <w:r w:rsidRPr="00D9735B">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4AEA6454" w14:textId="77777777" w:rsidR="007A08E0" w:rsidRPr="00D9735B" w:rsidRDefault="007A08E0" w:rsidP="00B16409">
            <w:pPr>
              <w:spacing w:after="0" w:line="240" w:lineRule="auto"/>
              <w:ind w:left="83" w:right="179"/>
              <w:jc w:val="both"/>
              <w:rPr>
                <w:rFonts w:ascii="Arial" w:hAnsi="Arial" w:cs="Arial"/>
                <w:sz w:val="18"/>
                <w:szCs w:val="18"/>
              </w:rPr>
            </w:pPr>
          </w:p>
          <w:p w14:paraId="1D17C22F" w14:textId="25A40F50" w:rsidR="007A08E0" w:rsidRPr="00D9735B" w:rsidRDefault="007A08E0" w:rsidP="001501F2">
            <w:pPr>
              <w:pStyle w:val="xmsonormal"/>
              <w:ind w:right="57"/>
              <w:jc w:val="both"/>
              <w:rPr>
                <w:rFonts w:ascii="Arial" w:hAnsi="Arial" w:cs="Arial"/>
                <w:sz w:val="18"/>
                <w:szCs w:val="18"/>
              </w:rPr>
            </w:pPr>
            <w:r w:rsidRPr="00D9735B">
              <w:rPr>
                <w:rFonts w:ascii="Arial" w:hAnsi="Arial" w:cs="Arial"/>
                <w:sz w:val="18"/>
                <w:szCs w:val="18"/>
              </w:rPr>
              <w:t xml:space="preserve">Respecto a los oficios señalados con (1) en la columna “Referencia Dictamen" del </w:t>
            </w:r>
            <w:r w:rsidR="00B16409" w:rsidRPr="00D9735B">
              <w:rPr>
                <w:rStyle w:val="nfasis"/>
                <w:b/>
                <w:bCs/>
                <w:i w:val="0"/>
              </w:rPr>
              <w:t>ANEXO 6-RSP-CEN</w:t>
            </w:r>
            <w:r w:rsidRPr="00D9735B">
              <w:rPr>
                <w:rFonts w:ascii="Arial" w:hAnsi="Arial" w:cs="Arial"/>
                <w:b/>
                <w:bCs/>
                <w:sz w:val="18"/>
                <w:szCs w:val="18"/>
              </w:rPr>
              <w:t>,</w:t>
            </w:r>
            <w:r w:rsidRPr="00D9735B">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33814C7B" w14:textId="77777777" w:rsidR="007A08E0" w:rsidRPr="00D9735B" w:rsidRDefault="007A08E0" w:rsidP="00B16409">
            <w:pPr>
              <w:pStyle w:val="xmsonormal"/>
              <w:ind w:left="57" w:right="57"/>
              <w:jc w:val="both"/>
              <w:rPr>
                <w:rFonts w:ascii="Arial" w:hAnsi="Arial" w:cs="Arial"/>
                <w:sz w:val="18"/>
                <w:szCs w:val="18"/>
              </w:rPr>
            </w:pPr>
          </w:p>
          <w:p w14:paraId="025FE87F" w14:textId="1DFF5B4A" w:rsidR="007A08E0" w:rsidRPr="00D9735B" w:rsidRDefault="007A08E0" w:rsidP="001501F2">
            <w:pPr>
              <w:pStyle w:val="NormalWeb"/>
              <w:framePr w:hSpace="0" w:wrap="auto" w:vAnchor="margin" w:xAlign="left" w:yAlign="inline"/>
              <w:spacing w:after="0"/>
              <w:ind w:right="57"/>
              <w:suppressOverlap w:val="0"/>
            </w:pPr>
            <w:r w:rsidRPr="00D9735B">
              <w:t xml:space="preserve">Con relación a los oficios señalados con (2) en la columna "Referencia" del </w:t>
            </w:r>
            <w:r w:rsidR="00B16409" w:rsidRPr="00D9735B">
              <w:rPr>
                <w:rStyle w:val="nfasis"/>
                <w:b/>
                <w:bCs/>
                <w:i w:val="0"/>
                <w:iCs/>
              </w:rPr>
              <w:t>ANEXO 6-RSP-CEN</w:t>
            </w:r>
            <w:r w:rsidRPr="00D9735B">
              <w:t xml:space="preserve"> del presente dictamen, a la fecha la CNBV y UIF, han dado respuesta parcial o no han dado respuesta a las solicitudes de esta autoridad.</w:t>
            </w:r>
          </w:p>
          <w:p w14:paraId="34671380" w14:textId="77777777" w:rsidR="007A08E0" w:rsidRPr="00D9735B" w:rsidRDefault="007A08E0" w:rsidP="00B16409">
            <w:pPr>
              <w:pStyle w:val="NormalWeb"/>
              <w:framePr w:hSpace="0" w:wrap="auto" w:vAnchor="margin" w:xAlign="left" w:yAlign="inline"/>
              <w:spacing w:after="0"/>
              <w:ind w:right="57"/>
              <w:suppressOverlap w:val="0"/>
            </w:pPr>
          </w:p>
          <w:p w14:paraId="273F050B" w14:textId="6EE77548" w:rsidR="00505E30" w:rsidRPr="00D9735B" w:rsidRDefault="007A08E0" w:rsidP="001501F2">
            <w:pPr>
              <w:spacing w:after="0" w:line="240" w:lineRule="auto"/>
              <w:ind w:right="127"/>
              <w:jc w:val="both"/>
              <w:rPr>
                <w:rFonts w:ascii="Arial" w:eastAsia="Calibri" w:hAnsi="Arial" w:cs="Arial"/>
                <w:b/>
                <w:sz w:val="18"/>
                <w:szCs w:val="18"/>
              </w:rPr>
            </w:pPr>
            <w:r w:rsidRPr="00D9735B">
              <w:rPr>
                <w:rFonts w:ascii="Arial" w:hAnsi="Arial" w:cs="Arial"/>
                <w:sz w:val="18"/>
                <w:szCs w:val="18"/>
              </w:rPr>
              <w:lastRenderedPageBreak/>
              <w:t xml:space="preserve">Por lo anterior, si derivado de las respuestas proporcionadas por las autoridades se identificaran observaciones posteriores a la notificación del presente dictamen, estas se harán del conocimiento en el marco de la revisión del informe anual 2021.   </w:t>
            </w:r>
          </w:p>
        </w:tc>
        <w:tc>
          <w:tcPr>
            <w:tcW w:w="1842" w:type="dxa"/>
          </w:tcPr>
          <w:p w14:paraId="44134D29" w14:textId="2A28E1FA" w:rsidR="00B814FD" w:rsidRPr="00D9735B" w:rsidRDefault="00B16409" w:rsidP="00B16409">
            <w:pPr>
              <w:spacing w:line="240" w:lineRule="auto"/>
              <w:jc w:val="both"/>
              <w:rPr>
                <w:rFonts w:ascii="Arial" w:hAnsi="Arial" w:cs="Arial"/>
                <w:b/>
                <w:bCs/>
                <w:sz w:val="18"/>
                <w:szCs w:val="18"/>
              </w:rPr>
            </w:pPr>
            <w:r w:rsidRPr="00D9735B">
              <w:rPr>
                <w:rFonts w:ascii="Arial" w:hAnsi="Arial" w:cs="Arial"/>
                <w:b/>
                <w:bCs/>
                <w:sz w:val="18"/>
                <w:szCs w:val="18"/>
              </w:rPr>
              <w:lastRenderedPageBreak/>
              <w:t>9.1-C22Bis-RSP-CEN</w:t>
            </w:r>
          </w:p>
          <w:p w14:paraId="37B13E41" w14:textId="3383FDE2" w:rsidR="007A08E0" w:rsidRPr="00D9735B" w:rsidRDefault="007A08E0" w:rsidP="007A08E0">
            <w:pPr>
              <w:spacing w:after="0" w:line="240" w:lineRule="auto"/>
              <w:ind w:right="181"/>
              <w:jc w:val="both"/>
              <w:rPr>
                <w:rFonts w:ascii="Arial" w:hAnsi="Arial" w:cs="Arial"/>
                <w:b/>
                <w:bCs/>
                <w:sz w:val="18"/>
                <w:szCs w:val="18"/>
              </w:rPr>
            </w:pPr>
            <w:r w:rsidRPr="00D9735B">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276" w:type="dxa"/>
          </w:tcPr>
          <w:p w14:paraId="25AE137D" w14:textId="77777777" w:rsidR="00B814FD" w:rsidRPr="00D9735B" w:rsidRDefault="00B814FD" w:rsidP="00B814FD">
            <w:pPr>
              <w:jc w:val="both"/>
              <w:rPr>
                <w:rFonts w:ascii="Arial" w:hAnsi="Arial" w:cs="Arial"/>
                <w:sz w:val="18"/>
                <w:szCs w:val="18"/>
              </w:rPr>
            </w:pPr>
          </w:p>
        </w:tc>
        <w:tc>
          <w:tcPr>
            <w:tcW w:w="1285" w:type="dxa"/>
          </w:tcPr>
          <w:p w14:paraId="222E6E04" w14:textId="77777777" w:rsidR="00B814FD" w:rsidRPr="00D9735B" w:rsidRDefault="00B814FD" w:rsidP="00B814FD">
            <w:pPr>
              <w:jc w:val="both"/>
              <w:rPr>
                <w:rFonts w:ascii="Arial" w:hAnsi="Arial" w:cs="Arial"/>
                <w:sz w:val="18"/>
                <w:szCs w:val="18"/>
              </w:rPr>
            </w:pPr>
          </w:p>
        </w:tc>
      </w:tr>
      <w:tr w:rsidR="00B814FD" w:rsidRPr="00D9735B" w14:paraId="590D51A7" w14:textId="77777777" w:rsidTr="32221029">
        <w:tc>
          <w:tcPr>
            <w:tcW w:w="516" w:type="dxa"/>
            <w:vAlign w:val="center"/>
          </w:tcPr>
          <w:p w14:paraId="5F9D85E3" w14:textId="70717821" w:rsidR="00B814FD" w:rsidRPr="00D9735B" w:rsidRDefault="009C4050" w:rsidP="00B814FD">
            <w:pPr>
              <w:spacing w:after="0" w:line="240" w:lineRule="auto"/>
              <w:jc w:val="center"/>
              <w:rPr>
                <w:rFonts w:ascii="Arial" w:hAnsi="Arial" w:cs="Arial"/>
                <w:b/>
                <w:sz w:val="18"/>
                <w:szCs w:val="18"/>
              </w:rPr>
            </w:pPr>
            <w:r w:rsidRPr="00D9735B">
              <w:rPr>
                <w:rFonts w:ascii="Arial" w:hAnsi="Arial" w:cs="Arial"/>
                <w:b/>
                <w:sz w:val="18"/>
                <w:szCs w:val="18"/>
              </w:rPr>
              <w:t>48</w:t>
            </w:r>
          </w:p>
        </w:tc>
        <w:tc>
          <w:tcPr>
            <w:tcW w:w="5814" w:type="dxa"/>
          </w:tcPr>
          <w:p w14:paraId="7C6852C6" w14:textId="77777777" w:rsidR="00B814FD" w:rsidRPr="00D9735B" w:rsidRDefault="00B814FD" w:rsidP="00B814FD">
            <w:pPr>
              <w:ind w:right="128"/>
              <w:jc w:val="both"/>
              <w:rPr>
                <w:rFonts w:ascii="Arial" w:hAnsi="Arial" w:cs="Arial"/>
                <w:b/>
                <w:i/>
                <w:iCs/>
                <w:sz w:val="18"/>
                <w:szCs w:val="18"/>
              </w:rPr>
            </w:pPr>
            <w:r w:rsidRPr="00D9735B">
              <w:rPr>
                <w:rFonts w:ascii="Arial" w:hAnsi="Arial" w:cs="Arial"/>
                <w:b/>
                <w:i/>
                <w:iCs/>
                <w:sz w:val="18"/>
                <w:szCs w:val="18"/>
              </w:rPr>
              <w:t>Registro Público de la Propiedad y Secretaría de Finanzas</w:t>
            </w:r>
          </w:p>
          <w:p w14:paraId="2E5C15CF"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 xml:space="preserve">Con la finalidad de identificar los bienes inmuebles de los partidos políticos, así como para tener certeza de su parque vehicular registrado, se realizaron solicitudes de información a diversas dependencias públicas, como se detalla en el </w:t>
            </w:r>
            <w:r w:rsidRPr="00D9735B">
              <w:rPr>
                <w:rFonts w:ascii="Arial" w:hAnsi="Arial" w:cs="Arial"/>
                <w:b/>
                <w:bCs/>
                <w:i/>
                <w:iCs/>
                <w:sz w:val="18"/>
                <w:szCs w:val="18"/>
              </w:rPr>
              <w:t>Anexo 8.1.2.</w:t>
            </w:r>
          </w:p>
          <w:p w14:paraId="07594EAA"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0A7B6DC5"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Si bien el sujeto obligado presentó escrito de respuesta, respecto a esta observación no presentó documentación o aclaración alguna.</w:t>
            </w:r>
          </w:p>
          <w:p w14:paraId="6DF1827F"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 xml:space="preserve">De las autoridades identificadas con (1) en las columnas de Referencia del </w:t>
            </w:r>
            <w:r w:rsidRPr="00D9735B">
              <w:rPr>
                <w:rFonts w:ascii="Arial" w:hAnsi="Arial" w:cs="Arial"/>
                <w:b/>
                <w:bCs/>
                <w:i/>
                <w:iCs/>
                <w:sz w:val="18"/>
                <w:szCs w:val="18"/>
              </w:rPr>
              <w:t>Anexo 8.1.2</w:t>
            </w:r>
            <w:r w:rsidRPr="00D9735B">
              <w:rPr>
                <w:rFonts w:ascii="Arial" w:hAnsi="Arial" w:cs="Arial"/>
                <w:i/>
                <w:iCs/>
                <w:sz w:val="18"/>
                <w:szCs w:val="18"/>
              </w:rPr>
              <w:t>, a la fecha de la elaboración del presente oficio no han dado respuesta a los requerimientos de información de esta autoridad fiscalizadora; sin embargo, 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39263F44" w14:textId="7ADBA346"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 xml:space="preserve">De las autoridades identificadas con (2) en las columnas de Referencia del </w:t>
            </w:r>
            <w:r w:rsidRPr="00D9735B">
              <w:rPr>
                <w:rFonts w:ascii="Arial" w:hAnsi="Arial" w:cs="Arial"/>
                <w:b/>
                <w:bCs/>
                <w:i/>
                <w:iCs/>
                <w:sz w:val="18"/>
                <w:szCs w:val="18"/>
              </w:rPr>
              <w:t>Anexo 8.1.2</w:t>
            </w:r>
            <w:r w:rsidRPr="00D9735B">
              <w:rPr>
                <w:rFonts w:ascii="Arial" w:hAnsi="Arial" w:cs="Arial"/>
                <w:i/>
                <w:iCs/>
                <w:sz w:val="18"/>
                <w:szCs w:val="18"/>
              </w:rPr>
              <w:t xml:space="preserve">, dieron respuesta a los requerimientos realizados por esta Unidad; si de la documentación recibida se identificarán diferencias entre lo reportado por las autoridades y sus </w:t>
            </w:r>
            <w:r w:rsidRPr="00D9735B">
              <w:rPr>
                <w:rFonts w:ascii="Arial" w:hAnsi="Arial" w:cs="Arial"/>
                <w:i/>
                <w:iCs/>
                <w:sz w:val="18"/>
                <w:szCs w:val="18"/>
              </w:rPr>
              <w:lastRenderedPageBreak/>
              <w:t>registros contables en el SIF, serán objeto de observación en el momento procesal oportuno.</w:t>
            </w:r>
          </w:p>
        </w:tc>
        <w:tc>
          <w:tcPr>
            <w:tcW w:w="3686" w:type="dxa"/>
          </w:tcPr>
          <w:p w14:paraId="59CAEA31" w14:textId="235E90CD" w:rsidR="002D070A" w:rsidRPr="00D9735B" w:rsidRDefault="00B814FD" w:rsidP="00F42418">
            <w:pPr>
              <w:pStyle w:val="NormalWeb"/>
              <w:framePr w:hSpace="0" w:wrap="auto" w:vAnchor="margin" w:xAlign="left" w:yAlign="inline"/>
              <w:suppressOverlap w:val="0"/>
              <w:rPr>
                <w:i/>
              </w:rPr>
            </w:pPr>
            <w:r w:rsidRPr="00D9735B">
              <w:rPr>
                <w:i/>
              </w:rPr>
              <w:lastRenderedPageBreak/>
              <w:t>“</w:t>
            </w:r>
            <w:r w:rsidR="002D070A" w:rsidRPr="00D9735B">
              <w:rPr>
                <w:i/>
              </w:rPr>
              <w:t>(…)</w:t>
            </w:r>
          </w:p>
          <w:p w14:paraId="7DE5D26C" w14:textId="77777777" w:rsidR="002D070A" w:rsidRPr="00D9735B" w:rsidRDefault="002D070A" w:rsidP="00F42418">
            <w:pPr>
              <w:pStyle w:val="NormalWeb"/>
              <w:framePr w:hSpace="0" w:wrap="auto" w:vAnchor="margin" w:xAlign="left" w:yAlign="inline"/>
              <w:suppressOverlap w:val="0"/>
              <w:rPr>
                <w:i/>
              </w:rPr>
            </w:pPr>
          </w:p>
          <w:p w14:paraId="643F49C7" w14:textId="77777777" w:rsidR="002D070A" w:rsidRPr="00D9735B" w:rsidRDefault="00B814FD" w:rsidP="00F42418">
            <w:pPr>
              <w:pStyle w:val="NormalWeb"/>
              <w:framePr w:hSpace="0" w:wrap="auto" w:vAnchor="margin" w:xAlign="left" w:yAlign="inline"/>
              <w:suppressOverlap w:val="0"/>
              <w:rPr>
                <w:i/>
              </w:rPr>
            </w:pPr>
            <w:r w:rsidRPr="00D9735B">
              <w:rPr>
                <w:i/>
              </w:rPr>
              <w:t>En atención al presente numeral, le informo que Redes Sociales Progresista no adquirió bienes inmuebles, ni parque vehicular; recibió por concepto de aportación en especie de Simpatizante el comodato de Oficina, amparado esto con la póliza de PC1-IG-1/11-20, en dicha póliza ampra la aportación recibida por este Comité de Dirección Nacional.</w:t>
            </w:r>
          </w:p>
          <w:p w14:paraId="6FDF7C2F" w14:textId="77777777" w:rsidR="002D070A" w:rsidRPr="00D9735B" w:rsidRDefault="002D070A" w:rsidP="00F42418">
            <w:pPr>
              <w:pStyle w:val="NormalWeb"/>
              <w:framePr w:hSpace="0" w:wrap="auto" w:vAnchor="margin" w:xAlign="left" w:yAlign="inline"/>
              <w:suppressOverlap w:val="0"/>
              <w:rPr>
                <w:i/>
              </w:rPr>
            </w:pPr>
          </w:p>
          <w:p w14:paraId="0B55D977" w14:textId="693A2591" w:rsidR="00B814FD" w:rsidRPr="00D9735B" w:rsidRDefault="002D070A" w:rsidP="00F42418">
            <w:pPr>
              <w:pStyle w:val="NormalWeb"/>
              <w:framePr w:hSpace="0" w:wrap="auto" w:vAnchor="margin" w:xAlign="left" w:yAlign="inline"/>
              <w:suppressOverlap w:val="0"/>
            </w:pPr>
            <w:r w:rsidRPr="00D9735B">
              <w:rPr>
                <w:i/>
              </w:rPr>
              <w:t>(…)</w:t>
            </w:r>
            <w:r w:rsidR="00B814FD" w:rsidRPr="00D9735B">
              <w:rPr>
                <w:i/>
              </w:rPr>
              <w:t>”</w:t>
            </w:r>
          </w:p>
        </w:tc>
        <w:tc>
          <w:tcPr>
            <w:tcW w:w="4110" w:type="dxa"/>
          </w:tcPr>
          <w:p w14:paraId="3C1C4684" w14:textId="39CAF307" w:rsidR="00B814FD" w:rsidRPr="00D9735B" w:rsidRDefault="00E15295" w:rsidP="00C202FC">
            <w:pPr>
              <w:jc w:val="both"/>
              <w:rPr>
                <w:rFonts w:ascii="Arial" w:hAnsi="Arial" w:cs="Arial"/>
                <w:b/>
                <w:bCs/>
                <w:sz w:val="18"/>
                <w:szCs w:val="18"/>
              </w:rPr>
            </w:pPr>
            <w:r w:rsidRPr="00D9735B">
              <w:rPr>
                <w:rFonts w:ascii="Arial" w:hAnsi="Arial" w:cs="Arial"/>
                <w:b/>
                <w:bCs/>
                <w:sz w:val="18"/>
                <w:szCs w:val="18"/>
              </w:rPr>
              <w:t>I</w:t>
            </w:r>
            <w:r w:rsidR="00FA4B6B" w:rsidRPr="00D9735B">
              <w:rPr>
                <w:rFonts w:ascii="Arial" w:hAnsi="Arial" w:cs="Arial"/>
                <w:b/>
                <w:bCs/>
                <w:sz w:val="18"/>
                <w:szCs w:val="18"/>
              </w:rPr>
              <w:t>nformativa</w:t>
            </w:r>
          </w:p>
          <w:p w14:paraId="0E02566C" w14:textId="4A67AC86" w:rsidR="00D650AC" w:rsidRPr="00D9735B" w:rsidRDefault="00E15295" w:rsidP="00653895">
            <w:pPr>
              <w:spacing w:after="0" w:line="240" w:lineRule="auto"/>
              <w:ind w:right="-16"/>
              <w:jc w:val="both"/>
              <w:rPr>
                <w:rFonts w:ascii="Arial" w:hAnsi="Arial" w:cs="Arial"/>
                <w:b/>
                <w:bCs/>
                <w:sz w:val="18"/>
                <w:szCs w:val="18"/>
              </w:rPr>
            </w:pPr>
            <w:r w:rsidRPr="00D9735B">
              <w:rPr>
                <w:rFonts w:ascii="Arial" w:hAnsi="Arial" w:cs="Arial"/>
                <w:sz w:val="18"/>
                <w:szCs w:val="18"/>
                <w:lang w:val="es-ES"/>
              </w:rPr>
              <w:t>D</w:t>
            </w:r>
            <w:r w:rsidR="00D650AC" w:rsidRPr="00D9735B">
              <w:rPr>
                <w:rFonts w:ascii="Arial" w:hAnsi="Arial" w:cs="Arial"/>
                <w:sz w:val="18"/>
                <w:szCs w:val="18"/>
                <w:lang w:val="es-ES"/>
              </w:rPr>
              <w:t>el análisis a la respuesta presentada por el Registro Público de la Propiedad y del Comercio mediante el oficio</w:t>
            </w:r>
            <w:r w:rsidRPr="00D9735B">
              <w:rPr>
                <w:rFonts w:ascii="Arial" w:hAnsi="Arial" w:cs="Arial"/>
                <w:sz w:val="18"/>
                <w:szCs w:val="18"/>
                <w:lang w:val="es-ES"/>
              </w:rPr>
              <w:t>,</w:t>
            </w:r>
            <w:r w:rsidR="00D650AC" w:rsidRPr="00D9735B">
              <w:rPr>
                <w:rFonts w:ascii="Arial" w:hAnsi="Arial" w:cs="Arial"/>
                <w:sz w:val="18"/>
                <w:szCs w:val="18"/>
                <w:lang w:val="es-ES"/>
              </w:rPr>
              <w:t xml:space="preserve"> se confirmó que no existe información en materia </w:t>
            </w:r>
            <w:r w:rsidR="00941674" w:rsidRPr="00D9735B">
              <w:rPr>
                <w:rFonts w:ascii="Arial" w:hAnsi="Arial" w:cs="Arial"/>
                <w:sz w:val="18"/>
                <w:szCs w:val="18"/>
                <w:lang w:val="es-ES"/>
              </w:rPr>
              <w:t>de bienes muebles o inmuebles</w:t>
            </w:r>
            <w:r w:rsidR="00D650AC" w:rsidRPr="00D9735B">
              <w:rPr>
                <w:rFonts w:ascii="Arial" w:hAnsi="Arial" w:cs="Arial"/>
                <w:sz w:val="18"/>
                <w:szCs w:val="18"/>
                <w:lang w:val="es-ES"/>
              </w:rPr>
              <w:t xml:space="preserve">, lo cual </w:t>
            </w:r>
            <w:r w:rsidR="00941674" w:rsidRPr="00D9735B">
              <w:rPr>
                <w:rFonts w:ascii="Arial" w:hAnsi="Arial" w:cs="Arial"/>
                <w:sz w:val="18"/>
                <w:szCs w:val="18"/>
                <w:lang w:val="es-ES"/>
              </w:rPr>
              <w:t>se pudo constatar en los registros contables del sujeto obligado</w:t>
            </w:r>
            <w:r w:rsidR="00D650AC" w:rsidRPr="00D9735B">
              <w:rPr>
                <w:rFonts w:ascii="Arial" w:hAnsi="Arial" w:cs="Arial"/>
                <w:sz w:val="18"/>
                <w:szCs w:val="18"/>
                <w:lang w:val="es-ES"/>
              </w:rPr>
              <w:t xml:space="preserve"> en la balanza de comproba</w:t>
            </w:r>
            <w:r w:rsidRPr="00D9735B">
              <w:rPr>
                <w:rFonts w:ascii="Arial" w:hAnsi="Arial" w:cs="Arial"/>
                <w:sz w:val="18"/>
                <w:szCs w:val="18"/>
                <w:lang w:val="es-ES"/>
              </w:rPr>
              <w:t>ción al 31 de diciembre de 2020.</w:t>
            </w:r>
          </w:p>
          <w:p w14:paraId="0ABA17DF" w14:textId="77777777" w:rsidR="00D650AC" w:rsidRPr="00D9735B" w:rsidRDefault="00D650AC" w:rsidP="00653895">
            <w:pPr>
              <w:spacing w:after="0" w:line="240" w:lineRule="auto"/>
              <w:ind w:left="72" w:right="120"/>
              <w:jc w:val="both"/>
              <w:rPr>
                <w:rFonts w:ascii="Arial" w:hAnsi="Arial" w:cs="Arial"/>
                <w:b/>
                <w:bCs/>
                <w:sz w:val="18"/>
                <w:szCs w:val="18"/>
              </w:rPr>
            </w:pPr>
          </w:p>
          <w:p w14:paraId="4D73CAAC" w14:textId="0B6C76E1" w:rsidR="00D650AC" w:rsidRPr="00D9735B" w:rsidRDefault="00E15295" w:rsidP="00653895">
            <w:pPr>
              <w:pStyle w:val="Default"/>
              <w:jc w:val="both"/>
              <w:rPr>
                <w:sz w:val="18"/>
                <w:szCs w:val="18"/>
                <w:lang w:val="es-ES"/>
              </w:rPr>
            </w:pPr>
            <w:r w:rsidRPr="00D9735B">
              <w:rPr>
                <w:sz w:val="18"/>
                <w:szCs w:val="18"/>
                <w:lang w:val="es-ES"/>
              </w:rPr>
              <w:t>Asimismo, d</w:t>
            </w:r>
            <w:r w:rsidR="00D650AC" w:rsidRPr="00D9735B">
              <w:rPr>
                <w:sz w:val="18"/>
                <w:szCs w:val="18"/>
                <w:lang w:val="es-ES"/>
              </w:rPr>
              <w:t xml:space="preserve">el análisis a la respuesta presentada por la Secretaría de </w:t>
            </w:r>
            <w:r w:rsidRPr="00D9735B">
              <w:rPr>
                <w:sz w:val="18"/>
                <w:szCs w:val="18"/>
                <w:lang w:val="es-ES"/>
              </w:rPr>
              <w:t>Finanzas,</w:t>
            </w:r>
            <w:r w:rsidR="00D650AC" w:rsidRPr="00D9735B">
              <w:rPr>
                <w:sz w:val="18"/>
                <w:szCs w:val="18"/>
                <w:lang w:val="es-ES"/>
              </w:rPr>
              <w:t xml:space="preserve"> se confirmó que no existe diferencia alguna con los datos reportados por el sujeto obligado</w:t>
            </w:r>
            <w:r w:rsidRPr="00D9735B">
              <w:rPr>
                <w:sz w:val="18"/>
                <w:szCs w:val="18"/>
                <w:lang w:val="es-ES"/>
              </w:rPr>
              <w:t>.</w:t>
            </w:r>
          </w:p>
          <w:p w14:paraId="5B19580C" w14:textId="5CD951BA" w:rsidR="00E15295" w:rsidRPr="00D9735B" w:rsidRDefault="00E15295" w:rsidP="00D650AC">
            <w:pPr>
              <w:pStyle w:val="Default"/>
              <w:jc w:val="both"/>
              <w:rPr>
                <w:sz w:val="18"/>
                <w:szCs w:val="18"/>
                <w:lang w:val="es-ES"/>
              </w:rPr>
            </w:pPr>
          </w:p>
          <w:p w14:paraId="182139E5" w14:textId="77777777" w:rsidR="00E15295" w:rsidRPr="00D9735B" w:rsidRDefault="00E15295" w:rsidP="00D650AC">
            <w:pPr>
              <w:pStyle w:val="Default"/>
              <w:jc w:val="both"/>
              <w:rPr>
                <w:iCs/>
                <w:color w:val="auto"/>
                <w:sz w:val="18"/>
                <w:szCs w:val="18"/>
              </w:rPr>
            </w:pPr>
          </w:p>
          <w:p w14:paraId="778461D3" w14:textId="3A397E45" w:rsidR="00D650AC" w:rsidRPr="00D9735B" w:rsidRDefault="00D650AC" w:rsidP="00B814FD">
            <w:pPr>
              <w:pStyle w:val="Sinespaciado"/>
              <w:ind w:right="119"/>
              <w:jc w:val="both"/>
              <w:rPr>
                <w:rFonts w:ascii="Arial" w:hAnsi="Arial" w:cs="Arial"/>
                <w:b/>
                <w:bCs/>
                <w:sz w:val="18"/>
                <w:szCs w:val="18"/>
              </w:rPr>
            </w:pPr>
          </w:p>
        </w:tc>
        <w:tc>
          <w:tcPr>
            <w:tcW w:w="1842" w:type="dxa"/>
          </w:tcPr>
          <w:p w14:paraId="2CA9D350" w14:textId="77777777" w:rsidR="00B814FD" w:rsidRPr="00D9735B" w:rsidRDefault="00B814FD" w:rsidP="00B814FD">
            <w:pPr>
              <w:ind w:right="183"/>
              <w:jc w:val="both"/>
              <w:rPr>
                <w:rFonts w:ascii="Arial" w:hAnsi="Arial" w:cs="Arial"/>
                <w:b/>
                <w:bCs/>
                <w:sz w:val="18"/>
                <w:szCs w:val="18"/>
              </w:rPr>
            </w:pPr>
          </w:p>
        </w:tc>
        <w:tc>
          <w:tcPr>
            <w:tcW w:w="1276" w:type="dxa"/>
          </w:tcPr>
          <w:p w14:paraId="0A1C810D" w14:textId="77777777" w:rsidR="00B814FD" w:rsidRPr="00D9735B" w:rsidRDefault="00B814FD" w:rsidP="00B814FD">
            <w:pPr>
              <w:jc w:val="both"/>
              <w:rPr>
                <w:rFonts w:ascii="Arial" w:hAnsi="Arial" w:cs="Arial"/>
                <w:sz w:val="18"/>
                <w:szCs w:val="18"/>
              </w:rPr>
            </w:pPr>
          </w:p>
        </w:tc>
        <w:tc>
          <w:tcPr>
            <w:tcW w:w="1285" w:type="dxa"/>
          </w:tcPr>
          <w:p w14:paraId="028F932A" w14:textId="77777777" w:rsidR="00B814FD" w:rsidRPr="00D9735B" w:rsidRDefault="00B814FD" w:rsidP="00B814FD">
            <w:pPr>
              <w:jc w:val="both"/>
              <w:rPr>
                <w:rFonts w:ascii="Arial" w:hAnsi="Arial" w:cs="Arial"/>
                <w:sz w:val="18"/>
                <w:szCs w:val="18"/>
              </w:rPr>
            </w:pPr>
          </w:p>
        </w:tc>
      </w:tr>
      <w:tr w:rsidR="00B814FD" w:rsidRPr="00D9735B" w14:paraId="04FDECB3" w14:textId="77777777" w:rsidTr="32221029">
        <w:tc>
          <w:tcPr>
            <w:tcW w:w="516" w:type="dxa"/>
            <w:vAlign w:val="center"/>
          </w:tcPr>
          <w:p w14:paraId="57945C23" w14:textId="055F0956" w:rsidR="00B814FD" w:rsidRPr="00D9735B" w:rsidRDefault="009C4050" w:rsidP="00B814FD">
            <w:pPr>
              <w:spacing w:after="0" w:line="240" w:lineRule="auto"/>
              <w:jc w:val="center"/>
              <w:rPr>
                <w:rFonts w:ascii="Arial" w:hAnsi="Arial" w:cs="Arial"/>
                <w:b/>
                <w:sz w:val="18"/>
                <w:szCs w:val="18"/>
              </w:rPr>
            </w:pPr>
            <w:r w:rsidRPr="00D9735B">
              <w:rPr>
                <w:rFonts w:ascii="Arial" w:hAnsi="Arial" w:cs="Arial"/>
                <w:b/>
                <w:sz w:val="18"/>
                <w:szCs w:val="18"/>
              </w:rPr>
              <w:t>49</w:t>
            </w:r>
          </w:p>
        </w:tc>
        <w:tc>
          <w:tcPr>
            <w:tcW w:w="5814" w:type="dxa"/>
          </w:tcPr>
          <w:p w14:paraId="220D2577" w14:textId="77777777" w:rsidR="00B814FD" w:rsidRPr="00D9735B" w:rsidRDefault="00B814FD" w:rsidP="00B814FD">
            <w:pPr>
              <w:widowControl w:val="0"/>
              <w:autoSpaceDE w:val="0"/>
              <w:autoSpaceDN w:val="0"/>
              <w:adjustRightInd w:val="0"/>
              <w:ind w:right="128"/>
              <w:jc w:val="both"/>
              <w:rPr>
                <w:rFonts w:ascii="Arial" w:hAnsi="Arial" w:cs="Arial"/>
                <w:i/>
                <w:iCs/>
                <w:sz w:val="18"/>
                <w:szCs w:val="18"/>
              </w:rPr>
            </w:pPr>
            <w:r w:rsidRPr="00D9735B">
              <w:rPr>
                <w:rFonts w:ascii="Arial" w:hAnsi="Arial" w:cs="Arial"/>
                <w:b/>
                <w:bCs/>
                <w:i/>
                <w:iCs/>
                <w:sz w:val="18"/>
                <w:szCs w:val="18"/>
              </w:rPr>
              <w:t>Sistema Integral de Fiscalización</w:t>
            </w:r>
          </w:p>
          <w:p w14:paraId="30CA0641" w14:textId="1D731020" w:rsidR="00B814FD" w:rsidRPr="00D9735B" w:rsidRDefault="00B814FD" w:rsidP="00D146EB">
            <w:pPr>
              <w:jc w:val="both"/>
              <w:rPr>
                <w:rFonts w:ascii="Arial" w:eastAsia="Times New Roman" w:hAnsi="Arial" w:cs="Arial"/>
                <w:i/>
                <w:iCs/>
                <w:sz w:val="18"/>
                <w:szCs w:val="18"/>
              </w:rPr>
            </w:pPr>
            <w:r w:rsidRPr="00D9735B">
              <w:rPr>
                <w:rFonts w:ascii="Arial" w:eastAsia="Times New Roman" w:hAnsi="Arial" w:cs="Arial"/>
                <w:i/>
                <w:iCs/>
                <w:sz w:val="18"/>
                <w:szCs w:val="18"/>
              </w:rPr>
              <w:t xml:space="preserve">Del análisis a la documentación presentada en el SIF, se observó 1 comprobante fiscal que presenta fecha distinta al ejercicio sujeto a revisión, el caso se </w:t>
            </w:r>
            <w:r w:rsidR="00E93008" w:rsidRPr="00D9735B">
              <w:rPr>
                <w:rFonts w:ascii="Arial" w:eastAsia="Times New Roman" w:hAnsi="Arial" w:cs="Arial"/>
                <w:i/>
                <w:iCs/>
                <w:sz w:val="18"/>
                <w:szCs w:val="18"/>
              </w:rPr>
              <w:t>detalla en el cuadro siguiente:</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3"/>
              <w:gridCol w:w="1406"/>
              <w:gridCol w:w="714"/>
              <w:gridCol w:w="668"/>
              <w:gridCol w:w="838"/>
              <w:gridCol w:w="759"/>
              <w:gridCol w:w="759"/>
            </w:tblGrid>
            <w:tr w:rsidR="00A01483" w:rsidRPr="00D9735B" w14:paraId="1DFF309A" w14:textId="1B2517F7" w:rsidTr="00A01483">
              <w:trPr>
                <w:trHeight w:val="210"/>
                <w:jc w:val="center"/>
              </w:trPr>
              <w:tc>
                <w:tcPr>
                  <w:tcW w:w="443" w:type="dxa"/>
                  <w:shd w:val="clear" w:color="auto" w:fill="auto"/>
                  <w:noWrap/>
                  <w:vAlign w:val="center"/>
                  <w:hideMark/>
                </w:tcPr>
                <w:p w14:paraId="515EB5F1"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Póliza</w:t>
                  </w:r>
                </w:p>
              </w:tc>
              <w:tc>
                <w:tcPr>
                  <w:tcW w:w="1406" w:type="dxa"/>
                  <w:shd w:val="clear" w:color="auto" w:fill="auto"/>
                  <w:noWrap/>
                  <w:vAlign w:val="center"/>
                  <w:hideMark/>
                </w:tcPr>
                <w:p w14:paraId="3976BF95"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Descripción de la Póliza</w:t>
                  </w:r>
                </w:p>
              </w:tc>
              <w:tc>
                <w:tcPr>
                  <w:tcW w:w="714" w:type="dxa"/>
                  <w:shd w:val="clear" w:color="auto" w:fill="auto"/>
                  <w:noWrap/>
                  <w:vAlign w:val="center"/>
                  <w:hideMark/>
                </w:tcPr>
                <w:p w14:paraId="1BA09996"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Folio Fiscal</w:t>
                  </w:r>
                </w:p>
              </w:tc>
              <w:tc>
                <w:tcPr>
                  <w:tcW w:w="668" w:type="dxa"/>
                  <w:shd w:val="clear" w:color="auto" w:fill="auto"/>
                  <w:noWrap/>
                  <w:vAlign w:val="center"/>
                  <w:hideMark/>
                </w:tcPr>
                <w:p w14:paraId="7B30DCE4"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Nombre del Emisor</w:t>
                  </w:r>
                </w:p>
              </w:tc>
              <w:tc>
                <w:tcPr>
                  <w:tcW w:w="838" w:type="dxa"/>
                  <w:vAlign w:val="center"/>
                </w:tcPr>
                <w:p w14:paraId="1C970905"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Año de expedición del XML</w:t>
                  </w:r>
                </w:p>
              </w:tc>
              <w:tc>
                <w:tcPr>
                  <w:tcW w:w="759" w:type="dxa"/>
                  <w:shd w:val="clear" w:color="auto" w:fill="auto"/>
                  <w:noWrap/>
                  <w:vAlign w:val="center"/>
                  <w:hideMark/>
                </w:tcPr>
                <w:p w14:paraId="6941D7C3"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Importe</w:t>
                  </w:r>
                </w:p>
              </w:tc>
              <w:tc>
                <w:tcPr>
                  <w:tcW w:w="759" w:type="dxa"/>
                </w:tcPr>
                <w:p w14:paraId="79152A2E" w14:textId="6893C797" w:rsidR="00A01483" w:rsidRPr="00D9735B" w:rsidRDefault="00A01483" w:rsidP="001501F2">
                  <w:pPr>
                    <w:framePr w:hSpace="141" w:wrap="around" w:vAnchor="text" w:hAnchor="text" w:xAlign="center" w:y="1"/>
                    <w:ind w:right="128"/>
                    <w:suppressOverlap/>
                    <w:jc w:val="center"/>
                    <w:rPr>
                      <w:rFonts w:ascii="Arial" w:eastAsia="Times New Roman" w:hAnsi="Arial" w:cs="Arial"/>
                      <w:b/>
                      <w:bCs/>
                      <w:i/>
                      <w:iCs/>
                      <w:sz w:val="12"/>
                      <w:szCs w:val="12"/>
                    </w:rPr>
                  </w:pPr>
                  <w:r w:rsidRPr="00D9735B">
                    <w:rPr>
                      <w:rFonts w:ascii="Arial" w:eastAsia="Times New Roman" w:hAnsi="Arial" w:cs="Arial"/>
                      <w:b/>
                      <w:bCs/>
                      <w:i/>
                      <w:iCs/>
                      <w:sz w:val="12"/>
                      <w:szCs w:val="12"/>
                    </w:rPr>
                    <w:t>Referencia de dictamen</w:t>
                  </w:r>
                </w:p>
              </w:tc>
            </w:tr>
            <w:tr w:rsidR="00A01483" w:rsidRPr="00D9735B" w14:paraId="335AF6AE" w14:textId="3C00238B" w:rsidTr="00A01483">
              <w:trPr>
                <w:trHeight w:val="210"/>
                <w:jc w:val="center"/>
              </w:trPr>
              <w:tc>
                <w:tcPr>
                  <w:tcW w:w="443" w:type="dxa"/>
                  <w:shd w:val="clear" w:color="auto" w:fill="auto"/>
                  <w:noWrap/>
                  <w:vAlign w:val="center"/>
                  <w:hideMark/>
                </w:tcPr>
                <w:p w14:paraId="61F858D6"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PN-EG-12/12/20</w:t>
                  </w:r>
                </w:p>
              </w:tc>
              <w:tc>
                <w:tcPr>
                  <w:tcW w:w="1406" w:type="dxa"/>
                  <w:shd w:val="clear" w:color="auto" w:fill="auto"/>
                  <w:noWrap/>
                  <w:vAlign w:val="center"/>
                  <w:hideMark/>
                </w:tcPr>
                <w:p w14:paraId="0F75023B"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 xml:space="preserve">FOLIO 9959586 FOLIO </w:t>
                  </w:r>
                  <w:proofErr w:type="gramStart"/>
                  <w:r w:rsidRPr="00D9735B">
                    <w:rPr>
                      <w:rFonts w:ascii="Arial" w:eastAsia="Times New Roman" w:hAnsi="Arial" w:cs="Arial"/>
                      <w:i/>
                      <w:iCs/>
                      <w:sz w:val="12"/>
                      <w:szCs w:val="12"/>
                    </w:rPr>
                    <w:t>TRANS 982 005 042 067 136 157 179</w:t>
                  </w:r>
                  <w:proofErr w:type="gramEnd"/>
                  <w:r w:rsidRPr="00D9735B">
                    <w:rPr>
                      <w:rFonts w:ascii="Arial" w:eastAsia="Times New Roman" w:hAnsi="Arial" w:cs="Arial"/>
                      <w:i/>
                      <w:iCs/>
                      <w:sz w:val="12"/>
                      <w:szCs w:val="12"/>
                    </w:rPr>
                    <w:t xml:space="preserve"> FACTURAS 231 233 226 228 229 238 230 PRODUCTOS ERN</w:t>
                  </w:r>
                </w:p>
              </w:tc>
              <w:tc>
                <w:tcPr>
                  <w:tcW w:w="714" w:type="dxa"/>
                  <w:shd w:val="clear" w:color="auto" w:fill="auto"/>
                  <w:noWrap/>
                  <w:vAlign w:val="center"/>
                  <w:hideMark/>
                </w:tcPr>
                <w:p w14:paraId="16E347E9"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83063AE2-9630-C649-BEA1-F6A3951F7557</w:t>
                  </w:r>
                </w:p>
              </w:tc>
              <w:tc>
                <w:tcPr>
                  <w:tcW w:w="668" w:type="dxa"/>
                  <w:shd w:val="clear" w:color="auto" w:fill="auto"/>
                  <w:noWrap/>
                  <w:vAlign w:val="center"/>
                  <w:hideMark/>
                </w:tcPr>
                <w:p w14:paraId="284A6B25"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PRODUCTOS ERN SA DE CV</w:t>
                  </w:r>
                </w:p>
              </w:tc>
              <w:tc>
                <w:tcPr>
                  <w:tcW w:w="838" w:type="dxa"/>
                  <w:vAlign w:val="center"/>
                </w:tcPr>
                <w:p w14:paraId="49FD3871"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2021</w:t>
                  </w:r>
                </w:p>
              </w:tc>
              <w:tc>
                <w:tcPr>
                  <w:tcW w:w="759" w:type="dxa"/>
                  <w:shd w:val="clear" w:color="auto" w:fill="auto"/>
                  <w:noWrap/>
                  <w:vAlign w:val="center"/>
                  <w:hideMark/>
                </w:tcPr>
                <w:p w14:paraId="126B2444"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 xml:space="preserve"> $ 268,719.80 </w:t>
                  </w:r>
                </w:p>
              </w:tc>
              <w:tc>
                <w:tcPr>
                  <w:tcW w:w="759" w:type="dxa"/>
                </w:tcPr>
                <w:p w14:paraId="1DF3E3EB" w14:textId="77777777" w:rsidR="00A01483" w:rsidRPr="00D9735B" w:rsidRDefault="00A01483" w:rsidP="001501F2">
                  <w:pPr>
                    <w:framePr w:hSpace="141" w:wrap="around" w:vAnchor="text" w:hAnchor="text" w:xAlign="center" w:y="1"/>
                    <w:ind w:right="128"/>
                    <w:suppressOverlap/>
                    <w:jc w:val="center"/>
                    <w:rPr>
                      <w:rFonts w:ascii="Arial" w:eastAsia="Times New Roman" w:hAnsi="Arial" w:cs="Arial"/>
                      <w:i/>
                      <w:iCs/>
                      <w:sz w:val="12"/>
                      <w:szCs w:val="12"/>
                    </w:rPr>
                  </w:pPr>
                </w:p>
                <w:p w14:paraId="6C6056A6" w14:textId="2D8B65F3" w:rsidR="00A01483" w:rsidRPr="00D9735B" w:rsidRDefault="00A01483" w:rsidP="001501F2">
                  <w:pPr>
                    <w:framePr w:hSpace="141" w:wrap="around" w:vAnchor="text" w:hAnchor="text" w:xAlign="center" w:y="1"/>
                    <w:ind w:right="128"/>
                    <w:suppressOverlap/>
                    <w:jc w:val="center"/>
                    <w:rPr>
                      <w:rFonts w:ascii="Arial" w:eastAsia="Times New Roman" w:hAnsi="Arial" w:cs="Arial"/>
                      <w:i/>
                      <w:iCs/>
                      <w:sz w:val="12"/>
                      <w:szCs w:val="12"/>
                    </w:rPr>
                  </w:pPr>
                  <w:r w:rsidRPr="00D9735B">
                    <w:rPr>
                      <w:rFonts w:ascii="Arial" w:eastAsia="Times New Roman" w:hAnsi="Arial" w:cs="Arial"/>
                      <w:i/>
                      <w:iCs/>
                      <w:sz w:val="12"/>
                      <w:szCs w:val="12"/>
                    </w:rPr>
                    <w:t>(1)</w:t>
                  </w:r>
                </w:p>
              </w:tc>
            </w:tr>
          </w:tbl>
          <w:p w14:paraId="43B650F8" w14:textId="77777777" w:rsidR="00B814FD" w:rsidRPr="00D9735B" w:rsidRDefault="00B814FD" w:rsidP="00F42418">
            <w:pPr>
              <w:pStyle w:val="NormalWeb"/>
              <w:framePr w:hSpace="0" w:wrap="auto" w:vAnchor="margin" w:xAlign="left" w:yAlign="inline"/>
              <w:suppressOverlap w:val="0"/>
            </w:pPr>
          </w:p>
          <w:p w14:paraId="5CCBC071" w14:textId="5B722301" w:rsidR="00B814FD" w:rsidRPr="00D9735B" w:rsidRDefault="00B814FD" w:rsidP="00D146EB">
            <w:pPr>
              <w:tabs>
                <w:tab w:val="left" w:pos="5464"/>
              </w:tabs>
              <w:jc w:val="both"/>
              <w:rPr>
                <w:rFonts w:ascii="Arial" w:eastAsia="Times New Roman" w:hAnsi="Arial" w:cs="Arial"/>
                <w:i/>
                <w:iCs/>
                <w:sz w:val="18"/>
                <w:szCs w:val="18"/>
              </w:rPr>
            </w:pPr>
            <w:r w:rsidRPr="00D9735B">
              <w:rPr>
                <w:rFonts w:ascii="Arial" w:eastAsia="Times New Roman" w:hAnsi="Arial" w:cs="Arial"/>
                <w:i/>
                <w:iCs/>
                <w:sz w:val="18"/>
                <w:szCs w:val="18"/>
              </w:rPr>
              <w:t>Con la finalidad de salvaguardar la garantía de audiencia del sujeto obligado, mediante oficio INE/UTF/DA/43678/2021 notificado el 29 de octubre de 2021, se hicieron de su conocimiento los errores y omisiones que se determinaron de la revisión de los registros realizados en el SIF.</w:t>
            </w:r>
          </w:p>
          <w:p w14:paraId="0FA29AE0" w14:textId="77777777" w:rsidR="00B814FD" w:rsidRPr="00D9735B" w:rsidRDefault="00B814FD" w:rsidP="00D146EB">
            <w:pPr>
              <w:tabs>
                <w:tab w:val="left" w:pos="5464"/>
              </w:tabs>
              <w:jc w:val="both"/>
              <w:rPr>
                <w:rFonts w:ascii="Arial" w:eastAsia="Times New Roman" w:hAnsi="Arial" w:cs="Arial"/>
                <w:i/>
                <w:iCs/>
                <w:sz w:val="18"/>
                <w:szCs w:val="18"/>
              </w:rPr>
            </w:pPr>
            <w:r w:rsidRPr="00D9735B">
              <w:rPr>
                <w:rFonts w:ascii="Arial" w:eastAsia="Times New Roman" w:hAnsi="Arial" w:cs="Arial"/>
                <w:i/>
                <w:iCs/>
                <w:sz w:val="18"/>
                <w:szCs w:val="18"/>
              </w:rPr>
              <w:t>Con escrito de respuesta: número RSP.SNFA.14.11.21 de fecha 16 de noviembre de 2021, el sujeto obligado manifestó lo que a la letra se transcribe:</w:t>
            </w:r>
          </w:p>
          <w:p w14:paraId="6E669544" w14:textId="77777777" w:rsidR="00B814FD" w:rsidRPr="00D9735B" w:rsidRDefault="00B814FD" w:rsidP="00D146EB">
            <w:pPr>
              <w:tabs>
                <w:tab w:val="left" w:pos="5464"/>
              </w:tabs>
              <w:jc w:val="both"/>
              <w:rPr>
                <w:rFonts w:ascii="Arial" w:eastAsia="Times New Roman" w:hAnsi="Arial" w:cs="Arial"/>
                <w:i/>
                <w:iCs/>
                <w:sz w:val="18"/>
                <w:szCs w:val="18"/>
              </w:rPr>
            </w:pPr>
            <w:r w:rsidRPr="00D9735B">
              <w:rPr>
                <w:rFonts w:ascii="Arial" w:eastAsia="Times New Roman" w:hAnsi="Arial" w:cs="Arial"/>
                <w:i/>
                <w:iCs/>
                <w:sz w:val="18"/>
                <w:szCs w:val="18"/>
              </w:rPr>
              <w:t xml:space="preserve">“Importante comentarle a esta UTF que las operaciones celebradas con el proveedor y el resto de los prestadores de servicios fueron realizados a finales del mes de diciembre de 2020, debido a que los recurso destinados a este Instituto Político por parte del Instituto Nacional Electoral fueron entregados el 26 de diciembre de 2020 con base en el acuerdo número INE/CG286/2020, en el cual se le otorga Financiamiento Público por el periodo de 20 de octubre al 31 de diciembre de ese año, por lo anterior con la premura de cubrir y cumplir con las obligaciones contraídas, la factura con folio fiscal 83063AE2-9630-C649-BEA1-F6A3951F7557, del proveedor PRODUCTOS ERN </w:t>
            </w:r>
            <w:r w:rsidRPr="00D9735B">
              <w:rPr>
                <w:rFonts w:ascii="Arial" w:eastAsia="Times New Roman" w:hAnsi="Arial" w:cs="Arial"/>
                <w:i/>
                <w:iCs/>
                <w:sz w:val="18"/>
                <w:szCs w:val="18"/>
              </w:rPr>
              <w:lastRenderedPageBreak/>
              <w:t>S.A. DE C.V., se generó en el ejercicio 2021, toda vez que por la situación antes mencionada no se tuvo el tiempo suficiente para emitirla debido a los tiempos administrativos del mismo. Por ello solicito a esta unidad Técnica de Fiscalización tome a bien y que no se actuó con dolo alguno para incurrir en dicha falta. Toda vez que el registro de la operación si fue realizado y pagado en el ejercicio”.</w:t>
            </w:r>
          </w:p>
          <w:p w14:paraId="77201BDB" w14:textId="77777777" w:rsidR="00B814FD" w:rsidRPr="00D9735B" w:rsidRDefault="00B814FD" w:rsidP="00D146EB">
            <w:pPr>
              <w:tabs>
                <w:tab w:val="left" w:pos="5464"/>
              </w:tabs>
              <w:jc w:val="both"/>
              <w:rPr>
                <w:rFonts w:ascii="Arial" w:eastAsia="Times New Roman" w:hAnsi="Arial" w:cs="Arial"/>
                <w:i/>
                <w:iCs/>
                <w:sz w:val="18"/>
                <w:szCs w:val="18"/>
              </w:rPr>
            </w:pPr>
            <w:r w:rsidRPr="00D9735B">
              <w:rPr>
                <w:rFonts w:ascii="Arial" w:eastAsia="Times New Roman" w:hAnsi="Arial" w:cs="Arial"/>
                <w:i/>
                <w:iCs/>
                <w:sz w:val="18"/>
                <w:szCs w:val="18"/>
              </w:rPr>
              <w:t>Del análisis a las aclaraciones presentadas por el sujeto obligado, se constató que aun cuando señaló que debido a que los recursos destinados al partido por parte del Instituto Nacional Electoral fueron entregados el 26 de diciembre de 2020, y por lo tanto, por la premura de cumplir con las obligaciones contraídas, la factura con folio fiscal 83063AE2-9630-C649-BEA1-F6A3951F7557 de PRODUCTOS ERN S.A. DE C.V. se generó en el ejercicio 2021, por no haber el tiempo suficiente para emitirla en tiempo correcto, sin embargo, la normativa es clara y obliga a registrar y emitir la documentación que ampara las operaciones de sus actividades ordinarias con documentación correspondiente a cada ejercicio.</w:t>
            </w:r>
          </w:p>
          <w:p w14:paraId="27CE380A" w14:textId="77777777" w:rsidR="00B814FD" w:rsidRPr="00D9735B" w:rsidRDefault="00B814FD" w:rsidP="00D146EB">
            <w:pPr>
              <w:tabs>
                <w:tab w:val="left" w:pos="5464"/>
              </w:tabs>
              <w:jc w:val="both"/>
              <w:rPr>
                <w:rFonts w:ascii="Arial" w:eastAsia="Times New Roman" w:hAnsi="Arial" w:cs="Arial"/>
                <w:i/>
                <w:iCs/>
                <w:sz w:val="18"/>
                <w:szCs w:val="18"/>
              </w:rPr>
            </w:pPr>
            <w:r w:rsidRPr="00D9735B">
              <w:rPr>
                <w:rFonts w:ascii="Arial" w:eastAsia="Times New Roman" w:hAnsi="Arial" w:cs="Arial"/>
                <w:i/>
                <w:iCs/>
                <w:sz w:val="18"/>
                <w:szCs w:val="18"/>
              </w:rPr>
              <w:t>Se le solicita presentar en el SIF lo siguiente:</w:t>
            </w:r>
          </w:p>
          <w:p w14:paraId="55048C36" w14:textId="77777777" w:rsidR="00B814FD" w:rsidRPr="00D9735B" w:rsidRDefault="00B814FD" w:rsidP="00D146EB">
            <w:pPr>
              <w:pStyle w:val="Prrafodelista"/>
              <w:numPr>
                <w:ilvl w:val="0"/>
                <w:numId w:val="43"/>
              </w:numPr>
              <w:tabs>
                <w:tab w:val="left" w:pos="5464"/>
              </w:tabs>
              <w:spacing w:after="0" w:line="240" w:lineRule="auto"/>
              <w:jc w:val="both"/>
              <w:rPr>
                <w:rFonts w:ascii="Arial" w:eastAsia="Times New Roman" w:hAnsi="Arial" w:cs="Arial"/>
                <w:i/>
                <w:iCs/>
                <w:sz w:val="18"/>
                <w:szCs w:val="18"/>
              </w:rPr>
            </w:pPr>
            <w:r w:rsidRPr="00D9735B">
              <w:rPr>
                <w:rFonts w:ascii="Arial" w:eastAsia="Times New Roman" w:hAnsi="Arial" w:cs="Arial"/>
                <w:i/>
                <w:iCs/>
                <w:sz w:val="18"/>
                <w:szCs w:val="18"/>
              </w:rPr>
              <w:t>Los comprobantes fiscales con la totalidad de requisitos establecidos en la normatividad.</w:t>
            </w:r>
          </w:p>
          <w:p w14:paraId="3B9BFE3A" w14:textId="77777777" w:rsidR="00E93008" w:rsidRPr="00D9735B" w:rsidRDefault="00E93008" w:rsidP="00D146EB">
            <w:pPr>
              <w:pStyle w:val="Prrafodelista"/>
              <w:tabs>
                <w:tab w:val="left" w:pos="5464"/>
              </w:tabs>
              <w:spacing w:after="0" w:line="240" w:lineRule="auto"/>
              <w:jc w:val="both"/>
              <w:rPr>
                <w:rFonts w:ascii="Arial" w:eastAsia="Times New Roman" w:hAnsi="Arial" w:cs="Arial"/>
                <w:i/>
                <w:iCs/>
                <w:sz w:val="18"/>
                <w:szCs w:val="18"/>
              </w:rPr>
            </w:pPr>
          </w:p>
          <w:p w14:paraId="1E84A6A2" w14:textId="27D1EDC9" w:rsidR="00B814FD" w:rsidRPr="00D9735B" w:rsidRDefault="00B814FD" w:rsidP="00D146EB">
            <w:pPr>
              <w:pStyle w:val="Prrafodelista"/>
              <w:numPr>
                <w:ilvl w:val="0"/>
                <w:numId w:val="43"/>
              </w:numPr>
              <w:tabs>
                <w:tab w:val="left" w:pos="5464"/>
              </w:tabs>
              <w:spacing w:after="0" w:line="240" w:lineRule="auto"/>
              <w:jc w:val="both"/>
              <w:rPr>
                <w:rFonts w:ascii="Arial" w:eastAsia="Times New Roman" w:hAnsi="Arial" w:cs="Arial"/>
                <w:i/>
                <w:iCs/>
                <w:sz w:val="18"/>
                <w:szCs w:val="18"/>
              </w:rPr>
            </w:pPr>
            <w:r w:rsidRPr="00D9735B">
              <w:rPr>
                <w:rFonts w:ascii="Arial" w:eastAsia="Times New Roman" w:hAnsi="Arial" w:cs="Arial"/>
                <w:i/>
                <w:iCs/>
                <w:sz w:val="18"/>
                <w:szCs w:val="18"/>
              </w:rPr>
              <w:t>Las aclaraciones que a su derecho convenga.</w:t>
            </w:r>
          </w:p>
          <w:p w14:paraId="3B3CB227" w14:textId="77777777" w:rsidR="00E93008" w:rsidRPr="00D9735B" w:rsidRDefault="00E93008" w:rsidP="00D146EB">
            <w:pPr>
              <w:tabs>
                <w:tab w:val="left" w:pos="5464"/>
              </w:tabs>
              <w:jc w:val="both"/>
              <w:rPr>
                <w:rFonts w:ascii="Arial" w:eastAsia="Times New Roman" w:hAnsi="Arial" w:cs="Arial"/>
                <w:i/>
                <w:iCs/>
                <w:sz w:val="18"/>
                <w:szCs w:val="18"/>
              </w:rPr>
            </w:pPr>
          </w:p>
          <w:p w14:paraId="719F823A" w14:textId="177C2B67" w:rsidR="00B814FD" w:rsidRPr="00D9735B" w:rsidRDefault="00B814FD" w:rsidP="00D146EB">
            <w:pPr>
              <w:tabs>
                <w:tab w:val="left" w:pos="5464"/>
              </w:tabs>
              <w:jc w:val="both"/>
              <w:rPr>
                <w:rFonts w:ascii="Arial" w:eastAsia="Times New Roman" w:hAnsi="Arial" w:cs="Arial"/>
                <w:i/>
                <w:iCs/>
                <w:sz w:val="18"/>
                <w:szCs w:val="18"/>
              </w:rPr>
            </w:pPr>
            <w:r w:rsidRPr="00D9735B">
              <w:rPr>
                <w:rFonts w:ascii="Arial" w:eastAsia="Times New Roman" w:hAnsi="Arial" w:cs="Arial"/>
                <w:i/>
                <w:iCs/>
                <w:sz w:val="18"/>
                <w:szCs w:val="18"/>
              </w:rPr>
              <w:t>Lo anterior de conformidad con lo dispuesto en los artículos   78, numeral 1, inciso b), fracción II LGPP, 18, numeral 1, 33, numeral 1, incisos a) y c), 12</w:t>
            </w:r>
            <w:r w:rsidR="00EE66A2" w:rsidRPr="00D9735B">
              <w:rPr>
                <w:rFonts w:ascii="Arial" w:eastAsia="Times New Roman" w:hAnsi="Arial" w:cs="Arial"/>
                <w:i/>
                <w:iCs/>
                <w:sz w:val="18"/>
                <w:szCs w:val="18"/>
              </w:rPr>
              <w:t>7, 255 y 256, numeral 1 del RF.</w:t>
            </w:r>
          </w:p>
        </w:tc>
        <w:tc>
          <w:tcPr>
            <w:tcW w:w="3686" w:type="dxa"/>
          </w:tcPr>
          <w:p w14:paraId="37A32812" w14:textId="77777777" w:rsidR="00E93008" w:rsidRPr="00D9735B" w:rsidRDefault="00B814FD" w:rsidP="00F42418">
            <w:pPr>
              <w:pStyle w:val="NormalWeb"/>
              <w:framePr w:hSpace="0" w:wrap="auto" w:vAnchor="margin" w:xAlign="left" w:yAlign="inline"/>
              <w:suppressOverlap w:val="0"/>
              <w:rPr>
                <w:i/>
              </w:rPr>
            </w:pPr>
            <w:r w:rsidRPr="00D9735B">
              <w:rPr>
                <w:i/>
              </w:rPr>
              <w:lastRenderedPageBreak/>
              <w:t>“</w:t>
            </w:r>
            <w:r w:rsidR="00E93008" w:rsidRPr="00D9735B">
              <w:rPr>
                <w:i/>
              </w:rPr>
              <w:t>(…)</w:t>
            </w:r>
          </w:p>
          <w:p w14:paraId="4CB13750" w14:textId="77777777" w:rsidR="00E93008" w:rsidRPr="00D9735B" w:rsidRDefault="00E93008" w:rsidP="00F42418">
            <w:pPr>
              <w:pStyle w:val="NormalWeb"/>
              <w:framePr w:hSpace="0" w:wrap="auto" w:vAnchor="margin" w:xAlign="left" w:yAlign="inline"/>
              <w:suppressOverlap w:val="0"/>
              <w:rPr>
                <w:i/>
              </w:rPr>
            </w:pPr>
          </w:p>
          <w:p w14:paraId="46A2118A" w14:textId="77777777" w:rsidR="00E93008" w:rsidRPr="00D9735B" w:rsidRDefault="00B814FD" w:rsidP="00F42418">
            <w:pPr>
              <w:pStyle w:val="NormalWeb"/>
              <w:framePr w:hSpace="0" w:wrap="auto" w:vAnchor="margin" w:xAlign="left" w:yAlign="inline"/>
              <w:suppressOverlap w:val="0"/>
              <w:rPr>
                <w:i/>
              </w:rPr>
            </w:pPr>
            <w:r w:rsidRPr="00D9735B">
              <w:rPr>
                <w:i/>
              </w:rPr>
              <w:t>Se presenta la factura con folio fiscal 83063AE2-9630-C649-BEA1-F6A3951F7557, del proveedor PRODUCTOS ERN S.A. DE C.V., por la cantidad de $268,719.80, se presenta comprobante de pago que ampara la operación, importante informarle a esta unidad técnica de fiscalización que el comprobante fiscal cumple con lo establecido en el Articulo 29 numerales I, II, III, IV, V, VI, y el artículo 29 A del Código Fiscal de la Federación</w:t>
            </w:r>
          </w:p>
          <w:p w14:paraId="75C9C80F" w14:textId="77777777" w:rsidR="00E93008" w:rsidRPr="00D9735B" w:rsidRDefault="00E93008" w:rsidP="00F42418">
            <w:pPr>
              <w:pStyle w:val="NormalWeb"/>
              <w:framePr w:hSpace="0" w:wrap="auto" w:vAnchor="margin" w:xAlign="left" w:yAlign="inline"/>
              <w:suppressOverlap w:val="0"/>
              <w:rPr>
                <w:i/>
              </w:rPr>
            </w:pPr>
          </w:p>
          <w:p w14:paraId="0F53F145" w14:textId="040BCBCF" w:rsidR="00B814FD" w:rsidRPr="00D9735B" w:rsidRDefault="00E93008" w:rsidP="00F42418">
            <w:pPr>
              <w:pStyle w:val="NormalWeb"/>
              <w:framePr w:hSpace="0" w:wrap="auto" w:vAnchor="margin" w:xAlign="left" w:yAlign="inline"/>
              <w:suppressOverlap w:val="0"/>
            </w:pPr>
            <w:r w:rsidRPr="00D9735B">
              <w:rPr>
                <w:i/>
              </w:rPr>
              <w:t>(…)</w:t>
            </w:r>
            <w:r w:rsidR="00B814FD" w:rsidRPr="00D9735B">
              <w:rPr>
                <w:i/>
              </w:rPr>
              <w:t>”</w:t>
            </w:r>
          </w:p>
        </w:tc>
        <w:tc>
          <w:tcPr>
            <w:tcW w:w="4110" w:type="dxa"/>
          </w:tcPr>
          <w:p w14:paraId="6B97A88B" w14:textId="45364D93" w:rsidR="00B814FD" w:rsidRPr="00D9735B" w:rsidRDefault="006358BB" w:rsidP="00B814FD">
            <w:pPr>
              <w:pStyle w:val="Default"/>
              <w:jc w:val="both"/>
              <w:rPr>
                <w:b/>
                <w:bCs/>
                <w:sz w:val="18"/>
                <w:szCs w:val="18"/>
              </w:rPr>
            </w:pPr>
            <w:r w:rsidRPr="00D9735B">
              <w:rPr>
                <w:b/>
                <w:bCs/>
                <w:sz w:val="18"/>
                <w:szCs w:val="18"/>
              </w:rPr>
              <w:t>A</w:t>
            </w:r>
            <w:r w:rsidR="00B814FD" w:rsidRPr="00D9735B">
              <w:rPr>
                <w:b/>
                <w:bCs/>
                <w:sz w:val="18"/>
                <w:szCs w:val="18"/>
              </w:rPr>
              <w:t>tendida</w:t>
            </w:r>
          </w:p>
          <w:p w14:paraId="3F86410E" w14:textId="12B036B9" w:rsidR="00A01483" w:rsidRPr="00D9735B" w:rsidRDefault="00A01483" w:rsidP="00B814FD">
            <w:pPr>
              <w:pStyle w:val="Default"/>
              <w:jc w:val="both"/>
              <w:rPr>
                <w:b/>
                <w:bCs/>
                <w:sz w:val="18"/>
                <w:szCs w:val="18"/>
              </w:rPr>
            </w:pPr>
          </w:p>
          <w:p w14:paraId="3CFFE10F" w14:textId="6C4F858B" w:rsidR="00A01483" w:rsidRPr="00D9735B" w:rsidRDefault="00A01483" w:rsidP="006358BB">
            <w:pPr>
              <w:ind w:right="-7"/>
              <w:jc w:val="both"/>
              <w:rPr>
                <w:rFonts w:ascii="Arial" w:hAnsi="Arial" w:cs="Arial"/>
                <w:sz w:val="18"/>
                <w:szCs w:val="18"/>
                <w:bdr w:val="none" w:sz="0" w:space="0" w:color="auto" w:frame="1"/>
                <w:lang w:eastAsia="es-MX"/>
              </w:rPr>
            </w:pPr>
            <w:r w:rsidRPr="00D9735B">
              <w:rPr>
                <w:rFonts w:ascii="Arial" w:eastAsia="Times New Roman" w:hAnsi="Arial" w:cs="Arial"/>
                <w:sz w:val="18"/>
                <w:szCs w:val="18"/>
                <w:bdr w:val="none" w:sz="0" w:space="0" w:color="auto" w:frame="1"/>
                <w:lang w:eastAsia="es-MX"/>
              </w:rPr>
              <w:t xml:space="preserve">Del análisis a las aclaraciones y a la documentación presentada por el sujeto obligado en el SIF, se determinó </w:t>
            </w:r>
            <w:r w:rsidR="006358BB" w:rsidRPr="00D9735B">
              <w:rPr>
                <w:rFonts w:ascii="Arial" w:eastAsia="Times New Roman" w:hAnsi="Arial" w:cs="Arial"/>
                <w:sz w:val="18"/>
                <w:szCs w:val="18"/>
                <w:bdr w:val="none" w:sz="0" w:space="0" w:color="auto" w:frame="1"/>
                <w:lang w:eastAsia="es-MX"/>
              </w:rPr>
              <w:t>que r</w:t>
            </w:r>
            <w:r w:rsidRPr="00D9735B">
              <w:rPr>
                <w:rFonts w:ascii="Arial" w:hAnsi="Arial" w:cs="Arial"/>
                <w:sz w:val="18"/>
                <w:szCs w:val="18"/>
                <w:bdr w:val="none" w:sz="0" w:space="0" w:color="auto" w:frame="1"/>
                <w:lang w:eastAsia="es-MX"/>
              </w:rPr>
              <w:t xml:space="preserve">especto la </w:t>
            </w:r>
            <w:r w:rsidR="003236B6" w:rsidRPr="00D9735B">
              <w:rPr>
                <w:rFonts w:ascii="Arial" w:hAnsi="Arial" w:cs="Arial"/>
                <w:sz w:val="18"/>
                <w:szCs w:val="18"/>
                <w:bdr w:val="none" w:sz="0" w:space="0" w:color="auto" w:frame="1"/>
                <w:lang w:eastAsia="es-MX"/>
              </w:rPr>
              <w:t xml:space="preserve">operación, </w:t>
            </w:r>
            <w:r w:rsidRPr="00D9735B">
              <w:rPr>
                <w:rFonts w:ascii="Arial" w:hAnsi="Arial" w:cs="Arial"/>
                <w:sz w:val="18"/>
                <w:szCs w:val="18"/>
                <w:bdr w:val="none" w:sz="0" w:space="0" w:color="auto" w:frame="1"/>
                <w:lang w:eastAsia="es-MX"/>
              </w:rPr>
              <w:t>señaladas con (1) en la columna “referencia de dictamen” del cuadro principal de la observación</w:t>
            </w:r>
            <w:r w:rsidR="00F40D06" w:rsidRPr="00D9735B">
              <w:rPr>
                <w:rFonts w:ascii="Arial" w:hAnsi="Arial" w:cs="Arial"/>
                <w:sz w:val="18"/>
                <w:szCs w:val="18"/>
                <w:bdr w:val="none" w:sz="0" w:space="0" w:color="auto" w:frame="1"/>
                <w:lang w:eastAsia="es-MX"/>
              </w:rPr>
              <w:t xml:space="preserve">, </w:t>
            </w:r>
            <w:r w:rsidRPr="00D9735B">
              <w:rPr>
                <w:rFonts w:ascii="Arial" w:hAnsi="Arial" w:cs="Arial"/>
                <w:sz w:val="18"/>
                <w:szCs w:val="18"/>
              </w:rPr>
              <w:t>si bien el sujeto obligado manifestó</w:t>
            </w:r>
            <w:r w:rsidR="0069127B" w:rsidRPr="00D9735B">
              <w:rPr>
                <w:rFonts w:ascii="Arial" w:hAnsi="Arial" w:cs="Arial"/>
                <w:sz w:val="18"/>
                <w:szCs w:val="18"/>
              </w:rPr>
              <w:t xml:space="preserve"> haber presentado la factura con folio fiscal 83063AE2-9630-C649-BEA1-F6A3951F7557, del proveedor PRODUCTOS ERN S.A. DE C.V., por la cantidad de $268,719.80, </w:t>
            </w:r>
            <w:r w:rsidRPr="00D9735B">
              <w:rPr>
                <w:rFonts w:ascii="Arial" w:hAnsi="Arial" w:cs="Arial"/>
                <w:sz w:val="18"/>
                <w:szCs w:val="18"/>
              </w:rPr>
              <w:t xml:space="preserve">se constató que </w:t>
            </w:r>
            <w:r w:rsidR="0069127B" w:rsidRPr="00D9735B">
              <w:rPr>
                <w:rFonts w:ascii="Arial" w:hAnsi="Arial" w:cs="Arial"/>
                <w:sz w:val="18"/>
                <w:szCs w:val="18"/>
              </w:rPr>
              <w:t>el</w:t>
            </w:r>
            <w:r w:rsidRPr="00D9735B">
              <w:rPr>
                <w:rFonts w:ascii="Arial" w:hAnsi="Arial" w:cs="Arial"/>
                <w:sz w:val="18"/>
                <w:szCs w:val="18"/>
              </w:rPr>
              <w:t xml:space="preserve"> comprobante fiscal</w:t>
            </w:r>
            <w:r w:rsidRPr="00D9735B">
              <w:rPr>
                <w:rFonts w:ascii="Arial" w:eastAsia="Calibri" w:hAnsi="Arial" w:cs="Arial"/>
                <w:sz w:val="18"/>
                <w:szCs w:val="18"/>
              </w:rPr>
              <w:t xml:space="preserve"> correspond</w:t>
            </w:r>
            <w:r w:rsidR="003236B6" w:rsidRPr="00D9735B">
              <w:rPr>
                <w:rFonts w:ascii="Arial" w:eastAsia="Calibri" w:hAnsi="Arial" w:cs="Arial"/>
                <w:sz w:val="18"/>
                <w:szCs w:val="18"/>
              </w:rPr>
              <w:t>e</w:t>
            </w:r>
            <w:r w:rsidRPr="00D9735B">
              <w:rPr>
                <w:rFonts w:ascii="Arial" w:eastAsia="Calibri" w:hAnsi="Arial" w:cs="Arial"/>
                <w:sz w:val="18"/>
                <w:szCs w:val="18"/>
              </w:rPr>
              <w:t xml:space="preserve"> al ejercicio 20</w:t>
            </w:r>
            <w:r w:rsidR="0069127B" w:rsidRPr="00D9735B">
              <w:rPr>
                <w:rFonts w:ascii="Arial" w:eastAsia="Calibri" w:hAnsi="Arial" w:cs="Arial"/>
                <w:sz w:val="18"/>
                <w:szCs w:val="18"/>
              </w:rPr>
              <w:t>21</w:t>
            </w:r>
            <w:r w:rsidR="003236B6" w:rsidRPr="00D9735B">
              <w:rPr>
                <w:rFonts w:ascii="Arial" w:eastAsia="Calibri" w:hAnsi="Arial" w:cs="Arial"/>
                <w:sz w:val="18"/>
                <w:szCs w:val="18"/>
              </w:rPr>
              <w:t xml:space="preserve">, el cual </w:t>
            </w:r>
            <w:r w:rsidRPr="00D9735B">
              <w:rPr>
                <w:rFonts w:ascii="Arial" w:eastAsia="Calibri" w:hAnsi="Arial" w:cs="Arial"/>
                <w:sz w:val="18"/>
                <w:szCs w:val="18"/>
              </w:rPr>
              <w:t xml:space="preserve">fue registrado en 2020; </w:t>
            </w:r>
            <w:r w:rsidR="003236B6" w:rsidRPr="00D9735B">
              <w:rPr>
                <w:rFonts w:ascii="Arial" w:eastAsia="Calibri" w:hAnsi="Arial" w:cs="Arial"/>
                <w:sz w:val="18"/>
                <w:szCs w:val="18"/>
              </w:rPr>
              <w:t>es preciso señalar que aun y cuando el contrato fue firmado el 16 de diciembre y el pago realizado el 17 diciembre, la factura fue emitida hasta el 6 de enero del 2021</w:t>
            </w:r>
            <w:r w:rsidR="00C67755" w:rsidRPr="00D9735B">
              <w:rPr>
                <w:rFonts w:ascii="Arial" w:eastAsia="Calibri" w:hAnsi="Arial" w:cs="Arial"/>
                <w:sz w:val="18"/>
                <w:szCs w:val="18"/>
              </w:rPr>
              <w:t>. Sin embargo, es preciso señalar que el sujeto obligado realizó el registro de la erogación en el ejercicio 2020, en el cual presento el contrato de prestación de servicios, así como el pago realizado al proveedor, por lo que se observó que la operación fue registrada dentro del ejercicio sujeto a revisión</w:t>
            </w:r>
            <w:r w:rsidRPr="00D9735B">
              <w:rPr>
                <w:rFonts w:ascii="Arial" w:eastAsia="Calibri" w:hAnsi="Arial" w:cs="Arial"/>
                <w:sz w:val="18"/>
                <w:szCs w:val="18"/>
              </w:rPr>
              <w:t xml:space="preserve">; por tal razón, la observación </w:t>
            </w:r>
            <w:r w:rsidRPr="00D9735B">
              <w:rPr>
                <w:rFonts w:ascii="Arial" w:eastAsia="Calibri" w:hAnsi="Arial" w:cs="Arial"/>
                <w:b/>
                <w:bCs/>
                <w:sz w:val="18"/>
                <w:szCs w:val="18"/>
              </w:rPr>
              <w:t>quedó atendida</w:t>
            </w:r>
            <w:r w:rsidRPr="00D9735B">
              <w:rPr>
                <w:rFonts w:ascii="Arial" w:eastAsia="Calibri" w:hAnsi="Arial" w:cs="Arial"/>
                <w:sz w:val="18"/>
                <w:szCs w:val="18"/>
              </w:rPr>
              <w:t xml:space="preserve"> </w:t>
            </w:r>
          </w:p>
          <w:p w14:paraId="225BA3D5" w14:textId="4273E149" w:rsidR="00B814FD" w:rsidRPr="00D9735B" w:rsidRDefault="00B814FD" w:rsidP="00A01483">
            <w:pPr>
              <w:pStyle w:val="Sinespaciado"/>
              <w:jc w:val="both"/>
              <w:rPr>
                <w:rFonts w:ascii="Arial" w:hAnsi="Arial" w:cs="Arial"/>
                <w:b/>
                <w:bCs/>
                <w:sz w:val="18"/>
                <w:szCs w:val="18"/>
              </w:rPr>
            </w:pPr>
          </w:p>
        </w:tc>
        <w:tc>
          <w:tcPr>
            <w:tcW w:w="1842" w:type="dxa"/>
          </w:tcPr>
          <w:p w14:paraId="38C7DE14" w14:textId="2E6B3A52" w:rsidR="00B814FD" w:rsidRPr="00D9735B" w:rsidRDefault="00247844" w:rsidP="00B814FD">
            <w:pPr>
              <w:jc w:val="both"/>
              <w:rPr>
                <w:rFonts w:ascii="Arial" w:hAnsi="Arial" w:cs="Arial"/>
                <w:sz w:val="18"/>
                <w:szCs w:val="18"/>
              </w:rPr>
            </w:pPr>
            <w:r w:rsidRPr="00D9735B">
              <w:rPr>
                <w:rFonts w:ascii="Arial" w:eastAsia="Calibri" w:hAnsi="Arial" w:cs="Arial"/>
                <w:b/>
                <w:bCs/>
                <w:sz w:val="18"/>
                <w:szCs w:val="18"/>
                <w:lang w:eastAsia="es-MX"/>
              </w:rPr>
              <w:t>9.1-C</w:t>
            </w:r>
            <w:r w:rsidR="00416357" w:rsidRPr="00D9735B">
              <w:rPr>
                <w:rFonts w:ascii="Arial" w:eastAsia="Calibri" w:hAnsi="Arial" w:cs="Arial"/>
                <w:b/>
                <w:bCs/>
                <w:sz w:val="18"/>
                <w:szCs w:val="18"/>
                <w:lang w:eastAsia="es-MX"/>
              </w:rPr>
              <w:t>2</w:t>
            </w:r>
            <w:r w:rsidR="00B37E60" w:rsidRPr="00D9735B">
              <w:rPr>
                <w:rFonts w:ascii="Arial" w:eastAsia="Calibri" w:hAnsi="Arial" w:cs="Arial"/>
                <w:b/>
                <w:bCs/>
                <w:sz w:val="18"/>
                <w:szCs w:val="18"/>
                <w:lang w:eastAsia="es-MX"/>
              </w:rPr>
              <w:t>3</w:t>
            </w:r>
            <w:r w:rsidRPr="00D9735B">
              <w:rPr>
                <w:rFonts w:ascii="Arial" w:eastAsia="Calibri" w:hAnsi="Arial" w:cs="Arial"/>
                <w:b/>
                <w:bCs/>
                <w:sz w:val="18"/>
                <w:szCs w:val="18"/>
                <w:lang w:eastAsia="es-MX"/>
              </w:rPr>
              <w:t>-RSP-CEN</w:t>
            </w:r>
          </w:p>
          <w:p w14:paraId="30A8EBF6" w14:textId="61DDF56D" w:rsidR="00247844" w:rsidRPr="00D9735B" w:rsidRDefault="00247844" w:rsidP="00C67755">
            <w:pPr>
              <w:jc w:val="both"/>
              <w:rPr>
                <w:rFonts w:ascii="Arial" w:hAnsi="Arial" w:cs="Arial"/>
                <w:b/>
                <w:bCs/>
                <w:sz w:val="18"/>
                <w:szCs w:val="18"/>
              </w:rPr>
            </w:pPr>
            <w:r w:rsidRPr="00D9735B">
              <w:rPr>
                <w:rFonts w:ascii="Arial" w:eastAsia="Calibri" w:hAnsi="Arial" w:cs="Arial"/>
                <w:sz w:val="18"/>
                <w:szCs w:val="18"/>
              </w:rPr>
              <w:t>El sujeto obligado registr</w:t>
            </w:r>
            <w:r w:rsidR="00C67755" w:rsidRPr="00D9735B">
              <w:rPr>
                <w:rFonts w:ascii="Arial" w:eastAsia="Calibri" w:hAnsi="Arial" w:cs="Arial"/>
                <w:sz w:val="18"/>
                <w:szCs w:val="18"/>
              </w:rPr>
              <w:t>ó</w:t>
            </w:r>
            <w:r w:rsidRPr="00D9735B">
              <w:rPr>
                <w:rFonts w:ascii="Arial" w:eastAsia="Calibri" w:hAnsi="Arial" w:cs="Arial"/>
                <w:sz w:val="18"/>
                <w:szCs w:val="18"/>
              </w:rPr>
              <w:t xml:space="preserve"> un gasto por concepto de servicio de mantenimiento y reparación de acabados de mueble</w:t>
            </w:r>
          </w:p>
        </w:tc>
        <w:tc>
          <w:tcPr>
            <w:tcW w:w="1276" w:type="dxa"/>
          </w:tcPr>
          <w:p w14:paraId="5B70FE14" w14:textId="1AD64247" w:rsidR="00B814FD" w:rsidRPr="00D9735B" w:rsidRDefault="00B814FD" w:rsidP="00B814FD">
            <w:pPr>
              <w:jc w:val="both"/>
              <w:rPr>
                <w:rFonts w:ascii="Arial" w:hAnsi="Arial" w:cs="Arial"/>
                <w:sz w:val="18"/>
                <w:szCs w:val="18"/>
              </w:rPr>
            </w:pPr>
          </w:p>
        </w:tc>
        <w:tc>
          <w:tcPr>
            <w:tcW w:w="1285" w:type="dxa"/>
          </w:tcPr>
          <w:p w14:paraId="18D02A92" w14:textId="2D8B65F3" w:rsidR="00B814FD" w:rsidRPr="00D9735B" w:rsidRDefault="00B814FD" w:rsidP="00B814FD">
            <w:pPr>
              <w:jc w:val="both"/>
              <w:rPr>
                <w:rFonts w:ascii="Arial" w:hAnsi="Arial" w:cs="Arial"/>
                <w:sz w:val="18"/>
                <w:szCs w:val="18"/>
              </w:rPr>
            </w:pPr>
          </w:p>
        </w:tc>
      </w:tr>
      <w:tr w:rsidR="00B814FD" w:rsidRPr="00D9735B" w14:paraId="52EE1A00" w14:textId="77777777" w:rsidTr="32221029">
        <w:tc>
          <w:tcPr>
            <w:tcW w:w="516" w:type="dxa"/>
            <w:vAlign w:val="center"/>
          </w:tcPr>
          <w:p w14:paraId="2BD470A7" w14:textId="75130830" w:rsidR="00B814FD" w:rsidRPr="00D9735B" w:rsidRDefault="009C4050" w:rsidP="00B814FD">
            <w:pPr>
              <w:spacing w:after="0" w:line="240" w:lineRule="auto"/>
              <w:jc w:val="center"/>
              <w:rPr>
                <w:rFonts w:ascii="Arial" w:hAnsi="Arial" w:cs="Arial"/>
                <w:b/>
                <w:sz w:val="18"/>
                <w:szCs w:val="18"/>
              </w:rPr>
            </w:pPr>
            <w:r w:rsidRPr="00D9735B">
              <w:rPr>
                <w:rFonts w:ascii="Arial" w:hAnsi="Arial" w:cs="Arial"/>
                <w:b/>
                <w:sz w:val="18"/>
                <w:szCs w:val="18"/>
              </w:rPr>
              <w:t>50</w:t>
            </w:r>
          </w:p>
        </w:tc>
        <w:tc>
          <w:tcPr>
            <w:tcW w:w="5814" w:type="dxa"/>
          </w:tcPr>
          <w:p w14:paraId="055C2E4F" w14:textId="77777777" w:rsidR="003D17A8" w:rsidRPr="00D9735B" w:rsidRDefault="003D17A8" w:rsidP="00B814FD">
            <w:pPr>
              <w:ind w:right="128"/>
              <w:jc w:val="both"/>
              <w:rPr>
                <w:rFonts w:ascii="Arial" w:hAnsi="Arial" w:cs="Arial"/>
                <w:i/>
                <w:iCs/>
                <w:sz w:val="18"/>
                <w:szCs w:val="18"/>
              </w:rPr>
            </w:pPr>
          </w:p>
          <w:p w14:paraId="0525E9D8" w14:textId="500906F1"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 xml:space="preserve">De la revisión al Sistema Integral de Fiscalización, se observó que registró 16 operaciones contables que excedieron los tres días posteriores a su realización, como se detalla en el </w:t>
            </w:r>
            <w:r w:rsidRPr="00D9735B">
              <w:rPr>
                <w:rFonts w:ascii="Arial" w:hAnsi="Arial" w:cs="Arial"/>
                <w:b/>
                <w:bCs/>
                <w:i/>
                <w:iCs/>
                <w:sz w:val="18"/>
                <w:szCs w:val="18"/>
              </w:rPr>
              <w:t xml:space="preserve">Anexo 7.2 </w:t>
            </w:r>
            <w:r w:rsidRPr="00D9735B">
              <w:rPr>
                <w:rFonts w:ascii="Arial" w:hAnsi="Arial" w:cs="Arial"/>
                <w:i/>
                <w:iCs/>
                <w:sz w:val="18"/>
                <w:szCs w:val="18"/>
              </w:rPr>
              <w:t>del presente oficio por un monto de $46,447,320.60</w:t>
            </w:r>
          </w:p>
          <w:p w14:paraId="0C5D56E1"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w:t>
            </w:r>
            <w:r w:rsidRPr="00D9735B">
              <w:rPr>
                <w:rFonts w:ascii="Arial" w:hAnsi="Arial" w:cs="Arial"/>
                <w:i/>
                <w:iCs/>
                <w:sz w:val="18"/>
                <w:szCs w:val="18"/>
              </w:rPr>
              <w:lastRenderedPageBreak/>
              <w:t xml:space="preserve">octubre de 2021, se hicieron de su conocimiento los errores y omisiones que se determinaron de la revisión de los registros realizados en el SIF. </w:t>
            </w:r>
          </w:p>
          <w:p w14:paraId="27696B58"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Si bien el sujeto obligado presentó escrito de respuesta, respecto a esta observación no presentó documentación o aclaración alguna.</w:t>
            </w:r>
          </w:p>
          <w:p w14:paraId="6776D003"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Esta autoridad procedió a realizar una búsqueda exhaustiva en los diferentes apartados del SIF; sin embargo, no se localizó la documentación solicitada.</w:t>
            </w:r>
          </w:p>
          <w:p w14:paraId="10CC7298" w14:textId="77777777" w:rsidR="00B814FD" w:rsidRPr="00D9735B" w:rsidRDefault="00B814FD" w:rsidP="00B814FD">
            <w:pPr>
              <w:widowControl w:val="0"/>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Se le solicita presentar en el SIF lo siguiente:</w:t>
            </w:r>
          </w:p>
          <w:p w14:paraId="6CCD3031" w14:textId="77777777" w:rsidR="00B814FD" w:rsidRPr="00D9735B" w:rsidRDefault="00B814FD" w:rsidP="00CE2E94">
            <w:pPr>
              <w:pStyle w:val="Prrafodelista"/>
              <w:widowControl w:val="0"/>
              <w:numPr>
                <w:ilvl w:val="0"/>
                <w:numId w:val="44"/>
              </w:numPr>
              <w:autoSpaceDE w:val="0"/>
              <w:autoSpaceDN w:val="0"/>
              <w:adjustRightInd w:val="0"/>
              <w:spacing w:after="0" w:line="240" w:lineRule="auto"/>
              <w:ind w:right="128"/>
              <w:jc w:val="both"/>
              <w:rPr>
                <w:rFonts w:ascii="Arial" w:hAnsi="Arial" w:cs="Arial"/>
                <w:i/>
                <w:iCs/>
                <w:sz w:val="18"/>
                <w:szCs w:val="18"/>
              </w:rPr>
            </w:pPr>
            <w:r w:rsidRPr="00D9735B">
              <w:rPr>
                <w:rFonts w:ascii="Arial" w:hAnsi="Arial" w:cs="Arial"/>
                <w:i/>
                <w:iCs/>
                <w:sz w:val="18"/>
                <w:szCs w:val="18"/>
              </w:rPr>
              <w:t>Las aclaraciones que a su derecho convenga.</w:t>
            </w:r>
          </w:p>
          <w:p w14:paraId="4DC48BCB" w14:textId="77777777" w:rsidR="003D17A8" w:rsidRPr="00D9735B" w:rsidRDefault="003D17A8" w:rsidP="00B814FD">
            <w:pPr>
              <w:widowControl w:val="0"/>
              <w:autoSpaceDE w:val="0"/>
              <w:autoSpaceDN w:val="0"/>
              <w:adjustRightInd w:val="0"/>
              <w:ind w:right="128"/>
              <w:jc w:val="both"/>
              <w:rPr>
                <w:rFonts w:ascii="Arial" w:hAnsi="Arial" w:cs="Arial"/>
                <w:i/>
                <w:iCs/>
                <w:sz w:val="18"/>
                <w:szCs w:val="18"/>
              </w:rPr>
            </w:pPr>
          </w:p>
          <w:p w14:paraId="0FF27BAE" w14:textId="67712323" w:rsidR="00B814FD" w:rsidRPr="00D9735B" w:rsidRDefault="00B814FD" w:rsidP="003D17A8">
            <w:pPr>
              <w:widowControl w:val="0"/>
              <w:autoSpaceDE w:val="0"/>
              <w:autoSpaceDN w:val="0"/>
              <w:adjustRightInd w:val="0"/>
              <w:ind w:right="128"/>
              <w:jc w:val="both"/>
              <w:rPr>
                <w:rFonts w:ascii="Arial" w:hAnsi="Arial" w:cs="Arial"/>
                <w:i/>
                <w:iCs/>
                <w:sz w:val="18"/>
                <w:szCs w:val="18"/>
              </w:rPr>
            </w:pPr>
            <w:r w:rsidRPr="00D9735B">
              <w:rPr>
                <w:rFonts w:ascii="Arial" w:hAnsi="Arial" w:cs="Arial"/>
                <w:i/>
                <w:iCs/>
                <w:sz w:val="18"/>
                <w:szCs w:val="18"/>
              </w:rPr>
              <w:t>Lo anterior de conformidad con lo dispuesto en el artíc</w:t>
            </w:r>
            <w:r w:rsidR="003D17A8" w:rsidRPr="00D9735B">
              <w:rPr>
                <w:rFonts w:ascii="Arial" w:hAnsi="Arial" w:cs="Arial"/>
                <w:i/>
                <w:iCs/>
                <w:sz w:val="18"/>
                <w:szCs w:val="18"/>
              </w:rPr>
              <w:t>ulo 38, numerales 1 y 5 del RF.</w:t>
            </w:r>
          </w:p>
        </w:tc>
        <w:tc>
          <w:tcPr>
            <w:tcW w:w="3686" w:type="dxa"/>
          </w:tcPr>
          <w:p w14:paraId="17286DF0" w14:textId="079F48D0" w:rsidR="00BE0145" w:rsidRPr="00D9735B" w:rsidRDefault="00B814FD" w:rsidP="00F42418">
            <w:pPr>
              <w:pStyle w:val="NormalWeb"/>
              <w:framePr w:hSpace="0" w:wrap="auto" w:vAnchor="margin" w:xAlign="left" w:yAlign="inline"/>
              <w:suppressOverlap w:val="0"/>
              <w:rPr>
                <w:i/>
              </w:rPr>
            </w:pPr>
            <w:r w:rsidRPr="00D9735B">
              <w:rPr>
                <w:i/>
              </w:rPr>
              <w:lastRenderedPageBreak/>
              <w:t>“</w:t>
            </w:r>
            <w:r w:rsidR="00BE0145" w:rsidRPr="00D9735B">
              <w:rPr>
                <w:i/>
              </w:rPr>
              <w:t>(…)</w:t>
            </w:r>
          </w:p>
          <w:p w14:paraId="07D44EB0" w14:textId="77777777" w:rsidR="00BE0145" w:rsidRPr="00D9735B" w:rsidRDefault="00BE0145" w:rsidP="00F42418">
            <w:pPr>
              <w:pStyle w:val="NormalWeb"/>
              <w:framePr w:hSpace="0" w:wrap="auto" w:vAnchor="margin" w:xAlign="left" w:yAlign="inline"/>
              <w:suppressOverlap w:val="0"/>
              <w:rPr>
                <w:i/>
              </w:rPr>
            </w:pPr>
          </w:p>
          <w:p w14:paraId="598ECD31" w14:textId="18B992E9" w:rsidR="00BE0145" w:rsidRPr="00D9735B" w:rsidRDefault="00B814FD" w:rsidP="00F42418">
            <w:pPr>
              <w:pStyle w:val="NormalWeb"/>
              <w:framePr w:hSpace="0" w:wrap="auto" w:vAnchor="margin" w:xAlign="left" w:yAlign="inline"/>
              <w:suppressOverlap w:val="0"/>
              <w:rPr>
                <w:i/>
              </w:rPr>
            </w:pPr>
            <w:r w:rsidRPr="00D9735B">
              <w:rPr>
                <w:i/>
              </w:rPr>
              <w:t xml:space="preserve">En atención al numeral, Redes Sociales Progresistas se da por enterado del Registro extemporáneo de las operaciones 2020, cabe destacar que dicha acción no fue realizada con dolo, por </w:t>
            </w:r>
            <w:r w:rsidR="00BE0145" w:rsidRPr="00D9735B">
              <w:rPr>
                <w:i/>
              </w:rPr>
              <w:t>tanto,</w:t>
            </w:r>
            <w:r w:rsidRPr="00D9735B">
              <w:rPr>
                <w:i/>
              </w:rPr>
              <w:t xml:space="preserve"> solicitamos se considere por esta autoridad no ser una falta grave.</w:t>
            </w:r>
          </w:p>
          <w:p w14:paraId="63DEDCA9" w14:textId="77777777" w:rsidR="00BE0145" w:rsidRPr="00D9735B" w:rsidRDefault="00BE0145" w:rsidP="00F42418">
            <w:pPr>
              <w:pStyle w:val="NormalWeb"/>
              <w:framePr w:hSpace="0" w:wrap="auto" w:vAnchor="margin" w:xAlign="left" w:yAlign="inline"/>
              <w:suppressOverlap w:val="0"/>
              <w:rPr>
                <w:i/>
              </w:rPr>
            </w:pPr>
          </w:p>
          <w:p w14:paraId="647F80D9" w14:textId="2469B6BB" w:rsidR="00B814FD" w:rsidRPr="00D9735B" w:rsidRDefault="00BE0145" w:rsidP="00F42418">
            <w:pPr>
              <w:pStyle w:val="NormalWeb"/>
              <w:framePr w:hSpace="0" w:wrap="auto" w:vAnchor="margin" w:xAlign="left" w:yAlign="inline"/>
              <w:suppressOverlap w:val="0"/>
            </w:pPr>
            <w:r w:rsidRPr="00D9735B">
              <w:rPr>
                <w:i/>
              </w:rPr>
              <w:lastRenderedPageBreak/>
              <w:t>(…)</w:t>
            </w:r>
            <w:r w:rsidR="00B814FD" w:rsidRPr="00D9735B">
              <w:rPr>
                <w:i/>
              </w:rPr>
              <w:t>”</w:t>
            </w:r>
          </w:p>
        </w:tc>
        <w:tc>
          <w:tcPr>
            <w:tcW w:w="4110" w:type="dxa"/>
          </w:tcPr>
          <w:p w14:paraId="78C06FCA" w14:textId="77777777" w:rsidR="00B814FD" w:rsidRPr="00D9735B" w:rsidRDefault="00B814FD" w:rsidP="00A76F4A">
            <w:pPr>
              <w:jc w:val="both"/>
              <w:rPr>
                <w:rFonts w:ascii="Arial" w:hAnsi="Arial" w:cs="Arial"/>
                <w:b/>
                <w:bCs/>
                <w:sz w:val="18"/>
                <w:szCs w:val="18"/>
              </w:rPr>
            </w:pPr>
            <w:r w:rsidRPr="00D9735B">
              <w:rPr>
                <w:rFonts w:ascii="Arial" w:hAnsi="Arial" w:cs="Arial"/>
                <w:b/>
                <w:bCs/>
                <w:sz w:val="18"/>
                <w:szCs w:val="18"/>
              </w:rPr>
              <w:lastRenderedPageBreak/>
              <w:t>No atendida</w:t>
            </w:r>
          </w:p>
          <w:p w14:paraId="17CF6877" w14:textId="78B5EC7A" w:rsidR="008F0028" w:rsidRPr="00D9735B" w:rsidRDefault="003675C2" w:rsidP="00A76F4A">
            <w:pPr>
              <w:jc w:val="both"/>
              <w:rPr>
                <w:rFonts w:ascii="Arial" w:eastAsia="Times New Roman" w:hAnsi="Arial" w:cs="Arial"/>
                <w:sz w:val="18"/>
                <w:szCs w:val="18"/>
                <w:bdr w:val="none" w:sz="0" w:space="0" w:color="auto" w:frame="1"/>
                <w:lang w:eastAsia="es-MX"/>
              </w:rPr>
            </w:pPr>
            <w:r w:rsidRPr="00D9735B">
              <w:rPr>
                <w:rFonts w:ascii="Arial" w:eastAsia="Times New Roman" w:hAnsi="Arial" w:cs="Arial"/>
                <w:sz w:val="18"/>
                <w:szCs w:val="18"/>
                <w:bdr w:val="none" w:sz="0" w:space="0" w:color="auto" w:frame="1"/>
                <w:lang w:eastAsia="es-MX"/>
              </w:rPr>
              <w:t>Del análisis a las aclaraciones y a la documentación presentada por el sujeto obligado en el SIF, se determinó</w:t>
            </w:r>
            <w:r w:rsidR="008F0028" w:rsidRPr="00D9735B">
              <w:rPr>
                <w:rFonts w:ascii="Arial" w:eastAsia="Times New Roman" w:hAnsi="Arial" w:cs="Arial"/>
                <w:sz w:val="18"/>
                <w:szCs w:val="18"/>
                <w:bdr w:val="none" w:sz="0" w:space="0" w:color="auto" w:frame="1"/>
                <w:lang w:eastAsia="es-MX"/>
              </w:rPr>
              <w:t xml:space="preserve"> lo siguiente:</w:t>
            </w:r>
          </w:p>
          <w:p w14:paraId="3C62F467" w14:textId="4B4B549D" w:rsidR="008F0028" w:rsidRPr="00D9735B" w:rsidRDefault="008F0028" w:rsidP="008F0028">
            <w:pPr>
              <w:jc w:val="both"/>
              <w:rPr>
                <w:rFonts w:ascii="Arial" w:eastAsia="Times New Roman" w:hAnsi="Arial" w:cs="Arial"/>
                <w:sz w:val="18"/>
                <w:szCs w:val="18"/>
                <w:bdr w:val="none" w:sz="0" w:space="0" w:color="auto" w:frame="1"/>
                <w:lang w:eastAsia="es-MX"/>
              </w:rPr>
            </w:pPr>
            <w:r w:rsidRPr="00D9735B">
              <w:rPr>
                <w:rFonts w:ascii="Arial" w:hAnsi="Arial" w:cs="Arial"/>
                <w:sz w:val="18"/>
                <w:szCs w:val="18"/>
              </w:rPr>
              <w:t xml:space="preserve">Por lo que corresponde a las operaciones señaladas con </w:t>
            </w:r>
            <w:r w:rsidRPr="00D9735B">
              <w:rPr>
                <w:rFonts w:ascii="Arial" w:hAnsi="Arial" w:cs="Arial"/>
                <w:b/>
                <w:sz w:val="18"/>
                <w:szCs w:val="18"/>
              </w:rPr>
              <w:t>(1)</w:t>
            </w:r>
            <w:r w:rsidRPr="00D9735B">
              <w:rPr>
                <w:rFonts w:ascii="Arial" w:hAnsi="Arial" w:cs="Arial"/>
                <w:sz w:val="18"/>
                <w:szCs w:val="18"/>
              </w:rPr>
              <w:t xml:space="preserve"> en la columna </w:t>
            </w:r>
            <w:r w:rsidRPr="00D9735B">
              <w:rPr>
                <w:rFonts w:ascii="Arial" w:hAnsi="Arial" w:cs="Arial"/>
                <w:b/>
                <w:sz w:val="18"/>
                <w:szCs w:val="18"/>
              </w:rPr>
              <w:t>“Referencia de Dictamen”</w:t>
            </w:r>
            <w:r w:rsidRPr="00D9735B">
              <w:rPr>
                <w:rFonts w:ascii="Arial" w:hAnsi="Arial" w:cs="Arial"/>
                <w:sz w:val="18"/>
                <w:szCs w:val="18"/>
              </w:rPr>
              <w:t xml:space="preserve"> del </w:t>
            </w:r>
            <w:r w:rsidRPr="00D9735B">
              <w:rPr>
                <w:rFonts w:ascii="Arial" w:hAnsi="Arial" w:cs="Arial"/>
                <w:b/>
                <w:bCs/>
                <w:sz w:val="18"/>
                <w:szCs w:val="18"/>
              </w:rPr>
              <w:t>ANEXO 7-RSP-CEN</w:t>
            </w:r>
            <w:r w:rsidRPr="00D9735B">
              <w:rPr>
                <w:rFonts w:ascii="Arial" w:hAnsi="Arial" w:cs="Arial"/>
                <w:sz w:val="18"/>
                <w:szCs w:val="18"/>
              </w:rPr>
              <w:t xml:space="preserve"> del presente </w:t>
            </w:r>
            <w:r w:rsidRPr="00D9735B">
              <w:rPr>
                <w:rFonts w:ascii="Arial" w:hAnsi="Arial" w:cs="Arial"/>
                <w:sz w:val="18"/>
                <w:szCs w:val="18"/>
              </w:rPr>
              <w:lastRenderedPageBreak/>
              <w:t>Dictamen, se constató que se tratan de operaciones que</w:t>
            </w:r>
            <w:r w:rsidR="003B16A5" w:rsidRPr="00D9735B">
              <w:rPr>
                <w:rFonts w:ascii="Arial" w:hAnsi="Arial" w:cs="Arial"/>
                <w:sz w:val="18"/>
                <w:szCs w:val="18"/>
              </w:rPr>
              <w:t xml:space="preserve"> no implican un flujo de efectivo, toda vez que se tratan de registros contables por Ingresos por Financiamiento Público, </w:t>
            </w:r>
            <w:r w:rsidR="003B16A5" w:rsidRPr="00D9735B">
              <w:rPr>
                <w:rFonts w:ascii="Arial" w:eastAsia="Calibri" w:hAnsi="Arial" w:cs="Arial"/>
                <w:sz w:val="18"/>
                <w:szCs w:val="18"/>
                <w:lang w:val="es-ES"/>
              </w:rPr>
              <w:t>por</w:t>
            </w:r>
            <w:r w:rsidRPr="00D9735B">
              <w:rPr>
                <w:rFonts w:ascii="Arial" w:hAnsi="Arial" w:cs="Arial"/>
                <w:sz w:val="18"/>
                <w:szCs w:val="18"/>
                <w:lang w:eastAsia="es-ES"/>
              </w:rPr>
              <w:t xml:space="preserve"> tal razón, en cuanto a este punto la observación</w:t>
            </w:r>
            <w:r w:rsidRPr="00D9735B">
              <w:rPr>
                <w:rFonts w:ascii="Arial" w:hAnsi="Arial" w:cs="Arial"/>
                <w:b/>
                <w:sz w:val="18"/>
                <w:szCs w:val="18"/>
                <w:lang w:eastAsia="es-ES"/>
              </w:rPr>
              <w:t xml:space="preserve"> quedó </w:t>
            </w:r>
            <w:r w:rsidR="003B16A5" w:rsidRPr="00D9735B">
              <w:rPr>
                <w:rFonts w:ascii="Arial" w:hAnsi="Arial" w:cs="Arial"/>
                <w:b/>
                <w:sz w:val="18"/>
                <w:szCs w:val="18"/>
                <w:lang w:eastAsia="es-ES"/>
              </w:rPr>
              <w:t>atendida.</w:t>
            </w:r>
          </w:p>
          <w:p w14:paraId="7A62BFD0" w14:textId="35025248" w:rsidR="003675C2" w:rsidRPr="00D9735B" w:rsidRDefault="002F3B6B" w:rsidP="00A76F4A">
            <w:pPr>
              <w:jc w:val="both"/>
              <w:rPr>
                <w:rFonts w:ascii="Arial" w:eastAsia="Times New Roman" w:hAnsi="Arial" w:cs="Arial"/>
                <w:color w:val="FF0000"/>
                <w:sz w:val="18"/>
                <w:szCs w:val="18"/>
              </w:rPr>
            </w:pPr>
            <w:r w:rsidRPr="00D9735B">
              <w:rPr>
                <w:rFonts w:ascii="Arial" w:eastAsia="Times New Roman" w:hAnsi="Arial" w:cs="Arial"/>
                <w:sz w:val="18"/>
                <w:szCs w:val="18"/>
                <w:bdr w:val="none" w:sz="0" w:space="0" w:color="auto" w:frame="1"/>
                <w:lang w:eastAsia="es-MX"/>
              </w:rPr>
              <w:t>Con relación</w:t>
            </w:r>
            <w:r w:rsidR="003675C2" w:rsidRPr="00D9735B">
              <w:rPr>
                <w:rFonts w:ascii="Arial" w:eastAsia="Times New Roman" w:hAnsi="Arial" w:cs="Arial"/>
                <w:sz w:val="18"/>
                <w:szCs w:val="18"/>
                <w:bdr w:val="none" w:sz="0" w:space="0" w:color="auto" w:frame="1"/>
                <w:lang w:eastAsia="es-MX"/>
              </w:rPr>
              <w:t xml:space="preserve"> a la</w:t>
            </w:r>
            <w:r w:rsidR="00410AB1" w:rsidRPr="00D9735B">
              <w:rPr>
                <w:rFonts w:ascii="Arial" w:eastAsia="Times New Roman" w:hAnsi="Arial" w:cs="Arial"/>
                <w:sz w:val="18"/>
                <w:szCs w:val="18"/>
                <w:bdr w:val="none" w:sz="0" w:space="0" w:color="auto" w:frame="1"/>
                <w:lang w:eastAsia="es-MX"/>
              </w:rPr>
              <w:t>s</w:t>
            </w:r>
            <w:r w:rsidR="003675C2" w:rsidRPr="00D9735B">
              <w:rPr>
                <w:rFonts w:ascii="Arial" w:eastAsia="Times New Roman" w:hAnsi="Arial" w:cs="Arial"/>
                <w:sz w:val="18"/>
                <w:szCs w:val="18"/>
                <w:bdr w:val="none" w:sz="0" w:space="0" w:color="auto" w:frame="1"/>
                <w:lang w:eastAsia="es-MX"/>
              </w:rPr>
              <w:t xml:space="preserve"> operaciones señaladas con (</w:t>
            </w:r>
            <w:r w:rsidR="00804EB1" w:rsidRPr="00D9735B">
              <w:rPr>
                <w:rFonts w:ascii="Arial" w:eastAsia="Times New Roman" w:hAnsi="Arial" w:cs="Arial"/>
                <w:sz w:val="18"/>
                <w:szCs w:val="18"/>
                <w:bdr w:val="none" w:sz="0" w:space="0" w:color="auto" w:frame="1"/>
                <w:lang w:eastAsia="es-MX"/>
              </w:rPr>
              <w:t>2</w:t>
            </w:r>
            <w:r w:rsidR="003675C2" w:rsidRPr="00D9735B">
              <w:rPr>
                <w:rFonts w:ascii="Arial" w:eastAsia="Times New Roman" w:hAnsi="Arial" w:cs="Arial"/>
                <w:sz w:val="18"/>
                <w:szCs w:val="18"/>
                <w:bdr w:val="none" w:sz="0" w:space="0" w:color="auto" w:frame="1"/>
                <w:lang w:eastAsia="es-MX"/>
              </w:rPr>
              <w:t xml:space="preserve">) en la columna “referencia de dictamen” del </w:t>
            </w:r>
            <w:r w:rsidR="00F75A7D" w:rsidRPr="00D9735B">
              <w:rPr>
                <w:rFonts w:ascii="Arial" w:hAnsi="Arial" w:cs="Arial"/>
                <w:b/>
                <w:bCs/>
                <w:sz w:val="18"/>
                <w:szCs w:val="18"/>
              </w:rPr>
              <w:t>ANEXO 7-RSP-CEN</w:t>
            </w:r>
            <w:r w:rsidR="003675C2" w:rsidRPr="00D9735B">
              <w:rPr>
                <w:rFonts w:ascii="Arial" w:hAnsi="Arial" w:cs="Arial"/>
                <w:b/>
                <w:bCs/>
                <w:sz w:val="18"/>
                <w:szCs w:val="18"/>
              </w:rPr>
              <w:t xml:space="preserve">, </w:t>
            </w:r>
            <w:r w:rsidR="003675C2" w:rsidRPr="00D9735B">
              <w:rPr>
                <w:rFonts w:ascii="Arial" w:hAnsi="Arial" w:cs="Arial"/>
                <w:sz w:val="18"/>
                <w:szCs w:val="18"/>
              </w:rPr>
              <w:t>aun cuando señala esta acción no fue realizada con dolo y solicita se considere por esta autoridad como por no ser una falta grave.</w:t>
            </w:r>
          </w:p>
          <w:p w14:paraId="39657F1B" w14:textId="77777777" w:rsidR="003675C2" w:rsidRPr="00D9735B" w:rsidRDefault="003675C2" w:rsidP="00791148">
            <w:pPr>
              <w:shd w:val="clear" w:color="auto" w:fill="FFFFFF"/>
              <w:jc w:val="both"/>
              <w:rPr>
                <w:rFonts w:ascii="Arial" w:hAnsi="Arial" w:cs="Arial"/>
                <w:sz w:val="18"/>
                <w:szCs w:val="18"/>
              </w:rPr>
            </w:pPr>
            <w:r w:rsidRPr="00D9735B">
              <w:rPr>
                <w:rFonts w:ascii="Arial" w:hAnsi="Arial" w:cs="Arial"/>
                <w:sz w:val="18"/>
                <w:szCs w:val="18"/>
              </w:rPr>
              <w:t>Cabe mencionar, que respecto a las pólizas observadas, el sujeto obligado vulneró lo dispuesto con 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31BDA55C" w14:textId="77777777" w:rsidR="003675C2" w:rsidRPr="00D9735B" w:rsidRDefault="003675C2" w:rsidP="00791148">
            <w:pPr>
              <w:shd w:val="clear" w:color="auto" w:fill="FFFFFF"/>
              <w:jc w:val="both"/>
              <w:rPr>
                <w:rFonts w:ascii="Arial" w:eastAsia="Times New Roman" w:hAnsi="Arial" w:cs="Arial"/>
                <w:sz w:val="18"/>
                <w:szCs w:val="18"/>
              </w:rPr>
            </w:pPr>
            <w:r w:rsidRPr="00D9735B">
              <w:rPr>
                <w:rFonts w:ascii="Arial" w:eastAsia="Times New Roman" w:hAnsi="Arial" w:cs="Arial"/>
                <w:sz w:val="18"/>
                <w:szCs w:val="18"/>
              </w:rPr>
              <w:t xml:space="preserve">La mencionada NIF A-2 establece como reglas, por un lado, que </w:t>
            </w:r>
            <w:r w:rsidRPr="00D9735B">
              <w:rPr>
                <w:rFonts w:ascii="Arial" w:eastAsia="Times New Roman" w:hAnsi="Arial" w:cs="Arial"/>
                <w:b/>
                <w:bCs/>
                <w:iCs/>
                <w:sz w:val="18"/>
                <w:szCs w:val="18"/>
              </w:rPr>
              <w:t>las transacciones que llevan a cabo los sujetos obligados deben reconocerse contablemente en su totalidad, en el momento en el que ocurren</w:t>
            </w:r>
            <w:r w:rsidRPr="00D9735B">
              <w:rPr>
                <w:rFonts w:ascii="Arial" w:eastAsia="Times New Roman" w:hAnsi="Arial" w:cs="Arial"/>
                <w:sz w:val="18"/>
                <w:szCs w:val="18"/>
              </w:rPr>
              <w:t xml:space="preserve">, independientemente de la fecha en que se consideren realizados para fines contables; y, por otro, las transacciones se reconocen contablemente cuando, con un acuerdo de voluntades es adquirido un derecho por una de las partes involucradas en dicha transacción y </w:t>
            </w:r>
            <w:r w:rsidRPr="00D9735B">
              <w:rPr>
                <w:rFonts w:ascii="Arial" w:eastAsia="Times New Roman" w:hAnsi="Arial" w:cs="Arial"/>
                <w:sz w:val="18"/>
                <w:szCs w:val="18"/>
              </w:rPr>
              <w:lastRenderedPageBreak/>
              <w:t>surge una obligación para la otra parte involucrada, independientemente de cuándo se realicen.</w:t>
            </w:r>
          </w:p>
          <w:p w14:paraId="54361FC0" w14:textId="4FEA953B" w:rsidR="003675C2" w:rsidRPr="00D9735B" w:rsidRDefault="003675C2" w:rsidP="00A76F4A">
            <w:pPr>
              <w:shd w:val="clear" w:color="auto" w:fill="FFFFFF"/>
              <w:ind w:left="57"/>
              <w:jc w:val="both"/>
              <w:rPr>
                <w:rFonts w:ascii="Arial" w:eastAsia="Times New Roman" w:hAnsi="Arial" w:cs="Arial"/>
                <w:sz w:val="18"/>
                <w:szCs w:val="18"/>
              </w:rPr>
            </w:pPr>
            <w:r w:rsidRPr="00D9735B">
              <w:rPr>
                <w:rFonts w:ascii="Arial" w:eastAsia="Times New Roman" w:hAnsi="Arial" w:cs="Arial"/>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5AB0B2DD" w14:textId="39899863" w:rsidR="003675C2" w:rsidRPr="00D9735B" w:rsidRDefault="003675C2" w:rsidP="00A76F4A">
            <w:pPr>
              <w:shd w:val="clear" w:color="auto" w:fill="FFFFFF"/>
              <w:ind w:left="57"/>
              <w:jc w:val="both"/>
              <w:rPr>
                <w:rFonts w:ascii="Arial" w:eastAsia="Times New Roman" w:hAnsi="Arial" w:cs="Arial"/>
                <w:sz w:val="18"/>
                <w:szCs w:val="18"/>
              </w:rPr>
            </w:pPr>
            <w:r w:rsidRPr="00D9735B">
              <w:rPr>
                <w:rFonts w:ascii="Arial" w:eastAsia="Times New Roman"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47CAABCA" w14:textId="77777777" w:rsidR="003675C2" w:rsidRPr="00D9735B" w:rsidRDefault="003675C2" w:rsidP="00A76F4A">
            <w:pPr>
              <w:shd w:val="clear" w:color="auto" w:fill="FFFFFF"/>
              <w:ind w:left="57"/>
              <w:jc w:val="both"/>
              <w:rPr>
                <w:rFonts w:ascii="Arial" w:eastAsia="Times New Roman" w:hAnsi="Arial" w:cs="Arial"/>
                <w:sz w:val="18"/>
                <w:szCs w:val="18"/>
              </w:rPr>
            </w:pPr>
            <w:r w:rsidRPr="00D9735B">
              <w:rPr>
                <w:rFonts w:ascii="Arial" w:eastAsia="Times New Roman" w:hAnsi="Arial" w:cs="Arial"/>
                <w:sz w:val="18"/>
                <w:szCs w:val="18"/>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D9735B">
              <w:rPr>
                <w:rFonts w:ascii="Arial" w:eastAsia="Times New Roman" w:hAnsi="Arial" w:cs="Arial"/>
                <w:b/>
                <w:bCs/>
                <w:sz w:val="18"/>
                <w:szCs w:val="18"/>
              </w:rPr>
              <w:t>de todas las operaciones concernientes a la materia; los cuales, deben ser congruentes y ordenados, de manera que resulten aptos para producir estados financieros en tiempo real</w:t>
            </w:r>
            <w:r w:rsidRPr="00D9735B">
              <w:rPr>
                <w:rFonts w:ascii="Arial" w:eastAsia="Times New Roman" w:hAnsi="Arial" w:cs="Arial"/>
                <w:sz w:val="18"/>
                <w:szCs w:val="18"/>
              </w:rPr>
              <w:t>, esto es, en forma inmediata, a fin de procurar la transparencia y la rendición de cuentas en los recursos públicos.</w:t>
            </w:r>
          </w:p>
          <w:p w14:paraId="74FAD3E4" w14:textId="77777777" w:rsidR="003675C2" w:rsidRPr="00D9735B" w:rsidRDefault="003675C2" w:rsidP="00A76F4A">
            <w:pPr>
              <w:shd w:val="clear" w:color="auto" w:fill="FFFFFF"/>
              <w:ind w:left="57"/>
              <w:jc w:val="both"/>
              <w:rPr>
                <w:rFonts w:ascii="Arial" w:eastAsia="Times New Roman" w:hAnsi="Arial" w:cs="Arial"/>
                <w:sz w:val="18"/>
                <w:szCs w:val="18"/>
              </w:rPr>
            </w:pPr>
            <w:r w:rsidRPr="00D9735B">
              <w:rPr>
                <w:rFonts w:ascii="Arial" w:eastAsia="Times New Roman" w:hAnsi="Arial" w:cs="Arial"/>
                <w:sz w:val="18"/>
                <w:szCs w:val="18"/>
              </w:rPr>
              <w:t xml:space="preserve">Es por ello, que los registros de ingresos se deben efectuar dentro de los tres días siguientes a aquél en que se recibieron en efectivo o en especie, mientras que los gastos se registrarán </w:t>
            </w:r>
            <w:r w:rsidRPr="00D9735B">
              <w:rPr>
                <w:rFonts w:ascii="Arial" w:eastAsia="Times New Roman" w:hAnsi="Arial" w:cs="Arial"/>
                <w:sz w:val="18"/>
                <w:szCs w:val="18"/>
              </w:rPr>
              <w:lastRenderedPageBreak/>
              <w:t xml:space="preserve">dentro de igual plazo, </w:t>
            </w:r>
            <w:r w:rsidRPr="00D9735B">
              <w:rPr>
                <w:rFonts w:ascii="Arial" w:eastAsia="Times New Roman" w:hAnsi="Arial" w:cs="Arial"/>
                <w:b/>
                <w:bCs/>
                <w:sz w:val="18"/>
                <w:szCs w:val="18"/>
              </w:rPr>
              <w:t>pero siempre atendiendo al momento más antiguo</w:t>
            </w:r>
            <w:r w:rsidRPr="00D9735B">
              <w:rPr>
                <w:rFonts w:ascii="Arial" w:eastAsia="Times New Roman" w:hAnsi="Arial" w:cs="Arial"/>
                <w:sz w:val="18"/>
                <w:szCs w:val="18"/>
              </w:rPr>
              <w:t>, es decir, cuando los bienes y/o servicios se reciben, pagan o formaliza el acuerdo de voluntades, sin considerar el orden en que cualquiera de estos tres últimos supuestos tenga verificativo.</w:t>
            </w:r>
          </w:p>
          <w:p w14:paraId="6F0A117F" w14:textId="77777777" w:rsidR="003675C2" w:rsidRPr="00D9735B" w:rsidRDefault="003675C2" w:rsidP="00A76F4A">
            <w:pPr>
              <w:shd w:val="clear" w:color="auto" w:fill="FFFFFF"/>
              <w:ind w:left="57"/>
              <w:jc w:val="both"/>
              <w:rPr>
                <w:rFonts w:ascii="Arial" w:eastAsia="Times New Roman" w:hAnsi="Arial" w:cs="Arial"/>
                <w:sz w:val="18"/>
                <w:szCs w:val="18"/>
              </w:rPr>
            </w:pPr>
            <w:r w:rsidRPr="00D9735B">
              <w:rPr>
                <w:rFonts w:ascii="Arial" w:eastAsia="Times New Roman" w:hAnsi="Arial" w:cs="Arial"/>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4BC9CD63" w14:textId="77777777" w:rsidR="003675C2" w:rsidRPr="00D9735B" w:rsidRDefault="003675C2" w:rsidP="00A76F4A">
            <w:pPr>
              <w:shd w:val="clear" w:color="auto" w:fill="FFFFFF"/>
              <w:ind w:left="57"/>
              <w:jc w:val="both"/>
              <w:rPr>
                <w:rFonts w:ascii="Arial" w:eastAsia="Times New Roman" w:hAnsi="Arial" w:cs="Arial"/>
                <w:sz w:val="18"/>
                <w:szCs w:val="18"/>
              </w:rPr>
            </w:pPr>
            <w:r w:rsidRPr="00D9735B">
              <w:rPr>
                <w:rFonts w:ascii="Arial" w:eastAsia="Times New Roman" w:hAnsi="Arial" w:cs="Arial"/>
                <w:sz w:val="18"/>
                <w:szCs w:val="18"/>
              </w:rPr>
              <w:t>Esto es, soslaya la obligación de registrar los movimientos contables desde el momento en que ocurren y hasta tres días posteriores a su realización (artículo 38, numerales 1 y 5, del Reglamento de Fiscalización), como ha quedado explicado.</w:t>
            </w:r>
          </w:p>
          <w:p w14:paraId="0A9CE054" w14:textId="5563381D" w:rsidR="003675C2" w:rsidRPr="00D9735B" w:rsidRDefault="003675C2" w:rsidP="00A76F4A">
            <w:pPr>
              <w:ind w:left="57"/>
              <w:jc w:val="both"/>
              <w:rPr>
                <w:rFonts w:ascii="Arial" w:hAnsi="Arial" w:cs="Arial"/>
                <w:sz w:val="18"/>
                <w:szCs w:val="18"/>
              </w:rPr>
            </w:pPr>
            <w:r w:rsidRPr="00D9735B">
              <w:rPr>
                <w:rFonts w:ascii="Arial" w:eastAsia="Times New Roman" w:hAnsi="Arial" w:cs="Arial"/>
                <w:sz w:val="18"/>
                <w:szCs w:val="18"/>
              </w:rPr>
              <w:t xml:space="preserve">Es importante señalar que para la determinación de las operaciones que </w:t>
            </w:r>
            <w:r w:rsidRPr="00D9735B">
              <w:rPr>
                <w:rFonts w:ascii="Arial" w:hAnsi="Arial" w:cs="Arial"/>
                <w:sz w:val="18"/>
                <w:szCs w:val="18"/>
              </w:rPr>
              <w:t>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3F56A978" w14:textId="77777777" w:rsidR="003675C2" w:rsidRPr="00D9735B" w:rsidRDefault="003675C2" w:rsidP="00F42418">
            <w:pPr>
              <w:pStyle w:val="NormalWeb"/>
              <w:framePr w:hSpace="0" w:wrap="auto" w:vAnchor="margin" w:xAlign="left" w:yAlign="inline"/>
              <w:suppressOverlap w:val="0"/>
            </w:pPr>
            <w:r w:rsidRPr="00D9735B">
              <w:t xml:space="preserve">Así mismo, no fueron consideradas operaciones de reclasificación, traspasos entre cuentas bancarias propias, gastos por comisiones bancarias de los cuales se tiene conocimiento hasta el momento que se tiene el estado de </w:t>
            </w:r>
            <w:r w:rsidRPr="00D9735B">
              <w:lastRenderedPageBreak/>
              <w:t>cuenta bancario y pólizas por concepto de transferencias de recursos.</w:t>
            </w:r>
          </w:p>
          <w:p w14:paraId="7AB027D9" w14:textId="77777777" w:rsidR="003675C2" w:rsidRPr="00D9735B" w:rsidRDefault="003675C2" w:rsidP="00F42418">
            <w:pPr>
              <w:pStyle w:val="NormalWeb"/>
              <w:framePr w:hSpace="0" w:wrap="auto" w:vAnchor="margin" w:xAlign="left" w:yAlign="inline"/>
              <w:suppressOverlap w:val="0"/>
            </w:pPr>
          </w:p>
          <w:p w14:paraId="52F5A611" w14:textId="77777777" w:rsidR="003675C2" w:rsidRPr="00D9735B" w:rsidRDefault="003675C2" w:rsidP="00F42418">
            <w:pPr>
              <w:pStyle w:val="NormalWeb"/>
              <w:framePr w:hSpace="0" w:wrap="auto" w:vAnchor="margin" w:xAlign="left" w:yAlign="inline"/>
              <w:suppressOverlap w:val="0"/>
            </w:pPr>
            <w:r w:rsidRPr="00D9735B">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0A7EFF58" w14:textId="7A4FB79F" w:rsidR="00B814FD" w:rsidRPr="00D9735B" w:rsidRDefault="003675C2" w:rsidP="00A76F4A">
            <w:pPr>
              <w:autoSpaceDE w:val="0"/>
              <w:autoSpaceDN w:val="0"/>
              <w:adjustRightInd w:val="0"/>
              <w:ind w:left="57"/>
              <w:jc w:val="both"/>
              <w:rPr>
                <w:rFonts w:ascii="Arial" w:hAnsi="Arial" w:cs="Arial"/>
                <w:b/>
                <w:sz w:val="18"/>
                <w:szCs w:val="18"/>
                <w:lang w:eastAsia="es-ES"/>
              </w:rPr>
            </w:pPr>
            <w:r w:rsidRPr="00D9735B">
              <w:rPr>
                <w:rFonts w:ascii="Arial" w:hAnsi="Arial" w:cs="Arial"/>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w:t>
            </w:r>
            <w:r w:rsidRPr="00D9735B">
              <w:rPr>
                <w:rFonts w:ascii="Arial" w:hAnsi="Arial" w:cs="Arial"/>
                <w:sz w:val="18"/>
                <w:szCs w:val="18"/>
              </w:rPr>
              <w:lastRenderedPageBreak/>
              <w:t>en cuestión, indicando el plazo y el surtimiento de sus efectos</w:t>
            </w:r>
            <w:r w:rsidRPr="00D9735B">
              <w:rPr>
                <w:rFonts w:ascii="Arial" w:eastAsia="Calibri" w:hAnsi="Arial" w:cs="Arial"/>
                <w:sz w:val="18"/>
                <w:szCs w:val="18"/>
                <w:lang w:val="es-ES"/>
              </w:rPr>
              <w:t xml:space="preserve">; </w:t>
            </w:r>
            <w:r w:rsidRPr="00D9735B">
              <w:rPr>
                <w:rFonts w:ascii="Arial" w:hAnsi="Arial" w:cs="Arial"/>
                <w:sz w:val="18"/>
                <w:szCs w:val="18"/>
                <w:lang w:eastAsia="es-ES"/>
              </w:rPr>
              <w:t>por lo anterior, en cuanto a este punto la observación</w:t>
            </w:r>
            <w:r w:rsidRPr="00D9735B">
              <w:rPr>
                <w:rFonts w:ascii="Arial" w:hAnsi="Arial" w:cs="Arial"/>
                <w:b/>
                <w:sz w:val="18"/>
                <w:szCs w:val="18"/>
                <w:lang w:eastAsia="es-ES"/>
              </w:rPr>
              <w:t xml:space="preserve"> no quedó atendida, </w:t>
            </w:r>
            <w:r w:rsidRPr="00D9735B">
              <w:rPr>
                <w:rFonts w:ascii="Arial" w:hAnsi="Arial" w:cs="Arial"/>
                <w:sz w:val="18"/>
                <w:szCs w:val="18"/>
                <w:lang w:eastAsia="es-ES"/>
              </w:rPr>
              <w:t>por un importe de</w:t>
            </w:r>
            <w:r w:rsidRPr="00D9735B">
              <w:rPr>
                <w:rFonts w:ascii="Arial" w:hAnsi="Arial" w:cs="Arial"/>
                <w:b/>
                <w:sz w:val="18"/>
                <w:szCs w:val="18"/>
                <w:lang w:eastAsia="es-ES"/>
              </w:rPr>
              <w:t xml:space="preserve"> </w:t>
            </w:r>
            <w:r w:rsidR="00410AB1" w:rsidRPr="00D9735B">
              <w:rPr>
                <w:rFonts w:ascii="Arial" w:hAnsi="Arial" w:cs="Arial"/>
                <w:b/>
                <w:sz w:val="18"/>
                <w:szCs w:val="18"/>
                <w:lang w:eastAsia="es-ES"/>
              </w:rPr>
              <w:t>$</w:t>
            </w:r>
            <w:r w:rsidR="002F3B6B" w:rsidRPr="00D9735B">
              <w:rPr>
                <w:rFonts w:ascii="Arial" w:hAnsi="Arial" w:cs="Arial"/>
                <w:b/>
                <w:color w:val="000000" w:themeColor="text1"/>
                <w:sz w:val="18"/>
                <w:szCs w:val="18"/>
              </w:rPr>
              <w:t>13,021,287.60</w:t>
            </w:r>
          </w:p>
        </w:tc>
        <w:tc>
          <w:tcPr>
            <w:tcW w:w="1842" w:type="dxa"/>
          </w:tcPr>
          <w:p w14:paraId="1F2ACF81" w14:textId="0C7BE134" w:rsidR="00BE0145" w:rsidRPr="00D9735B" w:rsidRDefault="00BE0145" w:rsidP="00BE0145">
            <w:pPr>
              <w:autoSpaceDE w:val="0"/>
              <w:autoSpaceDN w:val="0"/>
              <w:adjustRightInd w:val="0"/>
              <w:spacing w:after="0" w:line="240" w:lineRule="auto"/>
              <w:jc w:val="both"/>
              <w:rPr>
                <w:rFonts w:ascii="Arial" w:eastAsia="Calibri" w:hAnsi="Arial" w:cs="Arial"/>
                <w:b/>
                <w:bCs/>
                <w:sz w:val="18"/>
                <w:szCs w:val="18"/>
                <w:lang w:eastAsia="es-MX"/>
              </w:rPr>
            </w:pPr>
            <w:r w:rsidRPr="00D9735B">
              <w:rPr>
                <w:rFonts w:ascii="Arial" w:eastAsia="Calibri" w:hAnsi="Arial" w:cs="Arial"/>
                <w:b/>
                <w:bCs/>
                <w:sz w:val="18"/>
                <w:szCs w:val="18"/>
                <w:lang w:eastAsia="es-MX"/>
              </w:rPr>
              <w:lastRenderedPageBreak/>
              <w:t>9.1-</w:t>
            </w:r>
            <w:r w:rsidR="008A1F6F" w:rsidRPr="00D9735B">
              <w:rPr>
                <w:rFonts w:ascii="Arial" w:eastAsia="Calibri" w:hAnsi="Arial" w:cs="Arial"/>
                <w:b/>
                <w:bCs/>
                <w:sz w:val="18"/>
                <w:szCs w:val="18"/>
                <w:lang w:eastAsia="es-MX"/>
              </w:rPr>
              <w:t>C2</w:t>
            </w:r>
            <w:r w:rsidR="00B37E60" w:rsidRPr="00D9735B">
              <w:rPr>
                <w:rFonts w:ascii="Arial" w:eastAsia="Calibri" w:hAnsi="Arial" w:cs="Arial"/>
                <w:b/>
                <w:bCs/>
                <w:sz w:val="18"/>
                <w:szCs w:val="18"/>
                <w:lang w:eastAsia="es-MX"/>
              </w:rPr>
              <w:t>4</w:t>
            </w:r>
            <w:r w:rsidRPr="00D9735B">
              <w:rPr>
                <w:rFonts w:ascii="Arial" w:eastAsia="Calibri" w:hAnsi="Arial" w:cs="Arial"/>
                <w:b/>
                <w:bCs/>
                <w:sz w:val="18"/>
                <w:szCs w:val="18"/>
                <w:lang w:eastAsia="es-MX"/>
              </w:rPr>
              <w:t>-RSP-CEN</w:t>
            </w:r>
          </w:p>
          <w:p w14:paraId="32C0D1B6" w14:textId="77777777" w:rsidR="00BE0145" w:rsidRPr="00D9735B" w:rsidRDefault="00BE0145" w:rsidP="00BE0145">
            <w:pPr>
              <w:autoSpaceDE w:val="0"/>
              <w:autoSpaceDN w:val="0"/>
              <w:adjustRightInd w:val="0"/>
              <w:spacing w:after="0" w:line="240" w:lineRule="auto"/>
              <w:jc w:val="both"/>
              <w:rPr>
                <w:rFonts w:ascii="Arial" w:eastAsia="Calibri" w:hAnsi="Arial" w:cs="Arial"/>
                <w:b/>
                <w:bCs/>
                <w:sz w:val="18"/>
                <w:szCs w:val="18"/>
                <w:lang w:eastAsia="es-MX"/>
              </w:rPr>
            </w:pPr>
          </w:p>
          <w:p w14:paraId="2FCE098B" w14:textId="47CD27AB" w:rsidR="00B814FD" w:rsidRPr="00D9735B" w:rsidRDefault="00B814FD" w:rsidP="00BE0145">
            <w:pPr>
              <w:autoSpaceDE w:val="0"/>
              <w:autoSpaceDN w:val="0"/>
              <w:adjustRightInd w:val="0"/>
              <w:spacing w:after="0" w:line="240" w:lineRule="auto"/>
              <w:jc w:val="both"/>
              <w:rPr>
                <w:rFonts w:ascii="Arial" w:eastAsia="Calibri" w:hAnsi="Arial" w:cs="Arial"/>
                <w:b/>
                <w:bCs/>
                <w:sz w:val="18"/>
                <w:szCs w:val="18"/>
                <w:lang w:eastAsia="es-MX"/>
              </w:rPr>
            </w:pPr>
            <w:r w:rsidRPr="00D9735B">
              <w:rPr>
                <w:rFonts w:ascii="Arial" w:hAnsi="Arial" w:cs="Arial"/>
                <w:color w:val="000000" w:themeColor="text1"/>
                <w:sz w:val="18"/>
                <w:szCs w:val="18"/>
              </w:rPr>
              <w:t xml:space="preserve">El </w:t>
            </w:r>
            <w:r w:rsidRPr="00D9735B">
              <w:rPr>
                <w:rFonts w:ascii="Arial" w:eastAsia="Times New Roman" w:hAnsi="Arial" w:cs="Arial"/>
                <w:color w:val="000000" w:themeColor="text1"/>
                <w:sz w:val="18"/>
                <w:szCs w:val="18"/>
              </w:rPr>
              <w:t xml:space="preserve">sujeto obligado </w:t>
            </w:r>
            <w:r w:rsidRPr="00D9735B">
              <w:rPr>
                <w:rFonts w:ascii="Arial" w:hAnsi="Arial" w:cs="Arial"/>
                <w:color w:val="000000" w:themeColor="text1"/>
                <w:sz w:val="18"/>
                <w:szCs w:val="18"/>
              </w:rPr>
              <w:t xml:space="preserve">omitió realizar el registro </w:t>
            </w:r>
            <w:r w:rsidR="00410AB1" w:rsidRPr="00D9735B">
              <w:rPr>
                <w:rFonts w:ascii="Arial" w:hAnsi="Arial" w:cs="Arial"/>
                <w:color w:val="000000" w:themeColor="text1"/>
                <w:sz w:val="18"/>
                <w:szCs w:val="18"/>
              </w:rPr>
              <w:t xml:space="preserve">contable </w:t>
            </w:r>
            <w:r w:rsidRPr="00D9735B">
              <w:rPr>
                <w:rFonts w:ascii="Arial" w:hAnsi="Arial" w:cs="Arial"/>
                <w:color w:val="000000" w:themeColor="text1"/>
                <w:sz w:val="18"/>
                <w:szCs w:val="18"/>
              </w:rPr>
              <w:t xml:space="preserve">de </w:t>
            </w:r>
            <w:r w:rsidR="002F3B6B" w:rsidRPr="00D9735B">
              <w:rPr>
                <w:rFonts w:ascii="Arial" w:hAnsi="Arial" w:cs="Arial"/>
                <w:color w:val="000000" w:themeColor="text1"/>
                <w:sz w:val="18"/>
                <w:szCs w:val="18"/>
              </w:rPr>
              <w:t>8</w:t>
            </w:r>
            <w:r w:rsidRPr="00D9735B">
              <w:rPr>
                <w:rFonts w:ascii="Arial" w:hAnsi="Arial" w:cs="Arial"/>
                <w:color w:val="000000" w:themeColor="text1"/>
                <w:sz w:val="18"/>
                <w:szCs w:val="18"/>
              </w:rPr>
              <w:t xml:space="preserve"> operaciones en tiempo real, dentro del periodo normal, </w:t>
            </w:r>
            <w:r w:rsidRPr="00D9735B">
              <w:rPr>
                <w:rFonts w:ascii="Arial" w:hAnsi="Arial" w:cs="Arial"/>
                <w:bCs/>
                <w:color w:val="000000" w:themeColor="text1"/>
                <w:sz w:val="18"/>
                <w:szCs w:val="18"/>
              </w:rPr>
              <w:t xml:space="preserve">excediendo los tres días posteriores en que se realizó la </w:t>
            </w:r>
            <w:r w:rsidRPr="00D9735B">
              <w:rPr>
                <w:rFonts w:ascii="Arial" w:hAnsi="Arial" w:cs="Arial"/>
                <w:bCs/>
                <w:color w:val="000000" w:themeColor="text1"/>
                <w:sz w:val="18"/>
                <w:szCs w:val="18"/>
              </w:rPr>
              <w:lastRenderedPageBreak/>
              <w:t xml:space="preserve">operación, </w:t>
            </w:r>
            <w:r w:rsidRPr="00D9735B">
              <w:rPr>
                <w:rFonts w:ascii="Arial" w:hAnsi="Arial" w:cs="Arial"/>
                <w:color w:val="000000" w:themeColor="text1"/>
                <w:sz w:val="18"/>
                <w:szCs w:val="18"/>
              </w:rPr>
              <w:t>por $</w:t>
            </w:r>
            <w:r w:rsidR="002F3B6B" w:rsidRPr="00D9735B">
              <w:rPr>
                <w:rFonts w:ascii="Arial" w:hAnsi="Arial" w:cs="Arial"/>
                <w:color w:val="000000" w:themeColor="text1"/>
                <w:sz w:val="18"/>
                <w:szCs w:val="18"/>
              </w:rPr>
              <w:t>13,021,287.60</w:t>
            </w:r>
          </w:p>
          <w:p w14:paraId="451685C5" w14:textId="77777777" w:rsidR="00B814FD" w:rsidRPr="00D9735B" w:rsidRDefault="00B814FD" w:rsidP="00B814FD">
            <w:pPr>
              <w:ind w:right="183"/>
              <w:jc w:val="both"/>
              <w:rPr>
                <w:rFonts w:ascii="Arial" w:hAnsi="Arial" w:cs="Arial"/>
                <w:b/>
                <w:bCs/>
                <w:sz w:val="18"/>
                <w:szCs w:val="18"/>
              </w:rPr>
            </w:pPr>
          </w:p>
        </w:tc>
        <w:tc>
          <w:tcPr>
            <w:tcW w:w="1276" w:type="dxa"/>
          </w:tcPr>
          <w:p w14:paraId="21D20EEF" w14:textId="77777777" w:rsidR="00BE0145" w:rsidRPr="00D9735B" w:rsidRDefault="00BE0145" w:rsidP="00BE0145">
            <w:pPr>
              <w:jc w:val="both"/>
              <w:rPr>
                <w:rFonts w:ascii="Arial" w:eastAsia="Times New Roman" w:hAnsi="Arial" w:cs="Arial"/>
                <w:color w:val="000000" w:themeColor="text1"/>
                <w:sz w:val="18"/>
                <w:szCs w:val="18"/>
              </w:rPr>
            </w:pPr>
          </w:p>
          <w:p w14:paraId="20AB1F4E" w14:textId="69ACB614" w:rsidR="00B814FD" w:rsidRPr="00D9735B" w:rsidRDefault="00B814FD" w:rsidP="00BE0145">
            <w:pPr>
              <w:jc w:val="both"/>
              <w:rPr>
                <w:rFonts w:ascii="Arial" w:hAnsi="Arial" w:cs="Arial"/>
                <w:sz w:val="18"/>
                <w:szCs w:val="18"/>
              </w:rPr>
            </w:pPr>
            <w:r w:rsidRPr="00D9735B">
              <w:rPr>
                <w:rFonts w:ascii="Arial" w:eastAsia="Times New Roman" w:hAnsi="Arial" w:cs="Arial"/>
                <w:color w:val="000000" w:themeColor="text1"/>
                <w:sz w:val="18"/>
                <w:szCs w:val="18"/>
              </w:rPr>
              <w:t xml:space="preserve">Omisión de reportar operaciones en tiempo real (Registro </w:t>
            </w:r>
            <w:r w:rsidRPr="00D9735B">
              <w:rPr>
                <w:rFonts w:ascii="Arial" w:eastAsia="Times New Roman" w:hAnsi="Arial" w:cs="Arial"/>
                <w:color w:val="000000" w:themeColor="text1"/>
                <w:sz w:val="18"/>
                <w:szCs w:val="18"/>
              </w:rPr>
              <w:lastRenderedPageBreak/>
              <w:t>extemporáneo en el SIF)</w:t>
            </w:r>
          </w:p>
          <w:p w14:paraId="0C16B641" w14:textId="77777777" w:rsidR="00B814FD" w:rsidRPr="00D9735B" w:rsidRDefault="00B814FD" w:rsidP="00B814FD">
            <w:pPr>
              <w:jc w:val="both"/>
              <w:rPr>
                <w:rFonts w:ascii="Arial" w:hAnsi="Arial" w:cs="Arial"/>
                <w:sz w:val="18"/>
                <w:szCs w:val="18"/>
              </w:rPr>
            </w:pPr>
          </w:p>
        </w:tc>
        <w:tc>
          <w:tcPr>
            <w:tcW w:w="1285" w:type="dxa"/>
          </w:tcPr>
          <w:p w14:paraId="5FDCBA4B" w14:textId="77777777" w:rsidR="00B814FD" w:rsidRPr="00D9735B" w:rsidRDefault="00B814FD" w:rsidP="00B814FD">
            <w:pPr>
              <w:ind w:left="175"/>
              <w:rPr>
                <w:rFonts w:ascii="Arial" w:hAnsi="Arial" w:cs="Arial"/>
                <w:color w:val="000000" w:themeColor="text1"/>
                <w:sz w:val="18"/>
                <w:szCs w:val="18"/>
              </w:rPr>
            </w:pPr>
          </w:p>
          <w:p w14:paraId="5E5A8D5D" w14:textId="07A7DDE0" w:rsidR="00B814FD" w:rsidRPr="00D9735B" w:rsidRDefault="00B814FD" w:rsidP="00B814FD">
            <w:pPr>
              <w:jc w:val="both"/>
              <w:rPr>
                <w:rFonts w:ascii="Arial" w:hAnsi="Arial" w:cs="Arial"/>
                <w:sz w:val="18"/>
                <w:szCs w:val="18"/>
              </w:rPr>
            </w:pPr>
            <w:r w:rsidRPr="00D9735B">
              <w:rPr>
                <w:rFonts w:ascii="Arial" w:hAnsi="Arial" w:cs="Arial"/>
                <w:color w:val="000000" w:themeColor="text1"/>
                <w:sz w:val="18"/>
                <w:szCs w:val="18"/>
              </w:rPr>
              <w:t>Artículo 38, numerales 1 y 5 del RF</w:t>
            </w:r>
          </w:p>
        </w:tc>
      </w:tr>
      <w:tr w:rsidR="00B814FD" w:rsidRPr="00D9735B" w14:paraId="4441C3E2" w14:textId="77777777" w:rsidTr="32221029">
        <w:tc>
          <w:tcPr>
            <w:tcW w:w="516" w:type="dxa"/>
            <w:vAlign w:val="center"/>
          </w:tcPr>
          <w:p w14:paraId="7325800E" w14:textId="64F26416" w:rsidR="00B814FD" w:rsidRPr="00D9735B" w:rsidRDefault="00791148" w:rsidP="00B814FD">
            <w:pPr>
              <w:spacing w:after="0" w:line="240" w:lineRule="auto"/>
              <w:jc w:val="center"/>
              <w:rPr>
                <w:rFonts w:ascii="Arial" w:hAnsi="Arial" w:cs="Arial"/>
                <w:b/>
                <w:sz w:val="18"/>
                <w:szCs w:val="18"/>
              </w:rPr>
            </w:pPr>
            <w:r w:rsidRPr="00D9735B">
              <w:rPr>
                <w:rFonts w:ascii="Arial" w:hAnsi="Arial" w:cs="Arial"/>
                <w:b/>
                <w:sz w:val="18"/>
                <w:szCs w:val="18"/>
              </w:rPr>
              <w:lastRenderedPageBreak/>
              <w:t>51</w:t>
            </w:r>
          </w:p>
        </w:tc>
        <w:tc>
          <w:tcPr>
            <w:tcW w:w="5814" w:type="dxa"/>
          </w:tcPr>
          <w:p w14:paraId="3166DC95" w14:textId="77777777" w:rsidR="00B814FD" w:rsidRPr="00D9735B" w:rsidRDefault="00B814FD" w:rsidP="00F42418">
            <w:pPr>
              <w:pStyle w:val="NormalWeb"/>
              <w:framePr w:hSpace="0" w:wrap="auto" w:vAnchor="margin" w:xAlign="left" w:yAlign="inline"/>
              <w:suppressOverlap w:val="0"/>
              <w:rPr>
                <w:rStyle w:val="Textoennegrita"/>
                <w:bCs w:val="0"/>
                <w:i/>
                <w:iCs w:val="0"/>
              </w:rPr>
            </w:pPr>
            <w:r w:rsidRPr="00D9735B">
              <w:rPr>
                <w:rStyle w:val="Textoennegrita"/>
                <w:bCs w:val="0"/>
                <w:i/>
              </w:rPr>
              <w:t>Avisos de contratación</w:t>
            </w:r>
          </w:p>
          <w:p w14:paraId="52291F83" w14:textId="77777777" w:rsidR="00B814FD" w:rsidRPr="00D9735B" w:rsidRDefault="00B814FD" w:rsidP="00F42418">
            <w:pPr>
              <w:pStyle w:val="NormalWeb"/>
              <w:framePr w:hSpace="0" w:wrap="auto" w:vAnchor="margin" w:xAlign="left" w:yAlign="inline"/>
              <w:suppressOverlap w:val="0"/>
              <w:rPr>
                <w:rStyle w:val="Textoennegrita"/>
                <w:bCs w:val="0"/>
                <w:i/>
                <w:iCs w:val="0"/>
              </w:rPr>
            </w:pPr>
          </w:p>
          <w:p w14:paraId="0EAAC733" w14:textId="77777777" w:rsidR="00B814FD" w:rsidRPr="00D9735B" w:rsidRDefault="00B814FD" w:rsidP="00F42418">
            <w:pPr>
              <w:pStyle w:val="NormalWeb"/>
              <w:framePr w:hSpace="0" w:wrap="auto" w:vAnchor="margin" w:xAlign="left" w:yAlign="inline"/>
              <w:suppressOverlap w:val="0"/>
              <w:rPr>
                <w:i/>
              </w:rPr>
            </w:pPr>
            <w:r w:rsidRPr="00D9735B">
              <w:rPr>
                <w:i/>
              </w:rPr>
              <w:t xml:space="preserve">De la revisión a la información presentada en el SIF, se observó que el sujeto obligado presentó contratos debidamente firmados y requisitados; sin embargo, omitió reportar los avisos de contratación correspondientes. Es importante señalar que la normativa establece que los avisos de contratación deben presentarse en los procesos del ejercicio ordinario, en los siguientes casos: </w:t>
            </w:r>
          </w:p>
          <w:p w14:paraId="48A8A480" w14:textId="77777777" w:rsidR="00B814FD" w:rsidRPr="00D9735B" w:rsidRDefault="00B814FD" w:rsidP="00F42418">
            <w:pPr>
              <w:pStyle w:val="NormalWeb"/>
              <w:framePr w:hSpace="0" w:wrap="auto" w:vAnchor="margin" w:xAlign="left" w:yAlign="inline"/>
              <w:suppressOverlap w:val="0"/>
              <w:rPr>
                <w:i/>
              </w:rPr>
            </w:pPr>
          </w:p>
          <w:p w14:paraId="08BBAC74" w14:textId="77777777" w:rsidR="00B814FD" w:rsidRPr="00D9735B" w:rsidRDefault="00B814FD" w:rsidP="00F42418">
            <w:pPr>
              <w:pStyle w:val="NormalWeb"/>
              <w:framePr w:hSpace="0" w:wrap="auto" w:vAnchor="margin" w:xAlign="left" w:yAlign="inline"/>
              <w:numPr>
                <w:ilvl w:val="0"/>
                <w:numId w:val="45"/>
              </w:numPr>
              <w:suppressOverlap w:val="0"/>
              <w:rPr>
                <w:i/>
              </w:rPr>
            </w:pPr>
            <w:r w:rsidRPr="00D9735B">
              <w:rPr>
                <w:i/>
              </w:rPr>
              <w:t xml:space="preserve">Por la contratación de todo tipo de propaganda incluyendo la utilitaria y publicidad, así como para la realización de eventos sin importar el monto de contratación. </w:t>
            </w:r>
          </w:p>
          <w:p w14:paraId="22D38B79" w14:textId="77777777" w:rsidR="00B814FD" w:rsidRPr="00D9735B" w:rsidRDefault="00B814FD" w:rsidP="00F42418">
            <w:pPr>
              <w:pStyle w:val="NormalWeb"/>
              <w:framePr w:hSpace="0" w:wrap="auto" w:vAnchor="margin" w:xAlign="left" w:yAlign="inline"/>
              <w:suppressOverlap w:val="0"/>
              <w:rPr>
                <w:i/>
              </w:rPr>
            </w:pPr>
          </w:p>
          <w:p w14:paraId="289A76AD" w14:textId="77777777" w:rsidR="00B814FD" w:rsidRPr="00D9735B" w:rsidRDefault="00B814FD" w:rsidP="00F42418">
            <w:pPr>
              <w:pStyle w:val="NormalWeb"/>
              <w:framePr w:hSpace="0" w:wrap="auto" w:vAnchor="margin" w:xAlign="left" w:yAlign="inline"/>
              <w:numPr>
                <w:ilvl w:val="0"/>
                <w:numId w:val="45"/>
              </w:numPr>
              <w:suppressOverlap w:val="0"/>
              <w:rPr>
                <w:i/>
              </w:rPr>
            </w:pPr>
            <w:r w:rsidRPr="00D9735B">
              <w:rPr>
                <w:i/>
              </w:rPr>
              <w:t xml:space="preserve">Cuando el monto de lo contratado sea superior a las 1,500 UMA en bienes y servicios contratados, distintos los descritos en el inciso a), como se detalla en el </w:t>
            </w:r>
            <w:r w:rsidRPr="00D9735B">
              <w:rPr>
                <w:b/>
                <w:bCs/>
                <w:i/>
              </w:rPr>
              <w:t>anexo 7.1.1</w:t>
            </w:r>
            <w:r w:rsidRPr="00D9735B">
              <w:rPr>
                <w:i/>
              </w:rPr>
              <w:t>. del presente oficio.</w:t>
            </w:r>
          </w:p>
          <w:p w14:paraId="5DA4D850" w14:textId="77777777" w:rsidR="004A1022" w:rsidRPr="00D9735B" w:rsidRDefault="004A1022" w:rsidP="00F42418">
            <w:pPr>
              <w:pStyle w:val="NormalWeb"/>
              <w:framePr w:hSpace="0" w:wrap="auto" w:vAnchor="margin" w:xAlign="left" w:yAlign="inline"/>
              <w:suppressOverlap w:val="0"/>
              <w:rPr>
                <w:i/>
              </w:rPr>
            </w:pPr>
          </w:p>
          <w:p w14:paraId="2CDAD310" w14:textId="629DD58C" w:rsidR="00B814FD" w:rsidRPr="00D9735B" w:rsidRDefault="00B814FD" w:rsidP="00F42418">
            <w:pPr>
              <w:pStyle w:val="NormalWeb"/>
              <w:framePr w:hSpace="0" w:wrap="auto" w:vAnchor="margin" w:xAlign="left" w:yAlign="inline"/>
              <w:suppressOverlap w:val="0"/>
              <w:rPr>
                <w:i/>
              </w:rPr>
            </w:pPr>
            <w:r w:rsidRPr="00D9735B">
              <w:rPr>
                <w:i/>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61DFC66E" w14:textId="77777777" w:rsidR="00B814FD" w:rsidRPr="00D9735B" w:rsidRDefault="00B814FD" w:rsidP="00F42418">
            <w:pPr>
              <w:pStyle w:val="NormalWeb"/>
              <w:framePr w:hSpace="0" w:wrap="auto" w:vAnchor="margin" w:xAlign="left" w:yAlign="inline"/>
              <w:suppressOverlap w:val="0"/>
              <w:rPr>
                <w:i/>
              </w:rPr>
            </w:pPr>
          </w:p>
          <w:p w14:paraId="60CC5DF3" w14:textId="77777777" w:rsidR="00B814FD" w:rsidRPr="00D9735B" w:rsidRDefault="00B814FD" w:rsidP="00F42418">
            <w:pPr>
              <w:pStyle w:val="NormalWeb"/>
              <w:framePr w:hSpace="0" w:wrap="auto" w:vAnchor="margin" w:xAlign="left" w:yAlign="inline"/>
              <w:suppressOverlap w:val="0"/>
              <w:rPr>
                <w:i/>
              </w:rPr>
            </w:pPr>
            <w:r w:rsidRPr="00D9735B">
              <w:rPr>
                <w:i/>
              </w:rPr>
              <w:t xml:space="preserve">Con escrito de respuesta: número RSP.SNFA.14.11.21 de fecha 16 de noviembre de 2021, el sujeto obligado manifestó lo que a la letra se transcribe: </w:t>
            </w:r>
          </w:p>
          <w:p w14:paraId="1B3D1403" w14:textId="77777777" w:rsidR="00B814FD" w:rsidRPr="00D9735B" w:rsidRDefault="00B814FD" w:rsidP="00F42418">
            <w:pPr>
              <w:pStyle w:val="NormalWeb"/>
              <w:framePr w:hSpace="0" w:wrap="auto" w:vAnchor="margin" w:xAlign="left" w:yAlign="inline"/>
              <w:suppressOverlap w:val="0"/>
              <w:rPr>
                <w:i/>
              </w:rPr>
            </w:pPr>
          </w:p>
          <w:p w14:paraId="11357DAD" w14:textId="30BE2C08" w:rsidR="00B814FD" w:rsidRPr="00D9735B" w:rsidRDefault="00B814FD" w:rsidP="00F42418">
            <w:pPr>
              <w:pStyle w:val="NormalWeb"/>
              <w:framePr w:hSpace="0" w:wrap="auto" w:vAnchor="margin" w:xAlign="left" w:yAlign="inline"/>
              <w:suppressOverlap w:val="0"/>
              <w:rPr>
                <w:i/>
              </w:rPr>
            </w:pPr>
            <w:r w:rsidRPr="00D9735B">
              <w:rPr>
                <w:i/>
              </w:rPr>
              <w:t>“Se presenta en SIF, los avisos de Contratación correspondientes. Así mismo, se anexan al presente los comprobantes de los avisos emitidos por el Sistema Integral de Fiscalización.”</w:t>
            </w:r>
          </w:p>
          <w:p w14:paraId="4C230D5E" w14:textId="77777777" w:rsidR="00B814FD" w:rsidRPr="00D9735B" w:rsidRDefault="00B814FD" w:rsidP="00F42418">
            <w:pPr>
              <w:pStyle w:val="NormalWeb"/>
              <w:framePr w:hSpace="0" w:wrap="auto" w:vAnchor="margin" w:xAlign="left" w:yAlign="inline"/>
              <w:suppressOverlap w:val="0"/>
              <w:rPr>
                <w:i/>
              </w:rPr>
            </w:pPr>
          </w:p>
          <w:p w14:paraId="77C4BFD6" w14:textId="77777777" w:rsidR="00B814FD" w:rsidRPr="00D9735B" w:rsidRDefault="00B814FD" w:rsidP="00F42418">
            <w:pPr>
              <w:pStyle w:val="NormalWeb"/>
              <w:framePr w:hSpace="0" w:wrap="auto" w:vAnchor="margin" w:xAlign="left" w:yAlign="inline"/>
              <w:suppressOverlap w:val="0"/>
              <w:rPr>
                <w:i/>
              </w:rPr>
            </w:pPr>
            <w:r w:rsidRPr="00D9735B">
              <w:rPr>
                <w:i/>
              </w:rPr>
              <w:t xml:space="preserve">La respuesta del sujeto obligado se consideró insatisfactoria, toda vez que aun cuando señaló que presentó la documentación solicitada en la contratación de todo tipo de propaganda incluyendo la utilitaria y publicidad, así como para la realización de eventos sin importar el monto de contratación y el monto de lo contratado sea superior a las 1,500 UMA en bienes y servicios contratados, distintos los descritos en el inciso a), como se detalla en el </w:t>
            </w:r>
            <w:r w:rsidRPr="00D9735B">
              <w:rPr>
                <w:b/>
                <w:bCs/>
                <w:i/>
              </w:rPr>
              <w:t>anexo 7.1.1</w:t>
            </w:r>
            <w:r w:rsidRPr="00D9735B">
              <w:rPr>
                <w:i/>
              </w:rPr>
              <w:t xml:space="preserve"> del presente oficio; esta </w:t>
            </w:r>
            <w:r w:rsidRPr="00D9735B">
              <w:rPr>
                <w:i/>
              </w:rPr>
              <w:lastRenderedPageBreak/>
              <w:t>autoridad realizó una búsqueda exhaustiva a los distintos apartados del SIF; sin embargo, de la revisión, no se localizó documentación alguna.</w:t>
            </w:r>
          </w:p>
          <w:p w14:paraId="52007C23" w14:textId="77777777" w:rsidR="00B814FD" w:rsidRPr="00D9735B" w:rsidRDefault="00B814FD" w:rsidP="00F42418">
            <w:pPr>
              <w:pStyle w:val="NormalWeb"/>
              <w:framePr w:hSpace="0" w:wrap="auto" w:vAnchor="margin" w:xAlign="left" w:yAlign="inline"/>
              <w:suppressOverlap w:val="0"/>
              <w:rPr>
                <w:i/>
              </w:rPr>
            </w:pPr>
          </w:p>
          <w:p w14:paraId="77A72D3E" w14:textId="77777777" w:rsidR="00B814FD" w:rsidRPr="00D9735B" w:rsidRDefault="00B814FD" w:rsidP="00F42418">
            <w:pPr>
              <w:pStyle w:val="NormalWeb"/>
              <w:framePr w:hSpace="0" w:wrap="auto" w:vAnchor="margin" w:xAlign="left" w:yAlign="inline"/>
              <w:suppressOverlap w:val="0"/>
              <w:rPr>
                <w:i/>
              </w:rPr>
            </w:pPr>
            <w:r w:rsidRPr="00D9735B">
              <w:rPr>
                <w:i/>
              </w:rPr>
              <w:t xml:space="preserve">Se le solicita presentar en el SIF lo siguiente: </w:t>
            </w:r>
          </w:p>
          <w:p w14:paraId="637F9E41" w14:textId="77777777" w:rsidR="00B814FD" w:rsidRPr="00D9735B" w:rsidRDefault="00B814FD" w:rsidP="00F42418">
            <w:pPr>
              <w:pStyle w:val="NormalWeb"/>
              <w:framePr w:hSpace="0" w:wrap="auto" w:vAnchor="margin" w:xAlign="left" w:yAlign="inline"/>
              <w:suppressOverlap w:val="0"/>
              <w:rPr>
                <w:i/>
              </w:rPr>
            </w:pPr>
          </w:p>
          <w:p w14:paraId="31E711D5" w14:textId="77777777" w:rsidR="00B814FD" w:rsidRPr="00D9735B" w:rsidRDefault="00B814FD" w:rsidP="00F42418">
            <w:pPr>
              <w:pStyle w:val="NormalWeb"/>
              <w:framePr w:hSpace="0" w:wrap="auto" w:vAnchor="margin" w:xAlign="left" w:yAlign="inline"/>
              <w:numPr>
                <w:ilvl w:val="0"/>
                <w:numId w:val="44"/>
              </w:numPr>
              <w:suppressOverlap w:val="0"/>
              <w:rPr>
                <w:i/>
              </w:rPr>
            </w:pPr>
            <w:r w:rsidRPr="00D9735B">
              <w:rPr>
                <w:i/>
              </w:rPr>
              <w:t xml:space="preserve">Los avisos de contratación respectivos. </w:t>
            </w:r>
          </w:p>
          <w:p w14:paraId="08A3F9A4" w14:textId="77777777" w:rsidR="00B814FD" w:rsidRPr="00D9735B" w:rsidRDefault="00B814FD" w:rsidP="00F42418">
            <w:pPr>
              <w:pStyle w:val="NormalWeb"/>
              <w:framePr w:hSpace="0" w:wrap="auto" w:vAnchor="margin" w:xAlign="left" w:yAlign="inline"/>
              <w:numPr>
                <w:ilvl w:val="0"/>
                <w:numId w:val="44"/>
              </w:numPr>
              <w:suppressOverlap w:val="0"/>
              <w:rPr>
                <w:i/>
              </w:rPr>
            </w:pPr>
            <w:r w:rsidRPr="00D9735B">
              <w:rPr>
                <w:i/>
              </w:rPr>
              <w:t>Las aclaraciones que a su derecho convenga.</w:t>
            </w:r>
          </w:p>
          <w:p w14:paraId="15ACB337" w14:textId="77777777" w:rsidR="00B814FD" w:rsidRPr="00D9735B" w:rsidRDefault="00B814FD" w:rsidP="00F42418">
            <w:pPr>
              <w:pStyle w:val="NormalWeb"/>
              <w:framePr w:hSpace="0" w:wrap="auto" w:vAnchor="margin" w:xAlign="left" w:yAlign="inline"/>
              <w:suppressOverlap w:val="0"/>
              <w:rPr>
                <w:i/>
              </w:rPr>
            </w:pPr>
          </w:p>
          <w:p w14:paraId="1D640605" w14:textId="77777777" w:rsidR="00B814FD" w:rsidRPr="00D9735B" w:rsidRDefault="00B814FD" w:rsidP="00F42418">
            <w:pPr>
              <w:pStyle w:val="NormalWeb"/>
              <w:framePr w:hSpace="0" w:wrap="auto" w:vAnchor="margin" w:xAlign="left" w:yAlign="inline"/>
              <w:suppressOverlap w:val="0"/>
              <w:rPr>
                <w:i/>
              </w:rPr>
            </w:pPr>
            <w:r w:rsidRPr="00D9735B">
              <w:rPr>
                <w:i/>
              </w:rPr>
              <w:t>Lo anterior, de conformidad con lo dispuesto en los artículos 61, numeral 1, inciso f), fracción III, de la LGPP; 207, numerales 3 y 4, 261 Bis, numeral 1, y 278, numeral 1, inciso a) del RF.</w:t>
            </w:r>
          </w:p>
          <w:p w14:paraId="00AE9240" w14:textId="77777777" w:rsidR="00B814FD" w:rsidRPr="00D9735B" w:rsidRDefault="00B814FD" w:rsidP="00B814FD">
            <w:pPr>
              <w:ind w:right="128"/>
              <w:jc w:val="both"/>
              <w:rPr>
                <w:rFonts w:ascii="Arial" w:hAnsi="Arial" w:cs="Arial"/>
                <w:b/>
                <w:bCs/>
                <w:i/>
                <w:iCs/>
                <w:sz w:val="18"/>
                <w:szCs w:val="18"/>
              </w:rPr>
            </w:pPr>
          </w:p>
        </w:tc>
        <w:tc>
          <w:tcPr>
            <w:tcW w:w="3686" w:type="dxa"/>
          </w:tcPr>
          <w:p w14:paraId="02259777" w14:textId="1C398EF5" w:rsidR="004A1022" w:rsidRPr="00D9735B" w:rsidRDefault="00B814FD" w:rsidP="00F42418">
            <w:pPr>
              <w:pStyle w:val="NormalWeb"/>
              <w:framePr w:hSpace="0" w:wrap="auto" w:vAnchor="margin" w:xAlign="left" w:yAlign="inline"/>
              <w:suppressOverlap w:val="0"/>
              <w:rPr>
                <w:rStyle w:val="normaltextrun"/>
                <w:i/>
                <w:shd w:val="clear" w:color="auto" w:fill="FFFFFF"/>
              </w:rPr>
            </w:pPr>
            <w:r w:rsidRPr="00D9735B">
              <w:rPr>
                <w:rStyle w:val="normaltextrun"/>
                <w:i/>
                <w:shd w:val="clear" w:color="auto" w:fill="FFFFFF"/>
              </w:rPr>
              <w:lastRenderedPageBreak/>
              <w:t>“</w:t>
            </w:r>
            <w:r w:rsidR="004A1022" w:rsidRPr="00D9735B">
              <w:rPr>
                <w:rStyle w:val="normaltextrun"/>
                <w:i/>
                <w:shd w:val="clear" w:color="auto" w:fill="FFFFFF"/>
              </w:rPr>
              <w:t>(…)</w:t>
            </w:r>
          </w:p>
          <w:p w14:paraId="672E04C0" w14:textId="77777777" w:rsidR="004A1022" w:rsidRPr="00D9735B" w:rsidRDefault="004A1022" w:rsidP="00F42418">
            <w:pPr>
              <w:pStyle w:val="NormalWeb"/>
              <w:framePr w:hSpace="0" w:wrap="auto" w:vAnchor="margin" w:xAlign="left" w:yAlign="inline"/>
              <w:suppressOverlap w:val="0"/>
              <w:rPr>
                <w:rStyle w:val="normaltextrun"/>
                <w:i/>
                <w:shd w:val="clear" w:color="auto" w:fill="FFFFFF"/>
              </w:rPr>
            </w:pPr>
          </w:p>
          <w:p w14:paraId="1CA03297" w14:textId="17B126AE" w:rsidR="00B814FD" w:rsidRPr="00D9735B" w:rsidRDefault="00B814FD" w:rsidP="00F42418">
            <w:pPr>
              <w:pStyle w:val="NormalWeb"/>
              <w:framePr w:hSpace="0" w:wrap="auto" w:vAnchor="margin" w:xAlign="left" w:yAlign="inline"/>
              <w:suppressOverlap w:val="0"/>
              <w:rPr>
                <w:rStyle w:val="eop"/>
                <w:rFonts w:eastAsia="Calibri"/>
                <w:i/>
                <w:iCs w:val="0"/>
                <w:shd w:val="clear" w:color="auto" w:fill="FFFFFF"/>
              </w:rPr>
            </w:pPr>
            <w:r w:rsidRPr="00D9735B">
              <w:rPr>
                <w:rStyle w:val="normaltextrun"/>
                <w:i/>
                <w:shd w:val="clear" w:color="auto" w:fill="FFFFFF"/>
              </w:rPr>
              <w:t>Se presenta en SIF, los avisos de Contratación correspondientes. Así mismo, se anexan al presente los comprobantes de los avisos emitidos por el Sistema Integral de Fiscalización, póliza contable que ampara las operaciones, como se detalla en el siguiente cuadro:</w:t>
            </w:r>
            <w:r w:rsidRPr="00D9735B">
              <w:rPr>
                <w:rStyle w:val="normaltextrun"/>
                <w:i/>
              </w:rPr>
              <w:t>”</w:t>
            </w:r>
          </w:p>
          <w:p w14:paraId="48C17F01" w14:textId="77777777" w:rsidR="00B814FD" w:rsidRPr="00D9735B" w:rsidRDefault="00B814FD" w:rsidP="00F42418">
            <w:pPr>
              <w:pStyle w:val="NormalWeb"/>
              <w:framePr w:hSpace="0" w:wrap="auto" w:vAnchor="margin" w:xAlign="left" w:yAlign="inline"/>
              <w:suppressOverlap w:val="0"/>
              <w:rPr>
                <w:rStyle w:val="eop"/>
                <w:rFonts w:eastAsia="Calibri"/>
                <w:i/>
                <w:iCs w:val="0"/>
                <w:shd w:val="clear" w:color="auto" w:fill="FFFFFF"/>
              </w:rPr>
            </w:pPr>
          </w:p>
          <w:p w14:paraId="4C176A94" w14:textId="5C1B4243" w:rsidR="00A05C14" w:rsidRPr="00D9735B" w:rsidRDefault="00A05C14" w:rsidP="00F42418">
            <w:pPr>
              <w:pStyle w:val="NormalWeb"/>
              <w:framePr w:hSpace="0" w:wrap="auto" w:vAnchor="margin" w:xAlign="left" w:yAlign="inline"/>
              <w:suppressOverlap w:val="0"/>
              <w:rPr>
                <w:i/>
              </w:rPr>
            </w:pPr>
            <w:r w:rsidRPr="00D9735B">
              <w:rPr>
                <w:i/>
                <w:noProof/>
                <w:lang w:val="es-MX" w:eastAsia="es-MX"/>
              </w:rPr>
              <w:drawing>
                <wp:inline distT="0" distB="0" distL="0" distR="0" wp14:anchorId="76AA3BEC" wp14:editId="7BC9D40D">
                  <wp:extent cx="2203450" cy="333375"/>
                  <wp:effectExtent l="0" t="0" r="635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03450" cy="333375"/>
                          </a:xfrm>
                          <a:prstGeom prst="rect">
                            <a:avLst/>
                          </a:prstGeom>
                        </pic:spPr>
                      </pic:pic>
                    </a:graphicData>
                  </a:graphic>
                </wp:inline>
              </w:drawing>
            </w:r>
          </w:p>
          <w:p w14:paraId="1CC9E599" w14:textId="77777777" w:rsidR="00A05C14" w:rsidRPr="00D9735B" w:rsidRDefault="00A05C14" w:rsidP="00F42418">
            <w:pPr>
              <w:pStyle w:val="NormalWeb"/>
              <w:framePr w:hSpace="0" w:wrap="auto" w:vAnchor="margin" w:xAlign="left" w:yAlign="inline"/>
              <w:suppressOverlap w:val="0"/>
              <w:rPr>
                <w:i/>
              </w:rPr>
            </w:pPr>
          </w:p>
          <w:p w14:paraId="442D49C9" w14:textId="25A87EDB" w:rsidR="00B814FD" w:rsidRPr="00D9735B" w:rsidRDefault="00A05C14" w:rsidP="00F42418">
            <w:pPr>
              <w:pStyle w:val="NormalWeb"/>
              <w:framePr w:hSpace="0" w:wrap="auto" w:vAnchor="margin" w:xAlign="left" w:yAlign="inline"/>
              <w:suppressOverlap w:val="0"/>
            </w:pPr>
            <w:r w:rsidRPr="00D9735B">
              <w:rPr>
                <w:i/>
              </w:rPr>
              <w:t>(…)”</w:t>
            </w:r>
          </w:p>
        </w:tc>
        <w:tc>
          <w:tcPr>
            <w:tcW w:w="4110" w:type="dxa"/>
          </w:tcPr>
          <w:p w14:paraId="0C0F9171" w14:textId="758DD03C" w:rsidR="005F4BB6" w:rsidRPr="00D9735B" w:rsidRDefault="005F4BB6" w:rsidP="00F42418">
            <w:pPr>
              <w:pStyle w:val="NormalWeb"/>
              <w:framePr w:hSpace="0" w:wrap="auto" w:vAnchor="margin" w:xAlign="left" w:yAlign="inline"/>
              <w:suppressOverlap w:val="0"/>
              <w:rPr>
                <w:rStyle w:val="Textoennegrita"/>
                <w:rFonts w:eastAsia="Calibri"/>
              </w:rPr>
            </w:pPr>
            <w:r w:rsidRPr="00D9735B">
              <w:rPr>
                <w:rStyle w:val="Textoennegrita"/>
                <w:rFonts w:eastAsia="Calibri"/>
              </w:rPr>
              <w:t xml:space="preserve">Atendida </w:t>
            </w:r>
          </w:p>
          <w:p w14:paraId="65054367" w14:textId="77777777" w:rsidR="005F4BB6" w:rsidRPr="00D9735B" w:rsidRDefault="005F4BB6" w:rsidP="00F42418">
            <w:pPr>
              <w:pStyle w:val="NormalWeb"/>
              <w:framePr w:hSpace="0" w:wrap="auto" w:vAnchor="margin" w:xAlign="left" w:yAlign="inline"/>
              <w:suppressOverlap w:val="0"/>
            </w:pPr>
          </w:p>
          <w:p w14:paraId="4C4B5452" w14:textId="0944F4D4" w:rsidR="005F4BB6" w:rsidRPr="00D9735B" w:rsidRDefault="005F4BB6" w:rsidP="005F4BB6">
            <w:pPr>
              <w:jc w:val="both"/>
              <w:rPr>
                <w:rFonts w:ascii="Arial" w:eastAsia="Times New Roman" w:hAnsi="Arial" w:cs="Arial"/>
                <w:color w:val="000000"/>
                <w:sz w:val="18"/>
                <w:szCs w:val="18"/>
                <w:lang w:val="es-ES" w:eastAsia="es-ES"/>
              </w:rPr>
            </w:pPr>
            <w:r w:rsidRPr="00D9735B">
              <w:rPr>
                <w:rFonts w:ascii="Arial" w:eastAsia="Times New Roman" w:hAnsi="Arial" w:cs="Arial"/>
                <w:sz w:val="18"/>
                <w:szCs w:val="18"/>
                <w:bdr w:val="none" w:sz="0" w:space="0" w:color="auto" w:frame="1"/>
                <w:lang w:eastAsia="es-MX"/>
              </w:rPr>
              <w:t xml:space="preserve">Del análisis a las aclaraciones y a la documentación presentada por el sujeto obligado en el SIF, se constató que presentó en las pólizas PN-EG-16/16 y PN-EG-03/22, la información solicitada en el Anexo </w:t>
            </w:r>
            <w:r w:rsidR="00A05C14" w:rsidRPr="00D9735B">
              <w:rPr>
                <w:rFonts w:ascii="Arial" w:eastAsia="Times New Roman" w:hAnsi="Arial" w:cs="Arial"/>
                <w:sz w:val="18"/>
                <w:szCs w:val="18"/>
                <w:bdr w:val="none" w:sz="0" w:space="0" w:color="auto" w:frame="1"/>
                <w:lang w:eastAsia="es-MX"/>
              </w:rPr>
              <w:t>7.1.1</w:t>
            </w:r>
            <w:r w:rsidRPr="00D9735B">
              <w:rPr>
                <w:rFonts w:ascii="Arial" w:eastAsia="Times New Roman" w:hAnsi="Arial" w:cs="Arial"/>
                <w:sz w:val="18"/>
                <w:szCs w:val="18"/>
                <w:bdr w:val="none" w:sz="0" w:space="0" w:color="auto" w:frame="1"/>
                <w:lang w:eastAsia="es-MX"/>
              </w:rPr>
              <w:t xml:space="preserve"> del oficio </w:t>
            </w:r>
            <w:r w:rsidR="00A05C14" w:rsidRPr="00D9735B">
              <w:rPr>
                <w:rFonts w:ascii="Arial" w:eastAsia="Times New Roman" w:hAnsi="Arial" w:cs="Arial"/>
                <w:sz w:val="18"/>
                <w:szCs w:val="18"/>
                <w:bdr w:val="none" w:sz="0" w:space="0" w:color="auto" w:frame="1"/>
                <w:lang w:eastAsia="es-MX"/>
              </w:rPr>
              <w:t>INE/UTF/DA/46651</w:t>
            </w:r>
            <w:r w:rsidRPr="00D9735B">
              <w:rPr>
                <w:rFonts w:ascii="Arial" w:eastAsia="Times New Roman" w:hAnsi="Arial" w:cs="Arial"/>
                <w:sz w:val="18"/>
                <w:szCs w:val="18"/>
                <w:bdr w:val="none" w:sz="0" w:space="0" w:color="auto" w:frame="1"/>
                <w:lang w:eastAsia="es-MX"/>
              </w:rPr>
              <w:t>/2021</w:t>
            </w:r>
            <w:r w:rsidR="00A05C14" w:rsidRPr="00D9735B">
              <w:rPr>
                <w:rFonts w:ascii="Arial" w:eastAsia="Times New Roman" w:hAnsi="Arial" w:cs="Arial"/>
                <w:sz w:val="18"/>
                <w:szCs w:val="18"/>
                <w:bdr w:val="none" w:sz="0" w:space="0" w:color="auto" w:frame="1"/>
                <w:lang w:eastAsia="es-MX"/>
              </w:rPr>
              <w:t>,</w:t>
            </w:r>
            <w:r w:rsidRPr="00D9735B">
              <w:rPr>
                <w:rFonts w:ascii="Arial" w:eastAsia="Times New Roman" w:hAnsi="Arial" w:cs="Arial"/>
                <w:sz w:val="18"/>
                <w:szCs w:val="18"/>
                <w:bdr w:val="none" w:sz="0" w:space="0" w:color="auto" w:frame="1"/>
                <w:lang w:eastAsia="es-MX"/>
              </w:rPr>
              <w:t xml:space="preserve"> consistente en</w:t>
            </w:r>
            <w:r w:rsidR="00D935E9" w:rsidRPr="00D9735B">
              <w:rPr>
                <w:rFonts w:ascii="Arial" w:eastAsia="Times New Roman" w:hAnsi="Arial" w:cs="Arial"/>
                <w:sz w:val="18"/>
                <w:szCs w:val="18"/>
                <w:bdr w:val="none" w:sz="0" w:space="0" w:color="auto" w:frame="1"/>
                <w:lang w:eastAsia="es-MX"/>
              </w:rPr>
              <w:t xml:space="preserve"> los</w:t>
            </w:r>
            <w:r w:rsidRPr="00D9735B">
              <w:rPr>
                <w:rFonts w:ascii="Arial" w:eastAsia="Times New Roman" w:hAnsi="Arial" w:cs="Arial"/>
                <w:sz w:val="18"/>
                <w:szCs w:val="18"/>
                <w:bdr w:val="none" w:sz="0" w:space="0" w:color="auto" w:frame="1"/>
                <w:lang w:eastAsia="es-MX"/>
              </w:rPr>
              <w:t xml:space="preserve"> </w:t>
            </w:r>
            <w:r w:rsidR="00A05C14" w:rsidRPr="00D9735B">
              <w:rPr>
                <w:rFonts w:ascii="Arial" w:eastAsia="Times New Roman" w:hAnsi="Arial" w:cs="Arial"/>
                <w:sz w:val="18"/>
                <w:szCs w:val="18"/>
                <w:bdr w:val="none" w:sz="0" w:space="0" w:color="auto" w:frame="1"/>
                <w:lang w:eastAsia="es-MX"/>
              </w:rPr>
              <w:t>avisos de contratación por la p</w:t>
            </w:r>
            <w:r w:rsidRPr="00D9735B">
              <w:rPr>
                <w:rFonts w:ascii="Arial" w:eastAsia="Times New Roman" w:hAnsi="Arial" w:cs="Arial"/>
                <w:sz w:val="18"/>
                <w:szCs w:val="18"/>
                <w:bdr w:val="none" w:sz="0" w:space="0" w:color="auto" w:frame="1"/>
                <w:lang w:eastAsia="es-MX"/>
              </w:rPr>
              <w:t xml:space="preserve">restación de servicios con la totalidad de requisitos que marca la normatividad; por tal razón, la observación </w:t>
            </w:r>
            <w:r w:rsidRPr="00D9735B">
              <w:rPr>
                <w:rFonts w:ascii="Arial" w:eastAsia="Times New Roman" w:hAnsi="Arial" w:cs="Arial"/>
                <w:b/>
                <w:bCs/>
                <w:sz w:val="18"/>
                <w:szCs w:val="18"/>
                <w:bdr w:val="none" w:sz="0" w:space="0" w:color="auto" w:frame="1"/>
                <w:lang w:eastAsia="es-MX"/>
              </w:rPr>
              <w:t>quedó atendida</w:t>
            </w:r>
            <w:r w:rsidRPr="00D9735B">
              <w:rPr>
                <w:rFonts w:ascii="Arial" w:eastAsia="Times New Roman" w:hAnsi="Arial" w:cs="Arial"/>
                <w:sz w:val="18"/>
                <w:szCs w:val="18"/>
                <w:bdr w:val="none" w:sz="0" w:space="0" w:color="auto" w:frame="1"/>
                <w:lang w:eastAsia="es-MX"/>
              </w:rPr>
              <w:t>.</w:t>
            </w:r>
          </w:p>
          <w:p w14:paraId="7F9B38B0" w14:textId="77777777" w:rsidR="005F4BB6" w:rsidRPr="00D9735B" w:rsidRDefault="005F4BB6" w:rsidP="00B814FD">
            <w:pPr>
              <w:jc w:val="both"/>
              <w:rPr>
                <w:rFonts w:ascii="Arial" w:hAnsi="Arial" w:cs="Arial"/>
                <w:b/>
                <w:bCs/>
                <w:sz w:val="18"/>
                <w:szCs w:val="18"/>
              </w:rPr>
            </w:pPr>
          </w:p>
          <w:p w14:paraId="6C6FE362" w14:textId="77777777" w:rsidR="005F4BB6" w:rsidRPr="00D9735B" w:rsidRDefault="005F4BB6" w:rsidP="00B814FD">
            <w:pPr>
              <w:jc w:val="both"/>
              <w:rPr>
                <w:rFonts w:ascii="Arial" w:hAnsi="Arial" w:cs="Arial"/>
                <w:b/>
                <w:bCs/>
                <w:sz w:val="18"/>
                <w:szCs w:val="18"/>
              </w:rPr>
            </w:pPr>
          </w:p>
          <w:p w14:paraId="18748821" w14:textId="58AB4C01" w:rsidR="005F4BB6" w:rsidRPr="00D9735B" w:rsidRDefault="005F4BB6" w:rsidP="00A05C14">
            <w:pPr>
              <w:spacing w:beforeAutospacing="1" w:after="0" w:afterAutospacing="1" w:line="240" w:lineRule="auto"/>
              <w:ind w:right="49"/>
              <w:jc w:val="both"/>
              <w:rPr>
                <w:rFonts w:ascii="Arial" w:hAnsi="Arial" w:cs="Arial"/>
                <w:b/>
                <w:bCs/>
                <w:sz w:val="18"/>
                <w:szCs w:val="18"/>
              </w:rPr>
            </w:pPr>
          </w:p>
        </w:tc>
        <w:tc>
          <w:tcPr>
            <w:tcW w:w="1842" w:type="dxa"/>
          </w:tcPr>
          <w:p w14:paraId="49970C57" w14:textId="77777777" w:rsidR="00B814FD" w:rsidRPr="00D9735B" w:rsidRDefault="00B814FD" w:rsidP="00B814FD">
            <w:pPr>
              <w:ind w:right="183"/>
              <w:jc w:val="both"/>
              <w:rPr>
                <w:rFonts w:ascii="Arial" w:hAnsi="Arial" w:cs="Arial"/>
                <w:b/>
                <w:bCs/>
                <w:sz w:val="18"/>
                <w:szCs w:val="18"/>
              </w:rPr>
            </w:pPr>
          </w:p>
        </w:tc>
        <w:tc>
          <w:tcPr>
            <w:tcW w:w="1276" w:type="dxa"/>
          </w:tcPr>
          <w:p w14:paraId="42C141D8" w14:textId="77777777" w:rsidR="00B814FD" w:rsidRPr="00D9735B" w:rsidRDefault="00B814FD" w:rsidP="00B814FD">
            <w:pPr>
              <w:jc w:val="both"/>
              <w:rPr>
                <w:rFonts w:ascii="Arial" w:hAnsi="Arial" w:cs="Arial"/>
                <w:sz w:val="18"/>
                <w:szCs w:val="18"/>
              </w:rPr>
            </w:pPr>
          </w:p>
        </w:tc>
        <w:tc>
          <w:tcPr>
            <w:tcW w:w="1285" w:type="dxa"/>
          </w:tcPr>
          <w:p w14:paraId="0B07C5F3" w14:textId="77777777" w:rsidR="00B814FD" w:rsidRPr="00D9735B" w:rsidRDefault="00B814FD" w:rsidP="00B814FD">
            <w:pPr>
              <w:jc w:val="both"/>
              <w:rPr>
                <w:rFonts w:ascii="Arial" w:hAnsi="Arial" w:cs="Arial"/>
                <w:sz w:val="18"/>
                <w:szCs w:val="18"/>
              </w:rPr>
            </w:pPr>
          </w:p>
        </w:tc>
      </w:tr>
      <w:tr w:rsidR="00B814FD" w:rsidRPr="00D9735B" w14:paraId="04F4847D" w14:textId="77777777" w:rsidTr="32221029">
        <w:tc>
          <w:tcPr>
            <w:tcW w:w="516" w:type="dxa"/>
            <w:vAlign w:val="center"/>
          </w:tcPr>
          <w:p w14:paraId="488B6CDF" w14:textId="326903DC" w:rsidR="00B814FD" w:rsidRPr="00D9735B" w:rsidRDefault="00791148" w:rsidP="00B814FD">
            <w:pPr>
              <w:spacing w:after="0" w:line="240" w:lineRule="auto"/>
              <w:jc w:val="center"/>
              <w:rPr>
                <w:rFonts w:ascii="Arial" w:hAnsi="Arial" w:cs="Arial"/>
                <w:b/>
                <w:sz w:val="18"/>
                <w:szCs w:val="18"/>
              </w:rPr>
            </w:pPr>
            <w:r w:rsidRPr="00D9735B">
              <w:rPr>
                <w:rFonts w:ascii="Arial" w:hAnsi="Arial" w:cs="Arial"/>
                <w:b/>
                <w:sz w:val="18"/>
                <w:szCs w:val="18"/>
              </w:rPr>
              <w:t>52</w:t>
            </w:r>
          </w:p>
        </w:tc>
        <w:tc>
          <w:tcPr>
            <w:tcW w:w="5814" w:type="dxa"/>
          </w:tcPr>
          <w:p w14:paraId="63CA1F60" w14:textId="77777777" w:rsidR="002548C6" w:rsidRPr="00D9735B" w:rsidRDefault="002548C6" w:rsidP="00B814FD">
            <w:pPr>
              <w:ind w:right="128"/>
              <w:jc w:val="both"/>
              <w:rPr>
                <w:rFonts w:ascii="Arial" w:hAnsi="Arial" w:cs="Arial"/>
                <w:i/>
                <w:iCs/>
                <w:sz w:val="18"/>
                <w:szCs w:val="18"/>
              </w:rPr>
            </w:pPr>
          </w:p>
          <w:p w14:paraId="3CB61A03" w14:textId="6C8FCD76"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 xml:space="preserve">De la revisión a la información reportada en el aplicativo "Avisos de contratación", se observó que el sujeto obligado presentó de forma extemporánea avisos de contratación, como se detalla en el </w:t>
            </w:r>
            <w:r w:rsidRPr="00D9735B">
              <w:rPr>
                <w:rFonts w:ascii="Arial" w:hAnsi="Arial" w:cs="Arial"/>
                <w:b/>
                <w:bCs/>
                <w:i/>
                <w:iCs/>
                <w:sz w:val="18"/>
                <w:szCs w:val="18"/>
              </w:rPr>
              <w:t>Anexo 7.1.2.</w:t>
            </w:r>
            <w:r w:rsidRPr="00D9735B">
              <w:rPr>
                <w:rFonts w:ascii="Arial" w:hAnsi="Arial" w:cs="Arial"/>
                <w:i/>
                <w:iCs/>
                <w:sz w:val="18"/>
                <w:szCs w:val="18"/>
              </w:rPr>
              <w:t xml:space="preserve"> del presente oficio.</w:t>
            </w:r>
          </w:p>
          <w:p w14:paraId="6BB5B3E8"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519F5CA1"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Si bien el sujeto obligado presentó escrito de respuesta, respecto a esta observación no presentó documentación o aclaración alguna.</w:t>
            </w:r>
          </w:p>
          <w:p w14:paraId="540EA8F0" w14:textId="77777777" w:rsidR="00B814FD" w:rsidRPr="00D9735B" w:rsidRDefault="00B814FD" w:rsidP="00B814FD">
            <w:pPr>
              <w:ind w:right="128"/>
              <w:jc w:val="both"/>
              <w:rPr>
                <w:rFonts w:ascii="Arial" w:hAnsi="Arial" w:cs="Arial"/>
                <w:i/>
                <w:iCs/>
                <w:sz w:val="18"/>
                <w:szCs w:val="18"/>
              </w:rPr>
            </w:pPr>
            <w:r w:rsidRPr="00D9735B">
              <w:rPr>
                <w:rFonts w:ascii="Arial" w:hAnsi="Arial" w:cs="Arial"/>
                <w:i/>
                <w:iCs/>
                <w:sz w:val="18"/>
                <w:szCs w:val="18"/>
              </w:rPr>
              <w:t>Esta autoridad procedió a realizar una búsqueda exhaustiva en los diferentes apartados del SIF, específicamente en el apartado documentación adjunta al informe; sin embargo, no se localizó la documentación solicitada.</w:t>
            </w:r>
          </w:p>
          <w:p w14:paraId="67986DD6" w14:textId="77777777" w:rsidR="00B814FD" w:rsidRPr="00D9735B" w:rsidRDefault="00B814FD" w:rsidP="00B814FD">
            <w:pPr>
              <w:ind w:right="128"/>
              <w:rPr>
                <w:rFonts w:ascii="Arial" w:hAnsi="Arial" w:cs="Arial"/>
                <w:i/>
                <w:iCs/>
                <w:sz w:val="18"/>
                <w:szCs w:val="18"/>
              </w:rPr>
            </w:pPr>
            <w:r w:rsidRPr="00D9735B">
              <w:rPr>
                <w:rFonts w:ascii="Arial" w:hAnsi="Arial" w:cs="Arial"/>
                <w:i/>
                <w:iCs/>
                <w:sz w:val="18"/>
                <w:szCs w:val="18"/>
              </w:rPr>
              <w:t xml:space="preserve">Po lo anterior, se le solicita presentar en el SIF lo siguiente: </w:t>
            </w:r>
          </w:p>
          <w:p w14:paraId="5CE97B56" w14:textId="1F3147A3" w:rsidR="00B814FD" w:rsidRPr="00D9735B" w:rsidRDefault="00B814FD" w:rsidP="00B814FD">
            <w:pPr>
              <w:ind w:right="128"/>
              <w:rPr>
                <w:rFonts w:ascii="Arial" w:hAnsi="Arial" w:cs="Arial"/>
                <w:i/>
                <w:iCs/>
                <w:sz w:val="18"/>
                <w:szCs w:val="18"/>
              </w:rPr>
            </w:pPr>
            <w:r w:rsidRPr="00D9735B">
              <w:rPr>
                <w:rFonts w:ascii="Arial" w:hAnsi="Arial" w:cs="Arial"/>
                <w:i/>
                <w:iCs/>
                <w:sz w:val="18"/>
                <w:szCs w:val="18"/>
              </w:rPr>
              <w:t>•Las aclaraciones que a su derecho convenga.</w:t>
            </w:r>
          </w:p>
          <w:p w14:paraId="27DC8439" w14:textId="1945D3D7" w:rsidR="00B814FD" w:rsidRPr="00D9735B" w:rsidRDefault="00B814FD" w:rsidP="002548C6">
            <w:pPr>
              <w:ind w:right="128"/>
              <w:rPr>
                <w:rFonts w:ascii="Arial" w:hAnsi="Arial" w:cs="Arial"/>
                <w:i/>
                <w:iCs/>
                <w:sz w:val="18"/>
                <w:szCs w:val="18"/>
              </w:rPr>
            </w:pPr>
            <w:r w:rsidRPr="00D9735B">
              <w:rPr>
                <w:rFonts w:ascii="Arial" w:hAnsi="Arial" w:cs="Arial"/>
                <w:i/>
                <w:iCs/>
                <w:sz w:val="18"/>
                <w:szCs w:val="18"/>
              </w:rPr>
              <w:lastRenderedPageBreak/>
              <w:t>Lo anterior, de conformidad con lo dispuesto en los artículos 61, numeral 1, inciso f), fracción II y 62 de</w:t>
            </w:r>
            <w:r w:rsidR="002548C6" w:rsidRPr="00D9735B">
              <w:rPr>
                <w:rFonts w:ascii="Arial" w:hAnsi="Arial" w:cs="Arial"/>
                <w:i/>
                <w:iCs/>
                <w:sz w:val="18"/>
                <w:szCs w:val="18"/>
              </w:rPr>
              <w:t xml:space="preserve"> la LGPP, 261 y 261 Bis del RF.</w:t>
            </w:r>
          </w:p>
        </w:tc>
        <w:tc>
          <w:tcPr>
            <w:tcW w:w="3686" w:type="dxa"/>
          </w:tcPr>
          <w:p w14:paraId="5E2C968B" w14:textId="77777777" w:rsidR="002548C6" w:rsidRPr="00D9735B" w:rsidRDefault="00B814FD" w:rsidP="00F42418">
            <w:pPr>
              <w:pStyle w:val="NormalWeb"/>
              <w:framePr w:hSpace="0" w:wrap="auto" w:vAnchor="margin" w:xAlign="left" w:yAlign="inline"/>
              <w:suppressOverlap w:val="0"/>
              <w:rPr>
                <w:rStyle w:val="normaltextrun"/>
                <w:i/>
                <w:shd w:val="clear" w:color="auto" w:fill="FFFFFF"/>
              </w:rPr>
            </w:pPr>
            <w:r w:rsidRPr="00D9735B">
              <w:rPr>
                <w:rStyle w:val="normaltextrun"/>
                <w:i/>
                <w:shd w:val="clear" w:color="auto" w:fill="FFFFFF"/>
              </w:rPr>
              <w:lastRenderedPageBreak/>
              <w:t>“</w:t>
            </w:r>
            <w:r w:rsidR="002548C6" w:rsidRPr="00D9735B">
              <w:rPr>
                <w:rStyle w:val="normaltextrun"/>
                <w:i/>
                <w:shd w:val="clear" w:color="auto" w:fill="FFFFFF"/>
              </w:rPr>
              <w:t>(…)</w:t>
            </w:r>
          </w:p>
          <w:p w14:paraId="6F70289C" w14:textId="77777777" w:rsidR="002548C6" w:rsidRPr="00D9735B" w:rsidRDefault="002548C6" w:rsidP="00F42418">
            <w:pPr>
              <w:pStyle w:val="NormalWeb"/>
              <w:framePr w:hSpace="0" w:wrap="auto" w:vAnchor="margin" w:xAlign="left" w:yAlign="inline"/>
              <w:suppressOverlap w:val="0"/>
              <w:rPr>
                <w:rStyle w:val="normaltextrun"/>
                <w:i/>
                <w:shd w:val="clear" w:color="auto" w:fill="FFFFFF"/>
              </w:rPr>
            </w:pPr>
          </w:p>
          <w:p w14:paraId="22BAF4BD" w14:textId="4B47D9C8" w:rsidR="002548C6" w:rsidRPr="00D9735B" w:rsidRDefault="00B814FD" w:rsidP="00F42418">
            <w:pPr>
              <w:pStyle w:val="NormalWeb"/>
              <w:framePr w:hSpace="0" w:wrap="auto" w:vAnchor="margin" w:xAlign="left" w:yAlign="inline"/>
              <w:suppressOverlap w:val="0"/>
              <w:rPr>
                <w:rStyle w:val="normaltextrun"/>
                <w:i/>
                <w:shd w:val="clear" w:color="auto" w:fill="FFFFFF"/>
              </w:rPr>
            </w:pPr>
            <w:r w:rsidRPr="00D9735B">
              <w:rPr>
                <w:rStyle w:val="normaltextrun"/>
                <w:i/>
                <w:shd w:val="clear" w:color="auto" w:fill="FFFFFF"/>
              </w:rPr>
              <w:t xml:space="preserve">En atención al numeral, Redes Sociales Progresistas se da por enterado del Registro extemporáneo de los avisos de contratación según el anexo 7.1.2 de las operaciones 2020, cabe destacar que dicha acción no fue realizada con dolo, por </w:t>
            </w:r>
            <w:r w:rsidR="002548C6" w:rsidRPr="00D9735B">
              <w:rPr>
                <w:rStyle w:val="normaltextrun"/>
                <w:i/>
                <w:shd w:val="clear" w:color="auto" w:fill="FFFFFF"/>
              </w:rPr>
              <w:t>tanto,</w:t>
            </w:r>
            <w:r w:rsidRPr="00D9735B">
              <w:rPr>
                <w:rStyle w:val="normaltextrun"/>
                <w:i/>
                <w:shd w:val="clear" w:color="auto" w:fill="FFFFFF"/>
              </w:rPr>
              <w:t xml:space="preserve"> solicitamos se considere por esta autoridad no ser una falta grave.</w:t>
            </w:r>
          </w:p>
          <w:p w14:paraId="6D43AF40" w14:textId="77777777" w:rsidR="002548C6" w:rsidRPr="00D9735B" w:rsidRDefault="002548C6" w:rsidP="00F42418">
            <w:pPr>
              <w:pStyle w:val="NormalWeb"/>
              <w:framePr w:hSpace="0" w:wrap="auto" w:vAnchor="margin" w:xAlign="left" w:yAlign="inline"/>
              <w:suppressOverlap w:val="0"/>
              <w:rPr>
                <w:rStyle w:val="normaltextrun"/>
                <w:i/>
                <w:shd w:val="clear" w:color="auto" w:fill="FFFFFF"/>
              </w:rPr>
            </w:pPr>
          </w:p>
          <w:p w14:paraId="51C9570C" w14:textId="1A24DF7A" w:rsidR="00B814FD" w:rsidRPr="00D9735B" w:rsidRDefault="002548C6" w:rsidP="00F42418">
            <w:pPr>
              <w:pStyle w:val="NormalWeb"/>
              <w:framePr w:hSpace="0" w:wrap="auto" w:vAnchor="margin" w:xAlign="left" w:yAlign="inline"/>
              <w:suppressOverlap w:val="0"/>
            </w:pPr>
            <w:r w:rsidRPr="00D9735B">
              <w:rPr>
                <w:rStyle w:val="normaltextrun"/>
                <w:i/>
                <w:shd w:val="clear" w:color="auto" w:fill="FFFFFF"/>
              </w:rPr>
              <w:t>(…)</w:t>
            </w:r>
            <w:r w:rsidR="00B814FD" w:rsidRPr="00D9735B">
              <w:rPr>
                <w:rStyle w:val="normaltextrun"/>
                <w:i/>
              </w:rPr>
              <w:t>”</w:t>
            </w:r>
          </w:p>
        </w:tc>
        <w:tc>
          <w:tcPr>
            <w:tcW w:w="4110" w:type="dxa"/>
          </w:tcPr>
          <w:p w14:paraId="5F3A4A7C" w14:textId="77777777" w:rsidR="00B814FD" w:rsidRPr="00D9735B" w:rsidRDefault="00B814FD" w:rsidP="00B814FD">
            <w:pPr>
              <w:pStyle w:val="Default"/>
              <w:jc w:val="both"/>
              <w:rPr>
                <w:b/>
                <w:bCs/>
                <w:color w:val="auto"/>
                <w:sz w:val="18"/>
                <w:szCs w:val="18"/>
              </w:rPr>
            </w:pPr>
            <w:r w:rsidRPr="00D9735B">
              <w:rPr>
                <w:b/>
                <w:bCs/>
                <w:color w:val="auto"/>
                <w:sz w:val="18"/>
                <w:szCs w:val="18"/>
              </w:rPr>
              <w:t xml:space="preserve">No atendida </w:t>
            </w:r>
          </w:p>
          <w:p w14:paraId="2C439355" w14:textId="77777777" w:rsidR="002548C6" w:rsidRPr="00D9735B" w:rsidRDefault="002548C6" w:rsidP="002548C6">
            <w:pPr>
              <w:spacing w:before="100" w:beforeAutospacing="1" w:after="100" w:afterAutospacing="1" w:line="240" w:lineRule="auto"/>
              <w:ind w:right="49"/>
              <w:jc w:val="both"/>
              <w:rPr>
                <w:rFonts w:ascii="Arial" w:eastAsia="Times New Roman" w:hAnsi="Arial" w:cs="Arial"/>
                <w:sz w:val="18"/>
                <w:szCs w:val="18"/>
                <w:bdr w:val="none" w:sz="0" w:space="0" w:color="auto" w:frame="1"/>
                <w:lang w:eastAsia="es-MX"/>
              </w:rPr>
            </w:pPr>
            <w:r w:rsidRPr="00D9735B">
              <w:rPr>
                <w:rFonts w:ascii="Arial" w:eastAsia="Times New Roman" w:hAnsi="Arial" w:cs="Arial"/>
                <w:sz w:val="18"/>
                <w:szCs w:val="18"/>
                <w:bdr w:val="none" w:sz="0" w:space="0" w:color="auto" w:frame="1"/>
                <w:lang w:eastAsia="es-MX"/>
              </w:rPr>
              <w:t>Del análisis a las aclaraciones y a la documentación presentada por el sujeto obligado en el SIF, se determinó lo siguiente:</w:t>
            </w:r>
          </w:p>
          <w:p w14:paraId="080F6BF4" w14:textId="70DDC109" w:rsidR="00B814FD" w:rsidRPr="00D9735B" w:rsidRDefault="002548C6" w:rsidP="008C4174">
            <w:pPr>
              <w:spacing w:beforeAutospacing="1" w:after="0" w:afterAutospacing="1" w:line="240" w:lineRule="auto"/>
              <w:ind w:right="49"/>
              <w:jc w:val="both"/>
              <w:rPr>
                <w:rFonts w:ascii="Arial" w:hAnsi="Arial" w:cs="Arial"/>
                <w:b/>
                <w:bCs/>
                <w:sz w:val="18"/>
                <w:szCs w:val="18"/>
              </w:rPr>
            </w:pPr>
            <w:r w:rsidRPr="00D9735B">
              <w:rPr>
                <w:rFonts w:ascii="Arial" w:eastAsia="Times New Roman" w:hAnsi="Arial" w:cs="Arial"/>
                <w:sz w:val="18"/>
                <w:szCs w:val="18"/>
                <w:bdr w:val="none" w:sz="0" w:space="0" w:color="auto" w:frame="1"/>
                <w:lang w:eastAsia="es-MX"/>
              </w:rPr>
              <w:t>Con relación a los avisos de contratación marcados con (1) en la columna “referencia de dictamen” del</w:t>
            </w:r>
            <w:r w:rsidR="003646AD" w:rsidRPr="00D9735B">
              <w:t xml:space="preserve"> </w:t>
            </w:r>
            <w:r w:rsidR="003646AD" w:rsidRPr="00D9735B">
              <w:rPr>
                <w:rFonts w:ascii="Arial" w:eastAsia="Times New Roman" w:hAnsi="Arial" w:cs="Arial"/>
                <w:b/>
                <w:bCs/>
                <w:sz w:val="18"/>
                <w:szCs w:val="18"/>
                <w:bdr w:val="none" w:sz="0" w:space="0" w:color="auto" w:frame="1"/>
                <w:lang w:eastAsia="es-MX"/>
              </w:rPr>
              <w:t>ANEXO 8-RSP-CEN</w:t>
            </w:r>
            <w:r w:rsidRPr="00D9735B">
              <w:rPr>
                <w:rFonts w:ascii="Arial" w:eastAsia="Times New Roman" w:hAnsi="Arial" w:cs="Arial"/>
                <w:sz w:val="18"/>
                <w:szCs w:val="18"/>
                <w:bdr w:val="none" w:sz="0" w:space="0" w:color="auto" w:frame="1"/>
                <w:lang w:eastAsia="es-MX"/>
              </w:rPr>
              <w:t xml:space="preserve">, </w:t>
            </w:r>
            <w:r w:rsidRPr="00D9735B">
              <w:rPr>
                <w:rFonts w:ascii="Arial" w:hAnsi="Arial" w:cs="Arial"/>
                <w:sz w:val="18"/>
                <w:szCs w:val="18"/>
              </w:rPr>
              <w:t xml:space="preserve">la respuesta del sujeto obligado se consideró </w:t>
            </w:r>
            <w:r w:rsidR="008C4174" w:rsidRPr="00D9735B">
              <w:rPr>
                <w:rFonts w:ascii="Arial" w:hAnsi="Arial" w:cs="Arial"/>
                <w:sz w:val="18"/>
                <w:szCs w:val="18"/>
              </w:rPr>
              <w:t xml:space="preserve">insatisfactoria, toda vez que </w:t>
            </w:r>
            <w:r w:rsidRPr="00D9735B">
              <w:rPr>
                <w:rFonts w:ascii="Arial" w:hAnsi="Arial" w:cs="Arial"/>
                <w:sz w:val="18"/>
                <w:szCs w:val="18"/>
              </w:rPr>
              <w:t xml:space="preserve">aún y cuando manifestó </w:t>
            </w:r>
            <w:r w:rsidR="008C4174" w:rsidRPr="00D9735B">
              <w:rPr>
                <w:rFonts w:ascii="Arial" w:hAnsi="Arial" w:cs="Arial"/>
                <w:sz w:val="18"/>
                <w:szCs w:val="18"/>
              </w:rPr>
              <w:t>que dicha acción se realizó sin dolo,</w:t>
            </w:r>
            <w:r w:rsidRPr="00D9735B">
              <w:rPr>
                <w:rFonts w:ascii="Arial" w:hAnsi="Arial" w:cs="Arial"/>
                <w:sz w:val="18"/>
                <w:szCs w:val="18"/>
              </w:rPr>
              <w:t xml:space="preserve"> los avisos de contratación fueron presentados de manera extemporánea, cabe señalar que, la normativa establece que los sujetos obligados presentarán de manera trimestral los avisos, a través del aplicativo Avisos de Contratación en Línea</w:t>
            </w:r>
            <w:r w:rsidRPr="00D9735B">
              <w:rPr>
                <w:rFonts w:ascii="Arial" w:eastAsia="Calibri" w:hAnsi="Arial" w:cs="Arial"/>
                <w:sz w:val="18"/>
                <w:szCs w:val="18"/>
                <w:lang w:val="es-ES"/>
              </w:rPr>
              <w:t xml:space="preserve">; </w:t>
            </w:r>
            <w:r w:rsidRPr="00D9735B">
              <w:rPr>
                <w:rFonts w:ascii="Arial" w:hAnsi="Arial" w:cs="Arial"/>
                <w:sz w:val="18"/>
                <w:szCs w:val="18"/>
                <w:lang w:eastAsia="es-ES"/>
              </w:rPr>
              <w:t>por tal razón, en cuanto a este punto la observación</w:t>
            </w:r>
            <w:r w:rsidRPr="00D9735B">
              <w:rPr>
                <w:rFonts w:ascii="Arial" w:hAnsi="Arial" w:cs="Arial"/>
                <w:b/>
                <w:sz w:val="18"/>
                <w:szCs w:val="18"/>
                <w:lang w:eastAsia="es-ES"/>
              </w:rPr>
              <w:t xml:space="preserve"> no quedó atendida. </w:t>
            </w:r>
            <w:r w:rsidRPr="00D9735B">
              <w:rPr>
                <w:rFonts w:ascii="Arial" w:hAnsi="Arial" w:cs="Arial"/>
                <w:sz w:val="18"/>
                <w:szCs w:val="18"/>
                <w:lang w:eastAsia="es-ES"/>
              </w:rPr>
              <w:t>por un importe de</w:t>
            </w:r>
            <w:r w:rsidRPr="00D9735B">
              <w:rPr>
                <w:rFonts w:ascii="Arial" w:hAnsi="Arial" w:cs="Arial"/>
                <w:b/>
                <w:sz w:val="18"/>
                <w:szCs w:val="18"/>
                <w:lang w:eastAsia="es-ES"/>
              </w:rPr>
              <w:t xml:space="preserve"> </w:t>
            </w:r>
            <w:r w:rsidR="008C4174" w:rsidRPr="00D9735B">
              <w:rPr>
                <w:rFonts w:ascii="Arial" w:hAnsi="Arial" w:cs="Arial"/>
                <w:b/>
                <w:sz w:val="18"/>
                <w:szCs w:val="18"/>
                <w:lang w:eastAsia="es-ES"/>
              </w:rPr>
              <w:t>$</w:t>
            </w:r>
            <w:r w:rsidR="008C4174" w:rsidRPr="00D9735B">
              <w:rPr>
                <w:rFonts w:ascii="Arial" w:hAnsi="Arial" w:cs="Arial"/>
                <w:b/>
                <w:bCs/>
                <w:sz w:val="18"/>
                <w:szCs w:val="18"/>
              </w:rPr>
              <w:t>22,510,366.02.</w:t>
            </w:r>
          </w:p>
          <w:p w14:paraId="341D471E" w14:textId="030F968E" w:rsidR="008C4174" w:rsidRPr="00D9735B" w:rsidRDefault="008C4174" w:rsidP="008C4174">
            <w:pPr>
              <w:spacing w:beforeAutospacing="1" w:after="0" w:afterAutospacing="1" w:line="240" w:lineRule="auto"/>
              <w:ind w:right="49"/>
              <w:jc w:val="both"/>
              <w:rPr>
                <w:rFonts w:ascii="Arial" w:hAnsi="Arial" w:cs="Arial"/>
                <w:sz w:val="18"/>
                <w:szCs w:val="18"/>
              </w:rPr>
            </w:pPr>
          </w:p>
        </w:tc>
        <w:tc>
          <w:tcPr>
            <w:tcW w:w="1842" w:type="dxa"/>
          </w:tcPr>
          <w:p w14:paraId="7DF5FBC6" w14:textId="1EF48790" w:rsidR="00B814FD" w:rsidRPr="00D9735B" w:rsidRDefault="008C4174" w:rsidP="00B814FD">
            <w:pPr>
              <w:jc w:val="both"/>
              <w:rPr>
                <w:rFonts w:ascii="Arial" w:eastAsia="Times New Roman" w:hAnsi="Arial" w:cs="Arial"/>
                <w:b/>
                <w:bCs/>
                <w:sz w:val="18"/>
                <w:szCs w:val="18"/>
              </w:rPr>
            </w:pPr>
            <w:r w:rsidRPr="00D9735B">
              <w:rPr>
                <w:rFonts w:ascii="Arial" w:eastAsia="Times New Roman" w:hAnsi="Arial" w:cs="Arial"/>
                <w:b/>
                <w:bCs/>
                <w:sz w:val="18"/>
                <w:szCs w:val="18"/>
              </w:rPr>
              <w:t>9.1-</w:t>
            </w:r>
            <w:r w:rsidR="00416357" w:rsidRPr="00D9735B">
              <w:rPr>
                <w:rFonts w:ascii="Arial" w:eastAsia="Times New Roman" w:hAnsi="Arial" w:cs="Arial"/>
                <w:b/>
                <w:bCs/>
                <w:sz w:val="18"/>
                <w:szCs w:val="18"/>
              </w:rPr>
              <w:t>C2</w:t>
            </w:r>
            <w:r w:rsidR="00B37E60" w:rsidRPr="00D9735B">
              <w:rPr>
                <w:rFonts w:ascii="Arial" w:eastAsia="Times New Roman" w:hAnsi="Arial" w:cs="Arial"/>
                <w:b/>
                <w:bCs/>
                <w:sz w:val="18"/>
                <w:szCs w:val="18"/>
              </w:rPr>
              <w:t>5</w:t>
            </w:r>
            <w:r w:rsidRPr="00D9735B">
              <w:rPr>
                <w:rFonts w:ascii="Arial" w:eastAsia="Times New Roman" w:hAnsi="Arial" w:cs="Arial"/>
                <w:b/>
                <w:bCs/>
                <w:sz w:val="18"/>
                <w:szCs w:val="18"/>
              </w:rPr>
              <w:t>-RSP-CEN</w:t>
            </w:r>
          </w:p>
          <w:p w14:paraId="623E28FB" w14:textId="099F9B87" w:rsidR="00B814FD" w:rsidRPr="00D9735B" w:rsidRDefault="00B814FD" w:rsidP="008C4174">
            <w:pPr>
              <w:jc w:val="both"/>
              <w:rPr>
                <w:rFonts w:ascii="Arial" w:hAnsi="Arial" w:cs="Arial"/>
                <w:b/>
                <w:bCs/>
                <w:sz w:val="18"/>
                <w:szCs w:val="18"/>
              </w:rPr>
            </w:pPr>
            <w:r w:rsidRPr="00D9735B">
              <w:rPr>
                <w:rFonts w:ascii="Arial" w:hAnsi="Arial" w:cs="Arial"/>
                <w:sz w:val="18"/>
                <w:szCs w:val="18"/>
              </w:rPr>
              <w:t>El sujeto obligado informó 18 avisos de cont</w:t>
            </w:r>
            <w:r w:rsidR="008C4174" w:rsidRPr="00D9735B">
              <w:rPr>
                <w:rFonts w:ascii="Arial" w:hAnsi="Arial" w:cs="Arial"/>
                <w:sz w:val="18"/>
                <w:szCs w:val="18"/>
              </w:rPr>
              <w:t xml:space="preserve">ratación de manera extemporánea por </w:t>
            </w:r>
            <w:r w:rsidR="008C4174" w:rsidRPr="00D9735B">
              <w:rPr>
                <w:rFonts w:ascii="Arial" w:hAnsi="Arial" w:cs="Arial"/>
                <w:b/>
                <w:sz w:val="18"/>
                <w:szCs w:val="18"/>
                <w:lang w:eastAsia="es-ES"/>
              </w:rPr>
              <w:t>$</w:t>
            </w:r>
            <w:r w:rsidR="008C4174" w:rsidRPr="00D9735B">
              <w:rPr>
                <w:rFonts w:ascii="Arial" w:hAnsi="Arial" w:cs="Arial"/>
                <w:b/>
                <w:bCs/>
                <w:sz w:val="18"/>
                <w:szCs w:val="18"/>
              </w:rPr>
              <w:t>22,510,366.02.</w:t>
            </w:r>
          </w:p>
        </w:tc>
        <w:tc>
          <w:tcPr>
            <w:tcW w:w="1276" w:type="dxa"/>
          </w:tcPr>
          <w:p w14:paraId="0D14614F" w14:textId="77777777" w:rsidR="00B814FD" w:rsidRPr="00D9735B" w:rsidRDefault="00B814FD" w:rsidP="00F42418">
            <w:pPr>
              <w:pStyle w:val="NormalWeb"/>
              <w:framePr w:hSpace="0" w:wrap="auto" w:vAnchor="margin" w:xAlign="left" w:yAlign="inline"/>
              <w:suppressOverlap w:val="0"/>
            </w:pPr>
          </w:p>
          <w:p w14:paraId="47281A3E" w14:textId="296E42D5" w:rsidR="00B814FD" w:rsidRPr="00D9735B" w:rsidRDefault="003D3FC6" w:rsidP="00B814FD">
            <w:pPr>
              <w:jc w:val="both"/>
              <w:rPr>
                <w:rFonts w:ascii="Arial" w:hAnsi="Arial" w:cs="Arial"/>
                <w:bCs/>
                <w:sz w:val="18"/>
                <w:szCs w:val="18"/>
                <w:lang w:val="es-ES"/>
              </w:rPr>
            </w:pPr>
            <w:r w:rsidRPr="00D9735B">
              <w:rPr>
                <w:rFonts w:ascii="Arial" w:hAnsi="Arial" w:cs="Arial"/>
                <w:sz w:val="18"/>
                <w:szCs w:val="18"/>
              </w:rPr>
              <w:t>A</w:t>
            </w:r>
            <w:r w:rsidR="00B814FD" w:rsidRPr="00D9735B">
              <w:rPr>
                <w:rFonts w:ascii="Arial" w:hAnsi="Arial" w:cs="Arial"/>
                <w:sz w:val="18"/>
                <w:szCs w:val="18"/>
              </w:rPr>
              <w:t>visos de contratación</w:t>
            </w:r>
            <w:r w:rsidR="00804EB1" w:rsidRPr="00D9735B">
              <w:rPr>
                <w:rFonts w:ascii="Arial" w:hAnsi="Arial" w:cs="Arial"/>
                <w:sz w:val="18"/>
                <w:szCs w:val="18"/>
              </w:rPr>
              <w:t xml:space="preserve"> presentados de manera extemporánea</w:t>
            </w:r>
            <w:r w:rsidR="00B814FD" w:rsidRPr="00D9735B">
              <w:rPr>
                <w:rFonts w:ascii="Arial" w:hAnsi="Arial" w:cs="Arial"/>
                <w:sz w:val="18"/>
                <w:szCs w:val="18"/>
              </w:rPr>
              <w:t xml:space="preserve"> </w:t>
            </w:r>
          </w:p>
          <w:p w14:paraId="05B71248" w14:textId="77777777" w:rsidR="00B814FD" w:rsidRPr="00D9735B" w:rsidRDefault="00B814FD" w:rsidP="00B814FD">
            <w:pPr>
              <w:jc w:val="both"/>
              <w:rPr>
                <w:rFonts w:ascii="Arial" w:hAnsi="Arial" w:cs="Arial"/>
                <w:sz w:val="18"/>
                <w:szCs w:val="18"/>
              </w:rPr>
            </w:pPr>
          </w:p>
        </w:tc>
        <w:tc>
          <w:tcPr>
            <w:tcW w:w="1285" w:type="dxa"/>
          </w:tcPr>
          <w:p w14:paraId="6883A38C" w14:textId="77777777" w:rsidR="00B814FD" w:rsidRPr="00D9735B" w:rsidRDefault="00B814FD" w:rsidP="00B814FD">
            <w:pPr>
              <w:rPr>
                <w:rFonts w:ascii="Arial" w:hAnsi="Arial" w:cs="Arial"/>
                <w:i/>
                <w:iCs/>
                <w:sz w:val="18"/>
                <w:szCs w:val="18"/>
              </w:rPr>
            </w:pPr>
          </w:p>
          <w:p w14:paraId="5B45199D" w14:textId="5BF411A6" w:rsidR="00B814FD" w:rsidRPr="00D9735B" w:rsidRDefault="00B814FD" w:rsidP="00B814FD">
            <w:pPr>
              <w:jc w:val="both"/>
              <w:rPr>
                <w:rFonts w:ascii="Arial" w:hAnsi="Arial" w:cs="Arial"/>
                <w:sz w:val="18"/>
                <w:szCs w:val="18"/>
              </w:rPr>
            </w:pPr>
            <w:r w:rsidRPr="00D9735B">
              <w:rPr>
                <w:rFonts w:ascii="Arial" w:hAnsi="Arial" w:cs="Arial"/>
                <w:sz w:val="18"/>
                <w:szCs w:val="18"/>
              </w:rPr>
              <w:t xml:space="preserve">Articulo 261 y </w:t>
            </w:r>
            <w:r w:rsidRPr="00D9735B">
              <w:rPr>
                <w:rFonts w:ascii="Arial" w:eastAsia="Times New Roman" w:hAnsi="Arial" w:cs="Arial"/>
                <w:sz w:val="18"/>
                <w:szCs w:val="18"/>
                <w:lang w:eastAsia="es-ES"/>
              </w:rPr>
              <w:t>261 Bis, numeral 2</w:t>
            </w:r>
            <w:r w:rsidRPr="00D9735B">
              <w:rPr>
                <w:rFonts w:ascii="Arial" w:hAnsi="Arial" w:cs="Arial"/>
                <w:sz w:val="18"/>
                <w:szCs w:val="18"/>
              </w:rPr>
              <w:t xml:space="preserve"> del RF.</w:t>
            </w:r>
          </w:p>
        </w:tc>
      </w:tr>
      <w:tr w:rsidR="00B814FD" w:rsidRPr="00D9735B" w14:paraId="798FA48B" w14:textId="77777777" w:rsidTr="32221029">
        <w:tc>
          <w:tcPr>
            <w:tcW w:w="516" w:type="dxa"/>
            <w:vAlign w:val="center"/>
          </w:tcPr>
          <w:p w14:paraId="480B4097" w14:textId="748AF913" w:rsidR="00B814FD" w:rsidRPr="00D9735B" w:rsidRDefault="00791148" w:rsidP="00B814FD">
            <w:pPr>
              <w:spacing w:after="0" w:line="240" w:lineRule="auto"/>
              <w:jc w:val="center"/>
              <w:rPr>
                <w:rFonts w:ascii="Arial" w:hAnsi="Arial" w:cs="Arial"/>
                <w:b/>
                <w:sz w:val="18"/>
                <w:szCs w:val="18"/>
              </w:rPr>
            </w:pPr>
            <w:r w:rsidRPr="00D9735B">
              <w:rPr>
                <w:rFonts w:ascii="Arial" w:hAnsi="Arial" w:cs="Arial"/>
                <w:b/>
                <w:sz w:val="18"/>
                <w:szCs w:val="18"/>
              </w:rPr>
              <w:t>53</w:t>
            </w:r>
          </w:p>
        </w:tc>
        <w:tc>
          <w:tcPr>
            <w:tcW w:w="5814" w:type="dxa"/>
          </w:tcPr>
          <w:p w14:paraId="449E3668" w14:textId="77777777" w:rsidR="00B814FD" w:rsidRPr="00D9735B" w:rsidRDefault="00B814FD" w:rsidP="00B814FD">
            <w:pPr>
              <w:ind w:right="128"/>
              <w:jc w:val="both"/>
              <w:rPr>
                <w:rFonts w:ascii="Arial" w:hAnsi="Arial" w:cs="Arial"/>
                <w:b/>
                <w:i/>
                <w:iCs/>
                <w:sz w:val="18"/>
                <w:szCs w:val="18"/>
              </w:rPr>
            </w:pPr>
            <w:r w:rsidRPr="00D9735B">
              <w:rPr>
                <w:rFonts w:ascii="Arial" w:hAnsi="Arial" w:cs="Arial"/>
                <w:b/>
                <w:i/>
                <w:iCs/>
                <w:sz w:val="18"/>
                <w:szCs w:val="18"/>
              </w:rPr>
              <w:t>Confirmaciones con terceros</w:t>
            </w:r>
          </w:p>
          <w:p w14:paraId="236B710F" w14:textId="77777777" w:rsidR="00B814FD" w:rsidRPr="00D9735B" w:rsidRDefault="00B814FD" w:rsidP="00B814FD">
            <w:pPr>
              <w:ind w:right="128"/>
              <w:jc w:val="both"/>
              <w:rPr>
                <w:rFonts w:ascii="Arial" w:hAnsi="Arial" w:cs="Arial"/>
                <w:b/>
                <w:i/>
                <w:iCs/>
                <w:sz w:val="18"/>
                <w:szCs w:val="18"/>
              </w:rPr>
            </w:pPr>
            <w:r w:rsidRPr="00D9735B">
              <w:rPr>
                <w:rFonts w:ascii="Arial" w:hAnsi="Arial" w:cs="Arial"/>
                <w:b/>
                <w:i/>
                <w:iCs/>
                <w:sz w:val="18"/>
                <w:szCs w:val="18"/>
              </w:rPr>
              <w:t>Proveedores y/o prestadores de servicios y aportantes</w:t>
            </w:r>
          </w:p>
          <w:p w14:paraId="1AF39A83" w14:textId="77777777" w:rsidR="00B814FD" w:rsidRPr="00D9735B" w:rsidRDefault="00B814FD" w:rsidP="00F42418">
            <w:pPr>
              <w:pStyle w:val="NormalWeb"/>
              <w:framePr w:hSpace="0" w:wrap="auto" w:vAnchor="margin" w:xAlign="left" w:yAlign="inline"/>
              <w:suppressOverlap w:val="0"/>
            </w:pPr>
            <w:r w:rsidRPr="00D9735B">
              <w:t>Derivado de la revisión a la información presentada por el sujeto obligado, la UTF llevó a cabo la solicitud de confirmación con los proveedores y prestadores de servicios sobre las operaciones efectuadas, como se detalla en el cuadro siguiente:</w:t>
            </w:r>
          </w:p>
          <w:p w14:paraId="0E7B4160" w14:textId="77777777" w:rsidR="00B814FD" w:rsidRPr="00D9735B" w:rsidRDefault="00B814FD" w:rsidP="00F42418">
            <w:pPr>
              <w:pStyle w:val="NormalWeb"/>
              <w:framePr w:hSpace="0" w:wrap="auto" w:vAnchor="margin" w:xAlign="left" w:yAlign="inline"/>
              <w:suppressOverlap w:val="0"/>
            </w:pPr>
          </w:p>
          <w:tbl>
            <w:tblPr>
              <w:tblW w:w="5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7"/>
              <w:gridCol w:w="1519"/>
              <w:gridCol w:w="1119"/>
              <w:gridCol w:w="559"/>
              <w:gridCol w:w="639"/>
              <w:gridCol w:w="639"/>
              <w:gridCol w:w="559"/>
            </w:tblGrid>
            <w:tr w:rsidR="00B814FD" w:rsidRPr="00D9735B" w14:paraId="2DCCFF11" w14:textId="77777777" w:rsidTr="00085A43">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2987B2AE" w14:textId="77777777" w:rsidR="00B814FD" w:rsidRPr="00D9735B" w:rsidRDefault="00B814FD" w:rsidP="001501F2">
                  <w:pPr>
                    <w:framePr w:hSpace="141" w:wrap="around" w:vAnchor="text" w:hAnchor="text" w:xAlign="center" w:y="1"/>
                    <w:suppressOverlap/>
                    <w:jc w:val="center"/>
                    <w:rPr>
                      <w:rFonts w:ascii="Arial" w:eastAsia="Times New Roman" w:hAnsi="Arial" w:cs="Arial"/>
                      <w:b/>
                      <w:bCs/>
                      <w:sz w:val="14"/>
                      <w:szCs w:val="14"/>
                    </w:rPr>
                  </w:pPr>
                  <w:r w:rsidRPr="00D9735B">
                    <w:rPr>
                      <w:rFonts w:ascii="Arial" w:eastAsia="Times New Roman" w:hAnsi="Arial" w:cs="Arial"/>
                      <w:b/>
                      <w:bCs/>
                      <w:sz w:val="14"/>
                      <w:szCs w:val="14"/>
                    </w:rPr>
                    <w:t>Cons.</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5DE7688" w14:textId="77777777" w:rsidR="00B814FD" w:rsidRPr="00D9735B" w:rsidRDefault="00B814FD" w:rsidP="001501F2">
                  <w:pPr>
                    <w:framePr w:hSpace="141" w:wrap="around" w:vAnchor="text" w:hAnchor="text" w:xAlign="center" w:y="1"/>
                    <w:ind w:right="-63"/>
                    <w:suppressOverlap/>
                    <w:jc w:val="center"/>
                    <w:rPr>
                      <w:rFonts w:ascii="Arial" w:eastAsia="Times New Roman" w:hAnsi="Arial" w:cs="Arial"/>
                      <w:b/>
                      <w:bCs/>
                      <w:sz w:val="14"/>
                      <w:szCs w:val="14"/>
                    </w:rPr>
                  </w:pPr>
                  <w:r w:rsidRPr="00D9735B">
                    <w:rPr>
                      <w:rFonts w:ascii="Arial" w:eastAsia="Times New Roman" w:hAnsi="Arial" w:cs="Arial"/>
                      <w:b/>
                      <w:bCs/>
                      <w:sz w:val="14"/>
                      <w:szCs w:val="14"/>
                    </w:rPr>
                    <w:t>Proveedor</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52761785" w14:textId="77777777" w:rsidR="00B814FD" w:rsidRPr="00D9735B" w:rsidRDefault="00B814FD" w:rsidP="001501F2">
                  <w:pPr>
                    <w:framePr w:hSpace="141" w:wrap="around" w:vAnchor="text" w:hAnchor="text" w:xAlign="center" w:y="1"/>
                    <w:suppressOverlap/>
                    <w:jc w:val="center"/>
                    <w:rPr>
                      <w:rFonts w:ascii="Arial" w:eastAsia="Times New Roman" w:hAnsi="Arial" w:cs="Arial"/>
                      <w:b/>
                      <w:bCs/>
                      <w:sz w:val="14"/>
                      <w:szCs w:val="14"/>
                    </w:rPr>
                  </w:pPr>
                  <w:r w:rsidRPr="00D9735B">
                    <w:rPr>
                      <w:rFonts w:ascii="Arial" w:eastAsia="Times New Roman" w:hAnsi="Arial" w:cs="Arial"/>
                      <w:b/>
                      <w:bCs/>
                      <w:sz w:val="14"/>
                      <w:szCs w:val="14"/>
                    </w:rPr>
                    <w:t>Número de oficio</w:t>
                  </w:r>
                </w:p>
              </w:tc>
              <w:tc>
                <w:tcPr>
                  <w:tcW w:w="559" w:type="dxa"/>
                  <w:tcBorders>
                    <w:top w:val="single" w:sz="4" w:space="0" w:color="auto"/>
                    <w:left w:val="single" w:sz="4" w:space="0" w:color="auto"/>
                    <w:bottom w:val="single" w:sz="4" w:space="0" w:color="auto"/>
                    <w:right w:val="single" w:sz="4" w:space="0" w:color="auto"/>
                  </w:tcBorders>
                  <w:vAlign w:val="center"/>
                  <w:hideMark/>
                </w:tcPr>
                <w:p w14:paraId="17713A89"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b/>
                      <w:bCs/>
                      <w:sz w:val="14"/>
                      <w:szCs w:val="14"/>
                    </w:rPr>
                  </w:pPr>
                  <w:r w:rsidRPr="00D9735B">
                    <w:rPr>
                      <w:rFonts w:ascii="Arial" w:eastAsia="Times New Roman" w:hAnsi="Arial" w:cs="Arial"/>
                      <w:b/>
                      <w:bCs/>
                      <w:sz w:val="14"/>
                      <w:szCs w:val="14"/>
                    </w:rPr>
                    <w:t>Fecha de notificación</w:t>
                  </w:r>
                </w:p>
              </w:tc>
              <w:tc>
                <w:tcPr>
                  <w:tcW w:w="639" w:type="dxa"/>
                  <w:tcBorders>
                    <w:top w:val="single" w:sz="4" w:space="0" w:color="auto"/>
                    <w:left w:val="single" w:sz="4" w:space="0" w:color="auto"/>
                    <w:bottom w:val="single" w:sz="4" w:space="0" w:color="auto"/>
                    <w:right w:val="single" w:sz="4" w:space="0" w:color="auto"/>
                  </w:tcBorders>
                  <w:vAlign w:val="center"/>
                  <w:hideMark/>
                </w:tcPr>
                <w:p w14:paraId="6DDF5EDA" w14:textId="77777777" w:rsidR="00B814FD" w:rsidRPr="00D9735B" w:rsidRDefault="00B814FD" w:rsidP="001501F2">
                  <w:pPr>
                    <w:framePr w:hSpace="141" w:wrap="around" w:vAnchor="text" w:hAnchor="text" w:xAlign="center" w:y="1"/>
                    <w:suppressOverlap/>
                    <w:jc w:val="center"/>
                    <w:rPr>
                      <w:rFonts w:ascii="Arial" w:eastAsia="Times New Roman" w:hAnsi="Arial" w:cs="Arial"/>
                      <w:b/>
                      <w:bCs/>
                      <w:sz w:val="14"/>
                      <w:szCs w:val="14"/>
                    </w:rPr>
                  </w:pPr>
                  <w:r w:rsidRPr="00D9735B">
                    <w:rPr>
                      <w:rFonts w:ascii="Arial" w:eastAsia="Times New Roman" w:hAnsi="Arial" w:cs="Arial"/>
                      <w:b/>
                      <w:bCs/>
                      <w:sz w:val="14"/>
                      <w:szCs w:val="14"/>
                    </w:rPr>
                    <w:t>Referencia del oficio INE/UTF/DA/43678/2021</w:t>
                  </w:r>
                </w:p>
              </w:tc>
              <w:tc>
                <w:tcPr>
                  <w:tcW w:w="639" w:type="dxa"/>
                  <w:tcBorders>
                    <w:top w:val="single" w:sz="4" w:space="0" w:color="auto"/>
                    <w:left w:val="single" w:sz="4" w:space="0" w:color="auto"/>
                    <w:bottom w:val="single" w:sz="4" w:space="0" w:color="auto"/>
                    <w:right w:val="single" w:sz="4" w:space="0" w:color="auto"/>
                  </w:tcBorders>
                </w:tcPr>
                <w:p w14:paraId="2D46BD2B" w14:textId="77777777" w:rsidR="00B814FD" w:rsidRPr="00D9735B" w:rsidRDefault="00B814FD" w:rsidP="001501F2">
                  <w:pPr>
                    <w:framePr w:hSpace="141" w:wrap="around" w:vAnchor="text" w:hAnchor="text" w:xAlign="center" w:y="1"/>
                    <w:suppressOverlap/>
                    <w:jc w:val="center"/>
                    <w:rPr>
                      <w:rFonts w:ascii="Arial" w:eastAsia="Times New Roman" w:hAnsi="Arial" w:cs="Arial"/>
                      <w:b/>
                      <w:bCs/>
                      <w:sz w:val="14"/>
                      <w:szCs w:val="14"/>
                    </w:rPr>
                  </w:pPr>
                </w:p>
                <w:p w14:paraId="0DD3EAB9" w14:textId="77777777" w:rsidR="00B814FD" w:rsidRPr="00D9735B" w:rsidRDefault="00B814FD" w:rsidP="001501F2">
                  <w:pPr>
                    <w:framePr w:hSpace="141" w:wrap="around" w:vAnchor="text" w:hAnchor="text" w:xAlign="center" w:y="1"/>
                    <w:suppressOverlap/>
                    <w:jc w:val="center"/>
                    <w:rPr>
                      <w:rFonts w:ascii="Arial" w:eastAsia="Times New Roman" w:hAnsi="Arial" w:cs="Arial"/>
                      <w:b/>
                      <w:bCs/>
                      <w:sz w:val="14"/>
                      <w:szCs w:val="14"/>
                    </w:rPr>
                  </w:pPr>
                  <w:r w:rsidRPr="00D9735B">
                    <w:rPr>
                      <w:rFonts w:ascii="Arial" w:eastAsia="Times New Roman" w:hAnsi="Arial" w:cs="Arial"/>
                      <w:b/>
                      <w:bCs/>
                      <w:sz w:val="14"/>
                      <w:szCs w:val="14"/>
                    </w:rPr>
                    <w:t>Referencia del oficio INE/UTF/DA/46651/2021</w:t>
                  </w:r>
                </w:p>
                <w:p w14:paraId="15E0755B" w14:textId="77777777" w:rsidR="00B814FD" w:rsidRPr="00D9735B" w:rsidRDefault="00B814FD" w:rsidP="001501F2">
                  <w:pPr>
                    <w:framePr w:hSpace="141" w:wrap="around" w:vAnchor="text" w:hAnchor="text" w:xAlign="center" w:y="1"/>
                    <w:suppressOverlap/>
                    <w:jc w:val="center"/>
                    <w:rPr>
                      <w:rFonts w:ascii="Arial" w:eastAsia="Times New Roman" w:hAnsi="Arial" w:cs="Arial"/>
                      <w:b/>
                      <w:bCs/>
                      <w:sz w:val="14"/>
                      <w:szCs w:val="14"/>
                    </w:rPr>
                  </w:pPr>
                </w:p>
              </w:tc>
              <w:tc>
                <w:tcPr>
                  <w:tcW w:w="559" w:type="dxa"/>
                  <w:tcBorders>
                    <w:top w:val="single" w:sz="4" w:space="0" w:color="auto"/>
                    <w:left w:val="single" w:sz="4" w:space="0" w:color="auto"/>
                    <w:bottom w:val="single" w:sz="4" w:space="0" w:color="auto"/>
                    <w:right w:val="single" w:sz="4" w:space="0" w:color="auto"/>
                  </w:tcBorders>
                </w:tcPr>
                <w:p w14:paraId="5F02D5BC" w14:textId="77777777" w:rsidR="00B814FD" w:rsidRPr="00D9735B" w:rsidRDefault="00B814FD" w:rsidP="001501F2">
                  <w:pPr>
                    <w:framePr w:hSpace="141" w:wrap="around" w:vAnchor="text" w:hAnchor="text" w:xAlign="center" w:y="1"/>
                    <w:suppressOverlap/>
                    <w:jc w:val="center"/>
                    <w:rPr>
                      <w:rFonts w:ascii="Arial" w:eastAsia="Times New Roman" w:hAnsi="Arial" w:cs="Arial"/>
                      <w:b/>
                      <w:bCs/>
                      <w:sz w:val="14"/>
                      <w:szCs w:val="14"/>
                    </w:rPr>
                  </w:pPr>
                </w:p>
                <w:p w14:paraId="0ACE778C" w14:textId="77777777" w:rsidR="00B814FD" w:rsidRPr="00D9735B" w:rsidRDefault="00B814FD" w:rsidP="001501F2">
                  <w:pPr>
                    <w:framePr w:hSpace="141" w:wrap="around" w:vAnchor="text" w:hAnchor="text" w:xAlign="center" w:y="1"/>
                    <w:suppressOverlap/>
                    <w:jc w:val="center"/>
                    <w:rPr>
                      <w:rFonts w:ascii="Arial" w:eastAsia="Times New Roman" w:hAnsi="Arial" w:cs="Arial"/>
                      <w:b/>
                      <w:bCs/>
                      <w:sz w:val="14"/>
                      <w:szCs w:val="14"/>
                    </w:rPr>
                  </w:pPr>
                  <w:r w:rsidRPr="00D9735B">
                    <w:rPr>
                      <w:rFonts w:ascii="Arial" w:eastAsia="Times New Roman" w:hAnsi="Arial" w:cs="Arial"/>
                      <w:b/>
                      <w:bCs/>
                      <w:sz w:val="14"/>
                      <w:szCs w:val="14"/>
                    </w:rPr>
                    <w:t>Referencia del Dictamen</w:t>
                  </w:r>
                </w:p>
              </w:tc>
            </w:tr>
            <w:tr w:rsidR="00B814FD" w:rsidRPr="00D9735B" w14:paraId="42EC64E1"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2C61F469"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44EA33B1"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Abstracto Comunicaciones, S.C.</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67CDD514"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INE/UTF/DA/41603/2021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5E7460EA"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03/09/2021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31B6EC7E"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c>
                <w:tcPr>
                  <w:tcW w:w="639" w:type="dxa"/>
                  <w:tcBorders>
                    <w:top w:val="single" w:sz="4" w:space="0" w:color="auto"/>
                    <w:left w:val="single" w:sz="4" w:space="0" w:color="auto"/>
                    <w:bottom w:val="single" w:sz="4" w:space="0" w:color="auto"/>
                    <w:right w:val="single" w:sz="4" w:space="0" w:color="auto"/>
                  </w:tcBorders>
                  <w:vAlign w:val="center"/>
                  <w:hideMark/>
                </w:tcPr>
                <w:p w14:paraId="519B5E70"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(A)</w:t>
                  </w:r>
                </w:p>
              </w:tc>
              <w:tc>
                <w:tcPr>
                  <w:tcW w:w="559" w:type="dxa"/>
                  <w:tcBorders>
                    <w:top w:val="single" w:sz="4" w:space="0" w:color="auto"/>
                    <w:left w:val="single" w:sz="4" w:space="0" w:color="auto"/>
                    <w:bottom w:val="single" w:sz="4" w:space="0" w:color="auto"/>
                    <w:right w:val="single" w:sz="4" w:space="0" w:color="auto"/>
                  </w:tcBorders>
                  <w:vAlign w:val="center"/>
                </w:tcPr>
                <w:p w14:paraId="5082BF29" w14:textId="0FB10DFA" w:rsidR="00B814FD" w:rsidRPr="00D9735B" w:rsidRDefault="005C656C"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r>
            <w:tr w:rsidR="00B814FD" w:rsidRPr="00D9735B" w14:paraId="27AC9531"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01E6F58B"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2</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146674E5"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Surtidora y Comercializadora Vivamo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399F2CCB"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INE/UTF/DA/42178/2021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2A8629AF"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24/09/2021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77F9F26A"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c>
                <w:tcPr>
                  <w:tcW w:w="639" w:type="dxa"/>
                  <w:tcBorders>
                    <w:top w:val="single" w:sz="4" w:space="0" w:color="auto"/>
                    <w:left w:val="single" w:sz="4" w:space="0" w:color="auto"/>
                    <w:bottom w:val="single" w:sz="4" w:space="0" w:color="auto"/>
                    <w:right w:val="single" w:sz="4" w:space="0" w:color="auto"/>
                  </w:tcBorders>
                  <w:vAlign w:val="center"/>
                  <w:hideMark/>
                </w:tcPr>
                <w:p w14:paraId="4AD5D687"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(A)</w:t>
                  </w:r>
                </w:p>
              </w:tc>
              <w:tc>
                <w:tcPr>
                  <w:tcW w:w="559" w:type="dxa"/>
                  <w:tcBorders>
                    <w:top w:val="single" w:sz="4" w:space="0" w:color="auto"/>
                    <w:left w:val="single" w:sz="4" w:space="0" w:color="auto"/>
                    <w:bottom w:val="single" w:sz="4" w:space="0" w:color="auto"/>
                    <w:right w:val="single" w:sz="4" w:space="0" w:color="auto"/>
                  </w:tcBorders>
                  <w:vAlign w:val="center"/>
                </w:tcPr>
                <w:p w14:paraId="0893C300" w14:textId="241D22DC" w:rsidR="00B814FD" w:rsidRPr="00D9735B" w:rsidRDefault="005C656C"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r>
            <w:tr w:rsidR="00B814FD" w:rsidRPr="00D9735B" w14:paraId="7CB3283D"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22E44980"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3</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2AE47F08"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Artpico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1AEA0CFB"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INE/UTF/DA/42179/2021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2000C011"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03/09/2021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57D51F92"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(2)</w:t>
                  </w:r>
                </w:p>
              </w:tc>
              <w:tc>
                <w:tcPr>
                  <w:tcW w:w="639" w:type="dxa"/>
                  <w:tcBorders>
                    <w:top w:val="single" w:sz="4" w:space="0" w:color="auto"/>
                    <w:left w:val="single" w:sz="4" w:space="0" w:color="auto"/>
                    <w:bottom w:val="single" w:sz="4" w:space="0" w:color="auto"/>
                    <w:right w:val="single" w:sz="4" w:space="0" w:color="auto"/>
                  </w:tcBorders>
                  <w:vAlign w:val="center"/>
                  <w:hideMark/>
                </w:tcPr>
                <w:p w14:paraId="26290440"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(D)</w:t>
                  </w:r>
                </w:p>
              </w:tc>
              <w:tc>
                <w:tcPr>
                  <w:tcW w:w="559" w:type="dxa"/>
                  <w:tcBorders>
                    <w:top w:val="single" w:sz="4" w:space="0" w:color="auto"/>
                    <w:left w:val="single" w:sz="4" w:space="0" w:color="auto"/>
                    <w:bottom w:val="single" w:sz="4" w:space="0" w:color="auto"/>
                    <w:right w:val="single" w:sz="4" w:space="0" w:color="auto"/>
                  </w:tcBorders>
                  <w:vAlign w:val="center"/>
                </w:tcPr>
                <w:p w14:paraId="0E94C76C" w14:textId="03707379" w:rsidR="00B814FD" w:rsidRPr="00D9735B" w:rsidRDefault="005C656C"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w:t>
                  </w:r>
                  <w:r w:rsidR="000C76B1" w:rsidRPr="00D9735B">
                    <w:rPr>
                      <w:rFonts w:ascii="Arial" w:eastAsia="Times New Roman" w:hAnsi="Arial" w:cs="Arial"/>
                      <w:sz w:val="14"/>
                      <w:szCs w:val="14"/>
                    </w:rPr>
                    <w:t>2</w:t>
                  </w:r>
                  <w:r w:rsidRPr="00D9735B">
                    <w:rPr>
                      <w:rFonts w:ascii="Arial" w:eastAsia="Times New Roman" w:hAnsi="Arial" w:cs="Arial"/>
                      <w:sz w:val="14"/>
                      <w:szCs w:val="14"/>
                    </w:rPr>
                    <w:t>)</w:t>
                  </w:r>
                </w:p>
              </w:tc>
            </w:tr>
            <w:tr w:rsidR="00B814FD" w:rsidRPr="00D9735B" w14:paraId="78CAD3A4"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001B9A3C"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4</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3DF89CD4"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Consultores y Asociados Biagio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05A5513B"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INE/UTF/DA/42182/2021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3229E8A0"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28/09/2021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0CCE11B4"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c>
                <w:tcPr>
                  <w:tcW w:w="639" w:type="dxa"/>
                  <w:tcBorders>
                    <w:top w:val="single" w:sz="4" w:space="0" w:color="auto"/>
                    <w:left w:val="single" w:sz="4" w:space="0" w:color="auto"/>
                    <w:bottom w:val="single" w:sz="4" w:space="0" w:color="auto"/>
                    <w:right w:val="single" w:sz="4" w:space="0" w:color="auto"/>
                  </w:tcBorders>
                  <w:vAlign w:val="center"/>
                  <w:hideMark/>
                </w:tcPr>
                <w:p w14:paraId="5889D61E"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(A)</w:t>
                  </w:r>
                </w:p>
              </w:tc>
              <w:tc>
                <w:tcPr>
                  <w:tcW w:w="559" w:type="dxa"/>
                  <w:tcBorders>
                    <w:top w:val="single" w:sz="4" w:space="0" w:color="auto"/>
                    <w:left w:val="single" w:sz="4" w:space="0" w:color="auto"/>
                    <w:bottom w:val="single" w:sz="4" w:space="0" w:color="auto"/>
                    <w:right w:val="single" w:sz="4" w:space="0" w:color="auto"/>
                  </w:tcBorders>
                  <w:vAlign w:val="center"/>
                </w:tcPr>
                <w:p w14:paraId="3AE831CA" w14:textId="20C6ED6C" w:rsidR="00B814FD" w:rsidRPr="00D9735B" w:rsidRDefault="005C656C"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r>
            <w:tr w:rsidR="00B814FD" w:rsidRPr="00D9735B" w14:paraId="62ED95E5"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182642CD"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5</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0EDD6EA5"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Productos ERN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5FEA5DF2"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INE/UTF/DA/42184/2021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3D22FAFC"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28/09/2021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020368DF"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(3)</w:t>
                  </w:r>
                </w:p>
              </w:tc>
              <w:tc>
                <w:tcPr>
                  <w:tcW w:w="639" w:type="dxa"/>
                  <w:tcBorders>
                    <w:top w:val="single" w:sz="4" w:space="0" w:color="auto"/>
                    <w:left w:val="single" w:sz="4" w:space="0" w:color="auto"/>
                    <w:bottom w:val="single" w:sz="4" w:space="0" w:color="auto"/>
                    <w:right w:val="single" w:sz="4" w:space="0" w:color="auto"/>
                  </w:tcBorders>
                  <w:vAlign w:val="center"/>
                  <w:hideMark/>
                </w:tcPr>
                <w:p w14:paraId="57DAE5E3"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bookmarkStart w:id="3" w:name="_Hlk89265768"/>
                  <w:r w:rsidRPr="00D9735B">
                    <w:rPr>
                      <w:rFonts w:ascii="Arial" w:eastAsia="Times New Roman" w:hAnsi="Arial" w:cs="Arial"/>
                      <w:sz w:val="14"/>
                      <w:szCs w:val="14"/>
                    </w:rPr>
                    <w:t>(C)</w:t>
                  </w:r>
                  <w:bookmarkEnd w:id="3"/>
                </w:p>
              </w:tc>
              <w:tc>
                <w:tcPr>
                  <w:tcW w:w="559" w:type="dxa"/>
                  <w:tcBorders>
                    <w:top w:val="single" w:sz="4" w:space="0" w:color="auto"/>
                    <w:left w:val="single" w:sz="4" w:space="0" w:color="auto"/>
                    <w:bottom w:val="single" w:sz="4" w:space="0" w:color="auto"/>
                    <w:right w:val="single" w:sz="4" w:space="0" w:color="auto"/>
                  </w:tcBorders>
                  <w:vAlign w:val="center"/>
                </w:tcPr>
                <w:p w14:paraId="03B21C1F" w14:textId="0FE36BB2" w:rsidR="00B814FD" w:rsidRPr="00D9735B" w:rsidRDefault="00C42EF1"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w:t>
                  </w:r>
                  <w:r w:rsidR="000C76B1" w:rsidRPr="00D9735B">
                    <w:rPr>
                      <w:rFonts w:ascii="Arial" w:eastAsia="Times New Roman" w:hAnsi="Arial" w:cs="Arial"/>
                      <w:sz w:val="14"/>
                      <w:szCs w:val="14"/>
                    </w:rPr>
                    <w:t>3</w:t>
                  </w:r>
                  <w:r w:rsidR="00B814FD" w:rsidRPr="00D9735B">
                    <w:rPr>
                      <w:rFonts w:ascii="Arial" w:eastAsia="Times New Roman" w:hAnsi="Arial" w:cs="Arial"/>
                      <w:sz w:val="14"/>
                      <w:szCs w:val="14"/>
                    </w:rPr>
                    <w:t>)</w:t>
                  </w:r>
                </w:p>
              </w:tc>
            </w:tr>
            <w:tr w:rsidR="00B814FD" w:rsidRPr="00D9735B" w14:paraId="61394710"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4F9C5AB7"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lastRenderedPageBreak/>
                    <w:t>6</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3C51073B"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 xml:space="preserve">Grupo </w:t>
                  </w:r>
                  <w:proofErr w:type="spellStart"/>
                  <w:r w:rsidRPr="00D9735B">
                    <w:rPr>
                      <w:rFonts w:ascii="Arial" w:eastAsia="Times New Roman" w:hAnsi="Arial" w:cs="Arial"/>
                      <w:sz w:val="14"/>
                      <w:szCs w:val="14"/>
                    </w:rPr>
                    <w:t>Onoher</w:t>
                  </w:r>
                  <w:proofErr w:type="spellEnd"/>
                  <w:r w:rsidRPr="00D9735B">
                    <w:rPr>
                      <w:rFonts w:ascii="Arial" w:eastAsia="Times New Roman" w:hAnsi="Arial" w:cs="Arial"/>
                      <w:sz w:val="14"/>
                      <w:szCs w:val="14"/>
                    </w:rPr>
                    <w:t xml:space="preserve">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0B8F39BB"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INE/UTF/DA/42186/2021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10A65F80"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28/09/2021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59AA7D8D"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(3)</w:t>
                  </w:r>
                </w:p>
              </w:tc>
              <w:tc>
                <w:tcPr>
                  <w:tcW w:w="639" w:type="dxa"/>
                  <w:tcBorders>
                    <w:top w:val="single" w:sz="4" w:space="0" w:color="auto"/>
                    <w:left w:val="single" w:sz="4" w:space="0" w:color="auto"/>
                    <w:bottom w:val="single" w:sz="4" w:space="0" w:color="auto"/>
                    <w:right w:val="single" w:sz="4" w:space="0" w:color="auto"/>
                  </w:tcBorders>
                  <w:vAlign w:val="center"/>
                  <w:hideMark/>
                </w:tcPr>
                <w:p w14:paraId="7C9F7212"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(C)</w:t>
                  </w:r>
                </w:p>
              </w:tc>
              <w:tc>
                <w:tcPr>
                  <w:tcW w:w="559" w:type="dxa"/>
                  <w:tcBorders>
                    <w:top w:val="single" w:sz="4" w:space="0" w:color="auto"/>
                    <w:left w:val="single" w:sz="4" w:space="0" w:color="auto"/>
                    <w:bottom w:val="single" w:sz="4" w:space="0" w:color="auto"/>
                    <w:right w:val="single" w:sz="4" w:space="0" w:color="auto"/>
                  </w:tcBorders>
                  <w:vAlign w:val="center"/>
                </w:tcPr>
                <w:p w14:paraId="0BE8134E" w14:textId="05E3319B" w:rsidR="00B814FD" w:rsidRPr="00D9735B" w:rsidRDefault="00C42EF1"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w:t>
                  </w:r>
                  <w:r w:rsidR="000C76B1" w:rsidRPr="00D9735B">
                    <w:rPr>
                      <w:rFonts w:ascii="Arial" w:eastAsia="Times New Roman" w:hAnsi="Arial" w:cs="Arial"/>
                      <w:sz w:val="14"/>
                      <w:szCs w:val="14"/>
                    </w:rPr>
                    <w:t>3</w:t>
                  </w:r>
                  <w:r w:rsidRPr="00D9735B">
                    <w:rPr>
                      <w:rFonts w:ascii="Arial" w:eastAsia="Times New Roman" w:hAnsi="Arial" w:cs="Arial"/>
                      <w:sz w:val="14"/>
                      <w:szCs w:val="14"/>
                    </w:rPr>
                    <w:t>)</w:t>
                  </w:r>
                </w:p>
              </w:tc>
            </w:tr>
            <w:tr w:rsidR="00B814FD" w:rsidRPr="00D9735B" w14:paraId="22C3B241"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6D6825B3"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7</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4F7B2BA7"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Albenti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43468799"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INE/UTF/DA/42188/2021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03CCE1EF"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21/09/2021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66045022"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c>
                <w:tcPr>
                  <w:tcW w:w="639" w:type="dxa"/>
                  <w:tcBorders>
                    <w:top w:val="single" w:sz="4" w:space="0" w:color="auto"/>
                    <w:left w:val="single" w:sz="4" w:space="0" w:color="auto"/>
                    <w:bottom w:val="single" w:sz="4" w:space="0" w:color="auto"/>
                    <w:right w:val="single" w:sz="4" w:space="0" w:color="auto"/>
                  </w:tcBorders>
                  <w:vAlign w:val="center"/>
                  <w:hideMark/>
                </w:tcPr>
                <w:p w14:paraId="4E831F0A"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(A)</w:t>
                  </w:r>
                </w:p>
              </w:tc>
              <w:tc>
                <w:tcPr>
                  <w:tcW w:w="559" w:type="dxa"/>
                  <w:tcBorders>
                    <w:top w:val="single" w:sz="4" w:space="0" w:color="auto"/>
                    <w:left w:val="single" w:sz="4" w:space="0" w:color="auto"/>
                    <w:bottom w:val="single" w:sz="4" w:space="0" w:color="auto"/>
                    <w:right w:val="single" w:sz="4" w:space="0" w:color="auto"/>
                  </w:tcBorders>
                  <w:vAlign w:val="center"/>
                </w:tcPr>
                <w:p w14:paraId="174A91AF" w14:textId="15109F82" w:rsidR="00B814FD" w:rsidRPr="00D9735B" w:rsidRDefault="005C656C"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r>
            <w:tr w:rsidR="00B814FD" w:rsidRPr="00D9735B" w14:paraId="33C48F4D"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489A2C9F"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8</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5DAEB4C3"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Discami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1259975A"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INE/UTF/DA/42189/2021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12100A80"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21/09/2021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0C6F89D3"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c>
                <w:tcPr>
                  <w:tcW w:w="639" w:type="dxa"/>
                  <w:tcBorders>
                    <w:top w:val="single" w:sz="4" w:space="0" w:color="auto"/>
                    <w:left w:val="single" w:sz="4" w:space="0" w:color="auto"/>
                    <w:bottom w:val="single" w:sz="4" w:space="0" w:color="auto"/>
                    <w:right w:val="single" w:sz="4" w:space="0" w:color="auto"/>
                  </w:tcBorders>
                  <w:vAlign w:val="center"/>
                  <w:hideMark/>
                </w:tcPr>
                <w:p w14:paraId="2E071568"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(A)</w:t>
                  </w:r>
                </w:p>
              </w:tc>
              <w:tc>
                <w:tcPr>
                  <w:tcW w:w="559" w:type="dxa"/>
                  <w:tcBorders>
                    <w:top w:val="single" w:sz="4" w:space="0" w:color="auto"/>
                    <w:left w:val="single" w:sz="4" w:space="0" w:color="auto"/>
                    <w:bottom w:val="single" w:sz="4" w:space="0" w:color="auto"/>
                    <w:right w:val="single" w:sz="4" w:space="0" w:color="auto"/>
                  </w:tcBorders>
                  <w:vAlign w:val="center"/>
                </w:tcPr>
                <w:p w14:paraId="60CD01A2" w14:textId="0023E363" w:rsidR="00B814FD" w:rsidRPr="00D9735B" w:rsidRDefault="005C656C"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w:t>
                  </w:r>
                </w:p>
              </w:tc>
            </w:tr>
            <w:tr w:rsidR="00B814FD" w:rsidRPr="00D9735B" w14:paraId="3A02295A"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16BA4295"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9</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02991E28"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Mega Direct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472697B5"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INE/UTF/DA/44367/2021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2E96D6EB"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25/10/2021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6BBFCFE2"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(4)</w:t>
                  </w:r>
                </w:p>
              </w:tc>
              <w:tc>
                <w:tcPr>
                  <w:tcW w:w="639" w:type="dxa"/>
                  <w:tcBorders>
                    <w:top w:val="single" w:sz="4" w:space="0" w:color="auto"/>
                    <w:left w:val="single" w:sz="4" w:space="0" w:color="auto"/>
                    <w:bottom w:val="single" w:sz="4" w:space="0" w:color="auto"/>
                    <w:right w:val="single" w:sz="4" w:space="0" w:color="auto"/>
                  </w:tcBorders>
                  <w:vAlign w:val="center"/>
                  <w:hideMark/>
                </w:tcPr>
                <w:p w14:paraId="3896FB20"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(B)</w:t>
                  </w:r>
                </w:p>
              </w:tc>
              <w:tc>
                <w:tcPr>
                  <w:tcW w:w="559" w:type="dxa"/>
                  <w:tcBorders>
                    <w:top w:val="single" w:sz="4" w:space="0" w:color="auto"/>
                    <w:left w:val="single" w:sz="4" w:space="0" w:color="auto"/>
                    <w:bottom w:val="single" w:sz="4" w:space="0" w:color="auto"/>
                    <w:right w:val="single" w:sz="4" w:space="0" w:color="auto"/>
                  </w:tcBorders>
                  <w:vAlign w:val="center"/>
                </w:tcPr>
                <w:p w14:paraId="132CD55E"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p>
              </w:tc>
            </w:tr>
            <w:tr w:rsidR="00B814FD" w:rsidRPr="00D9735B" w14:paraId="50D3507C"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7FF92FFE"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10</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15B31C5C"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proofErr w:type="spellStart"/>
                  <w:r w:rsidRPr="00D9735B">
                    <w:rPr>
                      <w:rFonts w:ascii="Arial" w:eastAsia="Times New Roman" w:hAnsi="Arial" w:cs="Arial"/>
                      <w:sz w:val="14"/>
                      <w:szCs w:val="14"/>
                    </w:rPr>
                    <w:t>Servolution</w:t>
                  </w:r>
                  <w:proofErr w:type="spellEnd"/>
                  <w:r w:rsidRPr="00D9735B">
                    <w:rPr>
                      <w:rFonts w:ascii="Arial" w:eastAsia="Times New Roman" w:hAnsi="Arial" w:cs="Arial"/>
                      <w:sz w:val="14"/>
                      <w:szCs w:val="14"/>
                    </w:rPr>
                    <w:t xml:space="preserve">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1353BD48"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INE/UTF/DA/44368/2021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0E912E0E"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29/10/2021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72A079B8"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(4)</w:t>
                  </w:r>
                </w:p>
              </w:tc>
              <w:tc>
                <w:tcPr>
                  <w:tcW w:w="639" w:type="dxa"/>
                  <w:tcBorders>
                    <w:top w:val="single" w:sz="4" w:space="0" w:color="auto"/>
                    <w:left w:val="single" w:sz="4" w:space="0" w:color="auto"/>
                    <w:bottom w:val="single" w:sz="4" w:space="0" w:color="auto"/>
                    <w:right w:val="single" w:sz="4" w:space="0" w:color="auto"/>
                  </w:tcBorders>
                  <w:vAlign w:val="center"/>
                  <w:hideMark/>
                </w:tcPr>
                <w:p w14:paraId="116A6F3F"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(C)</w:t>
                  </w:r>
                </w:p>
              </w:tc>
              <w:tc>
                <w:tcPr>
                  <w:tcW w:w="559" w:type="dxa"/>
                  <w:tcBorders>
                    <w:top w:val="single" w:sz="4" w:space="0" w:color="auto"/>
                    <w:left w:val="single" w:sz="4" w:space="0" w:color="auto"/>
                    <w:bottom w:val="single" w:sz="4" w:space="0" w:color="auto"/>
                    <w:right w:val="single" w:sz="4" w:space="0" w:color="auto"/>
                  </w:tcBorders>
                  <w:vAlign w:val="center"/>
                </w:tcPr>
                <w:p w14:paraId="3B3A90D7" w14:textId="37395414" w:rsidR="00B814FD" w:rsidRPr="00D9735B" w:rsidRDefault="00C42EF1"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w:t>
                  </w:r>
                  <w:r w:rsidR="000C76B1" w:rsidRPr="00D9735B">
                    <w:rPr>
                      <w:rFonts w:ascii="Arial" w:eastAsia="Times New Roman" w:hAnsi="Arial" w:cs="Arial"/>
                      <w:sz w:val="14"/>
                      <w:szCs w:val="14"/>
                    </w:rPr>
                    <w:t>3</w:t>
                  </w:r>
                  <w:r w:rsidR="00B814FD" w:rsidRPr="00D9735B">
                    <w:rPr>
                      <w:rFonts w:ascii="Arial" w:eastAsia="Times New Roman" w:hAnsi="Arial" w:cs="Arial"/>
                      <w:sz w:val="14"/>
                      <w:szCs w:val="14"/>
                    </w:rPr>
                    <w:t>)</w:t>
                  </w:r>
                </w:p>
              </w:tc>
            </w:tr>
            <w:tr w:rsidR="00B814FD" w:rsidRPr="00D9735B" w14:paraId="4C3466BA"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55C390B8"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11</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4A93BD5B"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 xml:space="preserve">Business </w:t>
                  </w:r>
                  <w:proofErr w:type="spellStart"/>
                  <w:r w:rsidRPr="00D9735B">
                    <w:rPr>
                      <w:rFonts w:ascii="Arial" w:eastAsia="Times New Roman" w:hAnsi="Arial" w:cs="Arial"/>
                      <w:sz w:val="14"/>
                      <w:szCs w:val="14"/>
                    </w:rPr>
                    <w:t>Leelsolt</w:t>
                  </w:r>
                  <w:proofErr w:type="spellEnd"/>
                  <w:r w:rsidRPr="00D9735B">
                    <w:rPr>
                      <w:rFonts w:ascii="Arial" w:eastAsia="Times New Roman" w:hAnsi="Arial" w:cs="Arial"/>
                      <w:sz w:val="14"/>
                      <w:szCs w:val="14"/>
                    </w:rPr>
                    <w:t xml:space="preserve">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20D43616"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INE/UTF/DA/44362/2021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082B9E4C"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29/10/2021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0C6474D9"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(4)</w:t>
                  </w:r>
                </w:p>
              </w:tc>
              <w:tc>
                <w:tcPr>
                  <w:tcW w:w="639" w:type="dxa"/>
                  <w:tcBorders>
                    <w:top w:val="single" w:sz="4" w:space="0" w:color="auto"/>
                    <w:left w:val="single" w:sz="4" w:space="0" w:color="auto"/>
                    <w:bottom w:val="single" w:sz="4" w:space="0" w:color="auto"/>
                    <w:right w:val="single" w:sz="4" w:space="0" w:color="auto"/>
                  </w:tcBorders>
                  <w:vAlign w:val="center"/>
                  <w:hideMark/>
                </w:tcPr>
                <w:p w14:paraId="04E354E5"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(C)</w:t>
                  </w:r>
                </w:p>
              </w:tc>
              <w:tc>
                <w:tcPr>
                  <w:tcW w:w="559" w:type="dxa"/>
                  <w:tcBorders>
                    <w:top w:val="single" w:sz="4" w:space="0" w:color="auto"/>
                    <w:left w:val="single" w:sz="4" w:space="0" w:color="auto"/>
                    <w:bottom w:val="single" w:sz="4" w:space="0" w:color="auto"/>
                    <w:right w:val="single" w:sz="4" w:space="0" w:color="auto"/>
                  </w:tcBorders>
                  <w:vAlign w:val="center"/>
                </w:tcPr>
                <w:p w14:paraId="203C812D" w14:textId="24353050" w:rsidR="00B814FD" w:rsidRPr="00D9735B" w:rsidRDefault="00C42EF1"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w:t>
                  </w:r>
                  <w:r w:rsidR="000C76B1" w:rsidRPr="00D9735B">
                    <w:rPr>
                      <w:rFonts w:ascii="Arial" w:eastAsia="Times New Roman" w:hAnsi="Arial" w:cs="Arial"/>
                      <w:sz w:val="14"/>
                      <w:szCs w:val="14"/>
                    </w:rPr>
                    <w:t>3</w:t>
                  </w:r>
                  <w:r w:rsidR="00B814FD" w:rsidRPr="00D9735B">
                    <w:rPr>
                      <w:rFonts w:ascii="Arial" w:eastAsia="Times New Roman" w:hAnsi="Arial" w:cs="Arial"/>
                      <w:sz w:val="14"/>
                      <w:szCs w:val="14"/>
                    </w:rPr>
                    <w:t>)</w:t>
                  </w:r>
                </w:p>
              </w:tc>
            </w:tr>
            <w:tr w:rsidR="00B814FD" w:rsidRPr="00D9735B" w14:paraId="4D8FB8A1"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1155BD13"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12</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21432AAA"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CMG Soluciones BTL,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28C88E68"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INE/UTF/DA/44364/2021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310BECAC"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22/10/2021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31834180"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(4)</w:t>
                  </w:r>
                </w:p>
              </w:tc>
              <w:tc>
                <w:tcPr>
                  <w:tcW w:w="639" w:type="dxa"/>
                  <w:tcBorders>
                    <w:top w:val="single" w:sz="4" w:space="0" w:color="auto"/>
                    <w:left w:val="single" w:sz="4" w:space="0" w:color="auto"/>
                    <w:bottom w:val="single" w:sz="4" w:space="0" w:color="auto"/>
                    <w:right w:val="single" w:sz="4" w:space="0" w:color="auto"/>
                  </w:tcBorders>
                  <w:vAlign w:val="center"/>
                  <w:hideMark/>
                </w:tcPr>
                <w:p w14:paraId="13749C20"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(B)</w:t>
                  </w:r>
                </w:p>
              </w:tc>
              <w:tc>
                <w:tcPr>
                  <w:tcW w:w="559" w:type="dxa"/>
                  <w:tcBorders>
                    <w:top w:val="single" w:sz="4" w:space="0" w:color="auto"/>
                    <w:left w:val="single" w:sz="4" w:space="0" w:color="auto"/>
                    <w:bottom w:val="single" w:sz="4" w:space="0" w:color="auto"/>
                    <w:right w:val="single" w:sz="4" w:space="0" w:color="auto"/>
                  </w:tcBorders>
                  <w:vAlign w:val="center"/>
                </w:tcPr>
                <w:p w14:paraId="7B963C2E"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p>
              </w:tc>
            </w:tr>
            <w:tr w:rsidR="00B814FD" w:rsidRPr="00D9735B" w14:paraId="1BCEB0A7"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1DAAE583"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13</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40339115"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 xml:space="preserve">Comercializadora </w:t>
                  </w:r>
                  <w:proofErr w:type="spellStart"/>
                  <w:r w:rsidRPr="00D9735B">
                    <w:rPr>
                      <w:rFonts w:ascii="Arial" w:eastAsia="Times New Roman" w:hAnsi="Arial" w:cs="Arial"/>
                      <w:sz w:val="14"/>
                      <w:szCs w:val="14"/>
                    </w:rPr>
                    <w:t>Flexeos</w:t>
                  </w:r>
                  <w:proofErr w:type="spellEnd"/>
                  <w:r w:rsidRPr="00D9735B">
                    <w:rPr>
                      <w:rFonts w:ascii="Arial" w:eastAsia="Times New Roman" w:hAnsi="Arial" w:cs="Arial"/>
                      <w:sz w:val="14"/>
                      <w:szCs w:val="14"/>
                    </w:rPr>
                    <w:t xml:space="preserve">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155198D7"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INE/UTF/DA/44365/2021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76612B25"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29/10/2021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08C12FBE"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(4)</w:t>
                  </w:r>
                </w:p>
              </w:tc>
              <w:tc>
                <w:tcPr>
                  <w:tcW w:w="639" w:type="dxa"/>
                  <w:tcBorders>
                    <w:top w:val="single" w:sz="4" w:space="0" w:color="auto"/>
                    <w:left w:val="single" w:sz="4" w:space="0" w:color="auto"/>
                    <w:bottom w:val="single" w:sz="4" w:space="0" w:color="auto"/>
                    <w:right w:val="single" w:sz="4" w:space="0" w:color="auto"/>
                  </w:tcBorders>
                  <w:vAlign w:val="center"/>
                  <w:hideMark/>
                </w:tcPr>
                <w:p w14:paraId="765144E4"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(C)</w:t>
                  </w:r>
                </w:p>
              </w:tc>
              <w:tc>
                <w:tcPr>
                  <w:tcW w:w="559" w:type="dxa"/>
                  <w:tcBorders>
                    <w:top w:val="single" w:sz="4" w:space="0" w:color="auto"/>
                    <w:left w:val="single" w:sz="4" w:space="0" w:color="auto"/>
                    <w:bottom w:val="single" w:sz="4" w:space="0" w:color="auto"/>
                    <w:right w:val="single" w:sz="4" w:space="0" w:color="auto"/>
                  </w:tcBorders>
                  <w:vAlign w:val="center"/>
                </w:tcPr>
                <w:p w14:paraId="26CCD9DD" w14:textId="204C55B8"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w:t>
                  </w:r>
                  <w:r w:rsidR="000C76B1" w:rsidRPr="00D9735B">
                    <w:rPr>
                      <w:rFonts w:ascii="Arial" w:eastAsia="Times New Roman" w:hAnsi="Arial" w:cs="Arial"/>
                      <w:sz w:val="14"/>
                      <w:szCs w:val="14"/>
                    </w:rPr>
                    <w:t>3</w:t>
                  </w:r>
                  <w:r w:rsidRPr="00D9735B">
                    <w:rPr>
                      <w:rFonts w:ascii="Arial" w:eastAsia="Times New Roman" w:hAnsi="Arial" w:cs="Arial"/>
                      <w:sz w:val="14"/>
                      <w:szCs w:val="14"/>
                    </w:rPr>
                    <w:t>)</w:t>
                  </w:r>
                </w:p>
              </w:tc>
            </w:tr>
            <w:tr w:rsidR="00B814FD" w:rsidRPr="00D9735B" w14:paraId="6E67AA5F"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635BC770"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14</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52FF0C8C"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Inmobiliaria Outfit S.A.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1D91302D"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INE/UTF/DA/44366/2021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65F1F59A"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22/10/2021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0E680B2F"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(4)</w:t>
                  </w:r>
                </w:p>
              </w:tc>
              <w:tc>
                <w:tcPr>
                  <w:tcW w:w="639" w:type="dxa"/>
                  <w:tcBorders>
                    <w:top w:val="single" w:sz="4" w:space="0" w:color="auto"/>
                    <w:left w:val="single" w:sz="4" w:space="0" w:color="auto"/>
                    <w:bottom w:val="single" w:sz="4" w:space="0" w:color="auto"/>
                    <w:right w:val="single" w:sz="4" w:space="0" w:color="auto"/>
                  </w:tcBorders>
                  <w:vAlign w:val="center"/>
                  <w:hideMark/>
                </w:tcPr>
                <w:p w14:paraId="4881D5AD"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(B)</w:t>
                  </w:r>
                </w:p>
              </w:tc>
              <w:tc>
                <w:tcPr>
                  <w:tcW w:w="559" w:type="dxa"/>
                  <w:tcBorders>
                    <w:top w:val="single" w:sz="4" w:space="0" w:color="auto"/>
                    <w:left w:val="single" w:sz="4" w:space="0" w:color="auto"/>
                    <w:bottom w:val="single" w:sz="4" w:space="0" w:color="auto"/>
                    <w:right w:val="single" w:sz="4" w:space="0" w:color="auto"/>
                  </w:tcBorders>
                  <w:vAlign w:val="center"/>
                </w:tcPr>
                <w:p w14:paraId="37EF3241"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p>
              </w:tc>
            </w:tr>
            <w:tr w:rsidR="00B814FD" w:rsidRPr="00D9735B" w14:paraId="5F8AA528" w14:textId="77777777" w:rsidTr="005C656C">
              <w:trPr>
                <w:trHeight w:val="18"/>
              </w:trPr>
              <w:tc>
                <w:tcPr>
                  <w:tcW w:w="317" w:type="dxa"/>
                  <w:tcBorders>
                    <w:top w:val="single" w:sz="4" w:space="0" w:color="auto"/>
                    <w:left w:val="single" w:sz="4" w:space="0" w:color="auto"/>
                    <w:bottom w:val="single" w:sz="4" w:space="0" w:color="auto"/>
                    <w:right w:val="single" w:sz="4" w:space="0" w:color="auto"/>
                  </w:tcBorders>
                  <w:vAlign w:val="center"/>
                  <w:hideMark/>
                </w:tcPr>
                <w:p w14:paraId="19FFF8A6"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15</w:t>
                  </w:r>
                </w:p>
              </w:tc>
              <w:tc>
                <w:tcPr>
                  <w:tcW w:w="1519" w:type="dxa"/>
                  <w:tcBorders>
                    <w:top w:val="single" w:sz="4" w:space="0" w:color="auto"/>
                    <w:left w:val="single" w:sz="4" w:space="0" w:color="auto"/>
                    <w:bottom w:val="single" w:sz="4" w:space="0" w:color="auto"/>
                    <w:right w:val="single" w:sz="4" w:space="0" w:color="auto"/>
                  </w:tcBorders>
                  <w:noWrap/>
                  <w:vAlign w:val="center"/>
                  <w:hideMark/>
                </w:tcPr>
                <w:p w14:paraId="0BF2AEC8"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proofErr w:type="spellStart"/>
                  <w:r w:rsidRPr="00D9735B">
                    <w:rPr>
                      <w:rFonts w:ascii="Arial" w:eastAsia="Times New Roman" w:hAnsi="Arial" w:cs="Arial"/>
                      <w:sz w:val="14"/>
                      <w:szCs w:val="14"/>
                    </w:rPr>
                    <w:t>Clean</w:t>
                  </w:r>
                  <w:proofErr w:type="spellEnd"/>
                  <w:r w:rsidRPr="00D9735B">
                    <w:rPr>
                      <w:rFonts w:ascii="Arial" w:eastAsia="Times New Roman" w:hAnsi="Arial" w:cs="Arial"/>
                      <w:sz w:val="14"/>
                      <w:szCs w:val="14"/>
                    </w:rPr>
                    <w:t xml:space="preserve"> Beam S De RL De C.V.</w:t>
                  </w:r>
                </w:p>
              </w:tc>
              <w:tc>
                <w:tcPr>
                  <w:tcW w:w="1119" w:type="dxa"/>
                  <w:tcBorders>
                    <w:top w:val="single" w:sz="4" w:space="0" w:color="auto"/>
                    <w:left w:val="single" w:sz="4" w:space="0" w:color="auto"/>
                    <w:bottom w:val="single" w:sz="4" w:space="0" w:color="auto"/>
                    <w:right w:val="single" w:sz="4" w:space="0" w:color="auto"/>
                  </w:tcBorders>
                  <w:noWrap/>
                  <w:vAlign w:val="center"/>
                  <w:hideMark/>
                </w:tcPr>
                <w:p w14:paraId="7827E427"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INE/UTF/DA/44363/2021</w:t>
                  </w:r>
                </w:p>
              </w:tc>
              <w:tc>
                <w:tcPr>
                  <w:tcW w:w="559" w:type="dxa"/>
                  <w:tcBorders>
                    <w:top w:val="single" w:sz="4" w:space="0" w:color="auto"/>
                    <w:left w:val="single" w:sz="4" w:space="0" w:color="auto"/>
                    <w:bottom w:val="single" w:sz="4" w:space="0" w:color="auto"/>
                    <w:right w:val="single" w:sz="4" w:space="0" w:color="auto"/>
                  </w:tcBorders>
                  <w:noWrap/>
                  <w:vAlign w:val="center"/>
                  <w:hideMark/>
                </w:tcPr>
                <w:p w14:paraId="2D68A088" w14:textId="77777777" w:rsidR="00B814FD" w:rsidRPr="00D9735B" w:rsidRDefault="00B814FD" w:rsidP="001501F2">
                  <w:pPr>
                    <w:framePr w:hSpace="141" w:wrap="around" w:vAnchor="text" w:hAnchor="text" w:xAlign="center" w:y="1"/>
                    <w:ind w:left="-71" w:right="-70"/>
                    <w:suppressOverlap/>
                    <w:jc w:val="center"/>
                    <w:rPr>
                      <w:rFonts w:ascii="Arial" w:eastAsia="Times New Roman" w:hAnsi="Arial" w:cs="Arial"/>
                      <w:sz w:val="14"/>
                      <w:szCs w:val="14"/>
                    </w:rPr>
                  </w:pPr>
                  <w:r w:rsidRPr="00D9735B">
                    <w:rPr>
                      <w:rFonts w:ascii="Arial" w:eastAsia="Times New Roman" w:hAnsi="Arial" w:cs="Arial"/>
                      <w:sz w:val="14"/>
                      <w:szCs w:val="14"/>
                    </w:rPr>
                    <w:t>29/10/2021</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21E35EB2"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AB48B9C" w14:textId="77777777" w:rsidR="00B814FD" w:rsidRPr="00D9735B" w:rsidRDefault="00B814FD"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(C)</w:t>
                  </w:r>
                </w:p>
              </w:tc>
              <w:tc>
                <w:tcPr>
                  <w:tcW w:w="559" w:type="dxa"/>
                  <w:tcBorders>
                    <w:top w:val="single" w:sz="4" w:space="0" w:color="auto"/>
                    <w:left w:val="single" w:sz="4" w:space="0" w:color="auto"/>
                    <w:bottom w:val="single" w:sz="4" w:space="0" w:color="auto"/>
                    <w:right w:val="single" w:sz="4" w:space="0" w:color="auto"/>
                  </w:tcBorders>
                  <w:vAlign w:val="center"/>
                </w:tcPr>
                <w:p w14:paraId="6B5CBB4F" w14:textId="184F1E1D" w:rsidR="00B814FD" w:rsidRPr="00D9735B" w:rsidRDefault="00C42EF1" w:rsidP="001501F2">
                  <w:pPr>
                    <w:framePr w:hSpace="141" w:wrap="around" w:vAnchor="text" w:hAnchor="text" w:xAlign="center" w:y="1"/>
                    <w:suppressOverlap/>
                    <w:jc w:val="center"/>
                    <w:rPr>
                      <w:rFonts w:ascii="Arial" w:eastAsia="Times New Roman" w:hAnsi="Arial" w:cs="Arial"/>
                      <w:sz w:val="14"/>
                      <w:szCs w:val="14"/>
                    </w:rPr>
                  </w:pPr>
                  <w:r w:rsidRPr="00D9735B">
                    <w:rPr>
                      <w:rFonts w:ascii="Arial" w:eastAsia="Times New Roman" w:hAnsi="Arial" w:cs="Arial"/>
                      <w:sz w:val="14"/>
                      <w:szCs w:val="14"/>
                    </w:rPr>
                    <w:t>(</w:t>
                  </w:r>
                  <w:r w:rsidR="000C76B1" w:rsidRPr="00D9735B">
                    <w:rPr>
                      <w:rFonts w:ascii="Arial" w:eastAsia="Times New Roman" w:hAnsi="Arial" w:cs="Arial"/>
                      <w:sz w:val="14"/>
                      <w:szCs w:val="14"/>
                    </w:rPr>
                    <w:t>3</w:t>
                  </w:r>
                  <w:r w:rsidR="00B814FD" w:rsidRPr="00D9735B">
                    <w:rPr>
                      <w:rFonts w:ascii="Arial" w:eastAsia="Times New Roman" w:hAnsi="Arial" w:cs="Arial"/>
                      <w:sz w:val="14"/>
                      <w:szCs w:val="14"/>
                    </w:rPr>
                    <w:t>)</w:t>
                  </w:r>
                </w:p>
              </w:tc>
            </w:tr>
          </w:tbl>
          <w:p w14:paraId="64EED941" w14:textId="77777777" w:rsidR="00B814FD" w:rsidRPr="00D9735B" w:rsidRDefault="00B814FD" w:rsidP="00B814FD">
            <w:pPr>
              <w:ind w:right="128"/>
              <w:jc w:val="both"/>
              <w:rPr>
                <w:rFonts w:ascii="Arial" w:eastAsia="Times New Roman" w:hAnsi="Arial" w:cs="Arial"/>
                <w:i/>
                <w:iCs/>
              </w:rPr>
            </w:pPr>
          </w:p>
          <w:p w14:paraId="3A1177C4"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De los proveedores señalados con (1) en la columna “Referencia” del cuadro que antecede, a la fecha de elaboración del presente oficio dieron respuesta a la UTF, constatándose que los importes reportados coinciden con las operaciones registradas por el sujeto obligado, sin embargo, no presentaron muestras y entregables de los servicios recibidos.</w:t>
            </w:r>
          </w:p>
          <w:p w14:paraId="04A8CD72"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Respecto del proveedor marcado con (2) en la columna “Referencia” del cuadro que antecede, manifestó que no llevó a cabo operaciones con el partido político denominado Redes Sociales Progresistas.</w:t>
            </w:r>
          </w:p>
          <w:p w14:paraId="1C8F8E1F"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lastRenderedPageBreak/>
              <w:t>Con relación a los proveedores marcados con (3) en la columna “Referencia” del cuadro que antecede, no fueron localizados en sus domicilios.</w:t>
            </w:r>
          </w:p>
          <w:p w14:paraId="612636E5"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A la fecha de elaboración del presente oficio, los aportantes marcados con (4) en el cuadro que antecede no han dado respuesta a los oficios remitidos por la autoridad, por lo que, una vez que se cuente con dicha información, se analizará y, en su caso; si se identificaran irregularidades e inconsistencias, estas serán objeto de observación en el oficio de segunda vuelta.</w:t>
            </w:r>
          </w:p>
          <w:p w14:paraId="45A164D9"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Con la finalidad de salvaguardar la garantía de audiencia del sujeto obligado, mediante oficio INE/UTF/DA/43678/2021 notificado el 29 de octubre de 2021, se hicieron de su conocimiento los errores y omisiones que se determinaron de la revisión de los registros realizados en el SIF.</w:t>
            </w:r>
          </w:p>
          <w:p w14:paraId="27E46258"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Si bien el sujeto obligado presentó escrito de respuesta, respecto a esta observación no presentó documentación o aclaración alguna.</w:t>
            </w:r>
          </w:p>
          <w:p w14:paraId="5B1E2AD7"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Del análisis a la información se determinó lo siguiente:</w:t>
            </w:r>
          </w:p>
          <w:p w14:paraId="5117B8F7"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De los proveedores señalados con (A) en la columna “Referencia “oficio 2ª. Vuelta” del cuadro que antecede, a la fecha de elaboración del presente oficio dieron respuesta a la UTF, constatándose que los importes reportados coinciden con las operaciones registradas por el sujeto obligado, sin embargo, no presentaron muestras y entregables de los servicios recibidos.</w:t>
            </w:r>
          </w:p>
          <w:p w14:paraId="5968B501"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A la fecha de elaboración del presente oficio, los proveedores marcados con (B) en la columna “Referencia “oficio 2ª. Vuelta” del cuadro que antecede, se recibió respuesta a los oficios remitidos por la autoridad, constatándose que los importes reportados coinciden con las operaciones registradas por el sujeto obligado.</w:t>
            </w:r>
          </w:p>
          <w:p w14:paraId="6900B56C"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 xml:space="preserve">Con relación a los proveedores marcados con (C) en la columna “Referencia oficio de 2ª vuelta” del cuadro que antecede, no fueron localizados en sus domicilios, por lo que se procedió a notificar </w:t>
            </w:r>
            <w:r w:rsidRPr="00D9735B">
              <w:rPr>
                <w:rFonts w:ascii="Arial" w:eastAsia="Times New Roman" w:hAnsi="Arial" w:cs="Arial"/>
                <w:i/>
                <w:iCs/>
                <w:sz w:val="18"/>
                <w:szCs w:val="18"/>
              </w:rPr>
              <w:lastRenderedPageBreak/>
              <w:t>mediante estrados, sin que, a la fecha del presente oficio, se haya recibido respuesta por parte del proveedor.</w:t>
            </w:r>
          </w:p>
          <w:p w14:paraId="494BA81B"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Respecto del proveedor marcado con (D) en la columna “Referencia oficio de 2ª vuelta” del cuadro que antecede, manifestó que no llevó a cabo operaciones con el partido político denominado Redes Sociales Progresistas.</w:t>
            </w:r>
          </w:p>
          <w:p w14:paraId="2FF55F27"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Derivado de la revisión a la documentación presentada por el sujeto obligado en el SIF y de la información proporcionada por los proveedores a la fecha del presente oficio, se localizaron comprobantes de operaciones que han sido calificados como riesgosos por las autoridades financieras y fiscales.</w:t>
            </w:r>
          </w:p>
          <w:p w14:paraId="0A39B398" w14:textId="2A302B5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En consecuencia y con la finalidad de verificar a cabalidad las operaciones realizadas por el partido político que representa con los proveedores y/o prestadores de servicios y aportantes señalados en el cuadro anterior, se le solicita presen</w:t>
            </w:r>
            <w:r w:rsidR="00B82ADF" w:rsidRPr="00D9735B">
              <w:rPr>
                <w:rFonts w:ascii="Arial" w:eastAsia="Times New Roman" w:hAnsi="Arial" w:cs="Arial"/>
                <w:i/>
                <w:iCs/>
                <w:sz w:val="18"/>
                <w:szCs w:val="18"/>
              </w:rPr>
              <w:t>tar la siguiente documentación:</w:t>
            </w:r>
          </w:p>
          <w:p w14:paraId="62AB7A6D" w14:textId="4F76E275" w:rsidR="00B814FD" w:rsidRPr="00D9735B" w:rsidRDefault="00B82ADF"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w:t>
            </w:r>
            <w:r w:rsidR="00B814FD" w:rsidRPr="00D9735B">
              <w:rPr>
                <w:rFonts w:ascii="Arial" w:eastAsia="Times New Roman" w:hAnsi="Arial" w:cs="Arial"/>
                <w:i/>
                <w:iCs/>
                <w:sz w:val="18"/>
                <w:szCs w:val="18"/>
              </w:rPr>
              <w:t>Soporte de las operaciones realizadas con los proveedores marcados con (A) en la columna “Referencia” del cuadro que antecede, consistentes en las muestras y entregables de los servicios recibidos.</w:t>
            </w:r>
          </w:p>
          <w:p w14:paraId="625DAC3C" w14:textId="24FA6882" w:rsidR="00B814FD" w:rsidRPr="00D9735B" w:rsidRDefault="00AC1A51"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w:t>
            </w:r>
            <w:r w:rsidR="00B814FD" w:rsidRPr="00D9735B">
              <w:rPr>
                <w:rFonts w:ascii="Arial" w:eastAsia="Times New Roman" w:hAnsi="Arial" w:cs="Arial"/>
                <w:i/>
                <w:iCs/>
                <w:sz w:val="18"/>
                <w:szCs w:val="18"/>
              </w:rPr>
              <w:t>Las aclaraciones correspondientes respecto del proveedor marcado con (D) del cuadro que antecede, entregando la información que considere necesaria y que a su derecho convenga.</w:t>
            </w:r>
          </w:p>
          <w:p w14:paraId="6BD63439" w14:textId="6B2A538E"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rPr>
              <w:t>•</w:t>
            </w:r>
            <w:r w:rsidRPr="00D9735B">
              <w:rPr>
                <w:rFonts w:ascii="Arial" w:eastAsia="Times New Roman" w:hAnsi="Arial" w:cs="Arial"/>
                <w:i/>
                <w:iCs/>
                <w:sz w:val="18"/>
                <w:szCs w:val="18"/>
              </w:rPr>
              <w:t>Escrito de su partido con el acuse de recibo correspondiente dirigido a los proveedores y/o prestadores de servicios marcados con (C) del cuadro que antecede, solicitándoles que den respuesta al oficio respectivo, del cual se anexa copia.</w:t>
            </w:r>
          </w:p>
          <w:p w14:paraId="3E9083B9" w14:textId="55E7C98B"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•Justificación de cuándo y dónde se llevó a cabo el servicio, precisando los domicilios, la fecha de inicio y conclusión y aportando la documentación que corresponda.</w:t>
            </w:r>
          </w:p>
          <w:p w14:paraId="094ADCE0" w14:textId="78AADE9D"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rPr>
              <w:lastRenderedPageBreak/>
              <w:t>•</w:t>
            </w:r>
            <w:r w:rsidRPr="00D9735B">
              <w:rPr>
                <w:rFonts w:ascii="Arial" w:eastAsia="Times New Roman" w:hAnsi="Arial" w:cs="Arial"/>
                <w:i/>
                <w:iCs/>
                <w:sz w:val="18"/>
                <w:szCs w:val="18"/>
              </w:rPr>
              <w:t xml:space="preserve">Documentación que acredite la razón de negocios o el motivo por el que se decidió llevar a cabo la contratación del servicio y por qué eligió a ese proveedor. </w:t>
            </w:r>
          </w:p>
          <w:p w14:paraId="0CF3909F" w14:textId="74575F4D"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•Proporcione evidencia de los medios que utilizó para contactar al proveedor, conocer sus condiciones, el costo del servicio, así como los criterios utilizados para seleccionarlo, cómo se pactó la contraprestación y el lugar de la firma del contrato.</w:t>
            </w:r>
          </w:p>
          <w:p w14:paraId="508969FA" w14:textId="1945D3D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•En el caso de que el servicio prestado se haya realizado en las instalaciones del sujeto obligado, indique y proporcione las evidencias de cómo fue que controló el acceso del personal de su proveedor al interior del inmueble.</w:t>
            </w:r>
          </w:p>
          <w:p w14:paraId="7B6A9268" w14:textId="0567CB4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•En el caso de que el personal que prestó el servicio residiera en otra ciudad, indique quién se encargó de su transportación a las instalaciones del sujeto obligado, proporcionando la documentación correspondiente.</w:t>
            </w:r>
          </w:p>
          <w:p w14:paraId="33352ECC" w14:textId="4CEC62F8"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rPr>
              <w:t>•</w:t>
            </w:r>
            <w:r w:rsidRPr="00D9735B">
              <w:rPr>
                <w:rFonts w:ascii="Arial" w:eastAsia="Times New Roman" w:hAnsi="Arial" w:cs="Arial"/>
                <w:i/>
                <w:iCs/>
                <w:sz w:val="18"/>
                <w:szCs w:val="18"/>
              </w:rPr>
              <w:t>Documentación que acredite la forma en la que supervisó o verificó el cumplimiento de las obligaciones adquiridas por el proveedor en el contrato.</w:t>
            </w:r>
          </w:p>
          <w:p w14:paraId="34C42222" w14:textId="56AB6A46"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•Para el caso de gastos de asesoría o capacitación, señale cuántas personas recibieron la asesoría o capacitación.</w:t>
            </w:r>
          </w:p>
          <w:p w14:paraId="31677EF3" w14:textId="7F67D01C"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•Documentación que acredite la materialidad del servicio como manuales de operación, guías técnicas, informes de los avances y resultados del proyecto, o cualquier otro elemento, de acuerdo con la naturaleza de la operación.</w:t>
            </w:r>
          </w:p>
          <w:p w14:paraId="0134489E" w14:textId="6730002B"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•Justifique por qué el gasto fue indispensable para cumplir los fines del partido político.</w:t>
            </w:r>
          </w:p>
          <w:p w14:paraId="686D7611" w14:textId="24D5CFC3"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rPr>
              <w:t>•</w:t>
            </w:r>
            <w:r w:rsidRPr="00D9735B">
              <w:rPr>
                <w:rFonts w:ascii="Arial" w:eastAsia="Times New Roman" w:hAnsi="Arial" w:cs="Arial"/>
                <w:i/>
                <w:iCs/>
                <w:sz w:val="18"/>
                <w:szCs w:val="18"/>
              </w:rPr>
              <w:t>Las aclaraciones que a su derecho convenga.</w:t>
            </w:r>
          </w:p>
          <w:p w14:paraId="4A5746C9" w14:textId="77777777" w:rsidR="00B814FD" w:rsidRPr="00D9735B" w:rsidRDefault="00B814FD" w:rsidP="00B814FD">
            <w:pPr>
              <w:ind w:right="128"/>
              <w:jc w:val="both"/>
              <w:rPr>
                <w:rFonts w:ascii="Arial" w:eastAsia="Times New Roman" w:hAnsi="Arial" w:cs="Arial"/>
                <w:i/>
                <w:iCs/>
                <w:sz w:val="18"/>
                <w:szCs w:val="18"/>
              </w:rPr>
            </w:pPr>
            <w:r w:rsidRPr="00D9735B">
              <w:rPr>
                <w:rFonts w:ascii="Arial" w:eastAsia="Times New Roman" w:hAnsi="Arial" w:cs="Arial"/>
                <w:i/>
                <w:iCs/>
                <w:sz w:val="18"/>
                <w:szCs w:val="18"/>
              </w:rPr>
              <w:t>Lo anterior, con fundamento en los artículos 199, numeral 1, incisos c) y e) de la LGIPE, 331, 332 y 296, numeral 1 del RF.</w:t>
            </w:r>
          </w:p>
          <w:p w14:paraId="72B9CED9" w14:textId="77777777" w:rsidR="00B814FD" w:rsidRPr="00D9735B" w:rsidRDefault="00B814FD" w:rsidP="00B814FD">
            <w:pPr>
              <w:ind w:right="128"/>
              <w:jc w:val="both"/>
              <w:rPr>
                <w:rFonts w:ascii="Arial" w:hAnsi="Arial" w:cs="Arial"/>
                <w:b/>
                <w:bCs/>
                <w:i/>
                <w:iCs/>
                <w:sz w:val="18"/>
                <w:szCs w:val="18"/>
              </w:rPr>
            </w:pPr>
          </w:p>
        </w:tc>
        <w:tc>
          <w:tcPr>
            <w:tcW w:w="3686" w:type="dxa"/>
          </w:tcPr>
          <w:p w14:paraId="567BAA9E" w14:textId="77777777" w:rsidR="00085A43" w:rsidRPr="00D9735B" w:rsidRDefault="00085A43" w:rsidP="00F42418">
            <w:pPr>
              <w:pStyle w:val="NormalWeb"/>
              <w:framePr w:hSpace="0" w:wrap="auto" w:vAnchor="margin" w:xAlign="left" w:yAlign="inline"/>
              <w:suppressOverlap w:val="0"/>
              <w:rPr>
                <w:rStyle w:val="normaltextrun"/>
                <w:i/>
                <w:shd w:val="clear" w:color="auto" w:fill="FFFFFF"/>
              </w:rPr>
            </w:pPr>
            <w:r w:rsidRPr="00D9735B">
              <w:rPr>
                <w:rStyle w:val="normaltextrun"/>
                <w:i/>
                <w:shd w:val="clear" w:color="auto" w:fill="FFFFFF"/>
              </w:rPr>
              <w:lastRenderedPageBreak/>
              <w:t>“(…)</w:t>
            </w:r>
          </w:p>
          <w:p w14:paraId="11D830F1" w14:textId="0FF4D7F0" w:rsidR="00085A43" w:rsidRPr="00D9735B" w:rsidRDefault="00085A43" w:rsidP="00F42418">
            <w:pPr>
              <w:pStyle w:val="NormalWeb"/>
              <w:framePr w:hSpace="0" w:wrap="auto" w:vAnchor="margin" w:xAlign="left" w:yAlign="inline"/>
              <w:suppressOverlap w:val="0"/>
              <w:rPr>
                <w:rStyle w:val="normaltextrun"/>
                <w:i/>
                <w:shd w:val="clear" w:color="auto" w:fill="FFFFFF"/>
              </w:rPr>
            </w:pPr>
          </w:p>
          <w:p w14:paraId="3058472F" w14:textId="5A448611" w:rsidR="00B814FD" w:rsidRPr="00D9735B" w:rsidRDefault="00B814FD" w:rsidP="00F42418">
            <w:pPr>
              <w:pStyle w:val="NormalWeb"/>
              <w:framePr w:hSpace="0" w:wrap="auto" w:vAnchor="margin" w:xAlign="left" w:yAlign="inline"/>
              <w:suppressOverlap w:val="0"/>
              <w:rPr>
                <w:b/>
                <w:bCs/>
                <w:i/>
              </w:rPr>
            </w:pPr>
            <w:r w:rsidRPr="00D9735B">
              <w:rPr>
                <w:i/>
              </w:rPr>
              <w:t>Se le informa a esta autoridad Fiscalizadora que este Instituto Político Nacional de Redes Sociales Progresistas, realizó acciones a fin de dar cabal cumplimiento con lo solicitado por esa autoridad, mismas que se detallan a continuación.</w:t>
            </w:r>
          </w:p>
          <w:p w14:paraId="45AF929E" w14:textId="77777777" w:rsidR="00B814FD" w:rsidRPr="00D9735B" w:rsidRDefault="00B814FD" w:rsidP="00F42418">
            <w:pPr>
              <w:pStyle w:val="NormalWeb"/>
              <w:framePr w:hSpace="0" w:wrap="auto" w:vAnchor="margin" w:xAlign="left" w:yAlign="inline"/>
              <w:suppressOverlap w:val="0"/>
              <w:rPr>
                <w:i/>
              </w:rPr>
            </w:pPr>
          </w:p>
          <w:p w14:paraId="252F9445" w14:textId="40ABCA50" w:rsidR="00D1074E" w:rsidRPr="00D9735B" w:rsidRDefault="00D1074E" w:rsidP="00F42418">
            <w:pPr>
              <w:pStyle w:val="NormalWeb"/>
              <w:framePr w:hSpace="0" w:wrap="auto" w:vAnchor="margin" w:xAlign="left" w:yAlign="inline"/>
              <w:suppressOverlap w:val="0"/>
              <w:rPr>
                <w:bCs/>
                <w:i/>
              </w:rPr>
            </w:pPr>
            <w:r w:rsidRPr="00D9735B">
              <w:rPr>
                <w:i/>
              </w:rPr>
              <w:t>Véase cuadro de la página 15 del</w:t>
            </w:r>
            <w:r w:rsidRPr="00D9735B">
              <w:rPr>
                <w:b/>
                <w:i/>
              </w:rPr>
              <w:t xml:space="preserve"> ANEXO R2-1-RSP CEN </w:t>
            </w:r>
            <w:r w:rsidRPr="00D9735B">
              <w:rPr>
                <w:bCs/>
                <w:i/>
              </w:rPr>
              <w:t>del presente Dictamen</w:t>
            </w:r>
          </w:p>
          <w:p w14:paraId="197D336F" w14:textId="3CC5109D" w:rsidR="00D1074E" w:rsidRPr="00D9735B" w:rsidRDefault="00D1074E" w:rsidP="00F42418">
            <w:pPr>
              <w:pStyle w:val="NormalWeb"/>
              <w:framePr w:hSpace="0" w:wrap="auto" w:vAnchor="margin" w:xAlign="left" w:yAlign="inline"/>
              <w:suppressOverlap w:val="0"/>
              <w:rPr>
                <w:i/>
              </w:rPr>
            </w:pPr>
          </w:p>
          <w:p w14:paraId="6F1B299B" w14:textId="191C9D67" w:rsidR="00D1074E" w:rsidRPr="00D9735B" w:rsidRDefault="00D1074E" w:rsidP="00F42418">
            <w:pPr>
              <w:pStyle w:val="NormalWeb"/>
              <w:framePr w:hSpace="0" w:wrap="auto" w:vAnchor="margin" w:xAlign="left" w:yAlign="inline"/>
              <w:suppressOverlap w:val="0"/>
              <w:rPr>
                <w:b/>
                <w:i/>
              </w:rPr>
            </w:pPr>
            <w:r w:rsidRPr="00D9735B">
              <w:rPr>
                <w:i/>
              </w:rPr>
              <w:t>(…)”</w:t>
            </w:r>
          </w:p>
          <w:p w14:paraId="5D414D8C" w14:textId="77777777" w:rsidR="00B814FD" w:rsidRPr="00D9735B" w:rsidRDefault="00B814FD" w:rsidP="00F42418">
            <w:pPr>
              <w:pStyle w:val="NormalWeb"/>
              <w:framePr w:hSpace="0" w:wrap="auto" w:vAnchor="margin" w:xAlign="left" w:yAlign="inline"/>
              <w:suppressOverlap w:val="0"/>
            </w:pPr>
          </w:p>
        </w:tc>
        <w:tc>
          <w:tcPr>
            <w:tcW w:w="4110" w:type="dxa"/>
          </w:tcPr>
          <w:p w14:paraId="4DA812AA" w14:textId="16B5EB06" w:rsidR="005C656C" w:rsidRPr="00D9735B" w:rsidRDefault="00362269" w:rsidP="005C656C">
            <w:pPr>
              <w:spacing w:after="0" w:line="240" w:lineRule="auto"/>
              <w:ind w:left="56"/>
              <w:jc w:val="both"/>
              <w:rPr>
                <w:rFonts w:ascii="Arial" w:hAnsi="Arial" w:cs="Arial"/>
                <w:b/>
                <w:sz w:val="18"/>
                <w:szCs w:val="18"/>
              </w:rPr>
            </w:pPr>
            <w:r w:rsidRPr="00D9735B">
              <w:rPr>
                <w:rFonts w:ascii="Arial" w:hAnsi="Arial" w:cs="Arial"/>
                <w:b/>
                <w:sz w:val="18"/>
                <w:szCs w:val="18"/>
              </w:rPr>
              <w:t>Vista</w:t>
            </w:r>
          </w:p>
          <w:p w14:paraId="43E0EEAE" w14:textId="77777777" w:rsidR="005C656C" w:rsidRPr="00D9735B" w:rsidRDefault="005C656C" w:rsidP="005C656C">
            <w:pPr>
              <w:spacing w:after="0" w:line="240" w:lineRule="auto"/>
              <w:jc w:val="both"/>
              <w:rPr>
                <w:rFonts w:ascii="Arial" w:hAnsi="Arial" w:cs="Arial"/>
                <w:b/>
                <w:sz w:val="18"/>
                <w:szCs w:val="18"/>
              </w:rPr>
            </w:pPr>
          </w:p>
          <w:p w14:paraId="16123F75" w14:textId="421C5916" w:rsidR="00037EFB" w:rsidRPr="00D9735B" w:rsidRDefault="005C656C" w:rsidP="007C4A6A">
            <w:pPr>
              <w:spacing w:after="0" w:line="240" w:lineRule="auto"/>
              <w:ind w:right="-6"/>
              <w:jc w:val="both"/>
              <w:rPr>
                <w:rFonts w:ascii="Arial" w:hAnsi="Arial" w:cs="Arial"/>
                <w:color w:val="000000"/>
                <w:sz w:val="18"/>
                <w:szCs w:val="18"/>
              </w:rPr>
            </w:pPr>
            <w:r w:rsidRPr="00D9735B">
              <w:rPr>
                <w:rFonts w:ascii="Arial" w:hAnsi="Arial" w:cs="Arial"/>
                <w:color w:val="000000"/>
                <w:sz w:val="18"/>
                <w:szCs w:val="18"/>
              </w:rPr>
              <w:t xml:space="preserve">Del análisis a las respuestas presentadas por el sujeto obligado y por los proveedores y prestadores de servicios se determinó </w:t>
            </w:r>
            <w:r w:rsidR="00B12A86" w:rsidRPr="00D9735B">
              <w:rPr>
                <w:rFonts w:ascii="Arial" w:hAnsi="Arial" w:cs="Arial"/>
                <w:color w:val="000000"/>
                <w:sz w:val="18"/>
                <w:szCs w:val="18"/>
              </w:rPr>
              <w:t xml:space="preserve">que </w:t>
            </w:r>
            <w:r w:rsidR="007C4A6A" w:rsidRPr="00D9735B">
              <w:rPr>
                <w:rFonts w:ascii="Arial" w:hAnsi="Arial" w:cs="Arial"/>
                <w:color w:val="000000"/>
                <w:sz w:val="18"/>
                <w:szCs w:val="18"/>
              </w:rPr>
              <w:t xml:space="preserve">respecto a los </w:t>
            </w:r>
            <w:r w:rsidRPr="00D9735B">
              <w:rPr>
                <w:rFonts w:ascii="Arial" w:hAnsi="Arial" w:cs="Arial"/>
                <w:color w:val="000000"/>
                <w:sz w:val="18"/>
                <w:szCs w:val="18"/>
              </w:rPr>
              <w:t xml:space="preserve">proveedores </w:t>
            </w:r>
            <w:r w:rsidR="00B12A86" w:rsidRPr="00D9735B">
              <w:rPr>
                <w:rFonts w:ascii="Arial" w:hAnsi="Arial" w:cs="Arial"/>
                <w:color w:val="000000"/>
                <w:sz w:val="18"/>
                <w:szCs w:val="18"/>
              </w:rPr>
              <w:t>señalados</w:t>
            </w:r>
            <w:r w:rsidR="007C4A6A" w:rsidRPr="00D9735B">
              <w:rPr>
                <w:rFonts w:ascii="Arial" w:hAnsi="Arial" w:cs="Arial"/>
                <w:color w:val="000000"/>
                <w:sz w:val="18"/>
                <w:szCs w:val="18"/>
              </w:rPr>
              <w:t xml:space="preserve"> con (1)</w:t>
            </w:r>
            <w:r w:rsidR="00A33AE6" w:rsidRPr="00D9735B">
              <w:rPr>
                <w:rFonts w:ascii="Arial" w:hAnsi="Arial" w:cs="Arial"/>
                <w:color w:val="000000"/>
                <w:sz w:val="18"/>
                <w:szCs w:val="18"/>
              </w:rPr>
              <w:t xml:space="preserve"> en la columna “Referencia del Dictamen del cuadro principal de la observación del presente dictamen</w:t>
            </w:r>
            <w:r w:rsidR="006042D8" w:rsidRPr="00D9735B">
              <w:rPr>
                <w:rFonts w:ascii="Arial" w:hAnsi="Arial" w:cs="Arial"/>
                <w:color w:val="000000"/>
                <w:sz w:val="18"/>
                <w:szCs w:val="18"/>
              </w:rPr>
              <w:t xml:space="preserve">, si bien presentaron </w:t>
            </w:r>
            <w:r w:rsidR="00C3585D" w:rsidRPr="00D9735B">
              <w:rPr>
                <w:rFonts w:ascii="Arial" w:hAnsi="Arial" w:cs="Arial"/>
                <w:color w:val="000000"/>
                <w:sz w:val="18"/>
                <w:szCs w:val="18"/>
              </w:rPr>
              <w:t xml:space="preserve">escrito de </w:t>
            </w:r>
            <w:r w:rsidR="006042D8" w:rsidRPr="00D9735B">
              <w:rPr>
                <w:rFonts w:ascii="Arial" w:hAnsi="Arial" w:cs="Arial"/>
                <w:color w:val="000000"/>
                <w:sz w:val="18"/>
                <w:szCs w:val="18"/>
              </w:rPr>
              <w:t>respuesta a la UTF,</w:t>
            </w:r>
            <w:r w:rsidR="00C3585D" w:rsidRPr="00D9735B">
              <w:rPr>
                <w:rFonts w:ascii="Arial" w:hAnsi="Arial" w:cs="Arial"/>
                <w:color w:val="000000"/>
                <w:sz w:val="18"/>
                <w:szCs w:val="18"/>
              </w:rPr>
              <w:t xml:space="preserve"> en el cual se constató que los importes reportados coinciden con las operaciones registradas por el sujeto obligado, a la fecha de elaboración del presente dictamen no presentaron muestras </w:t>
            </w:r>
            <w:r w:rsidR="00037EFB" w:rsidRPr="00D9735B">
              <w:rPr>
                <w:rFonts w:ascii="Arial" w:hAnsi="Arial" w:cs="Arial"/>
                <w:color w:val="000000"/>
                <w:sz w:val="18"/>
                <w:szCs w:val="18"/>
              </w:rPr>
              <w:t>o</w:t>
            </w:r>
            <w:r w:rsidR="00C3585D" w:rsidRPr="00D9735B">
              <w:rPr>
                <w:rFonts w:ascii="Arial" w:hAnsi="Arial" w:cs="Arial"/>
                <w:color w:val="000000"/>
                <w:sz w:val="18"/>
                <w:szCs w:val="18"/>
              </w:rPr>
              <w:t xml:space="preserve"> entregables de los servicios recibidos, situación que fue objeto de observación al sujeto obligado </w:t>
            </w:r>
            <w:r w:rsidR="00037EFB" w:rsidRPr="00D9735B">
              <w:rPr>
                <w:rFonts w:ascii="Arial" w:hAnsi="Arial" w:cs="Arial"/>
                <w:color w:val="000000"/>
                <w:sz w:val="18"/>
                <w:szCs w:val="18"/>
              </w:rPr>
              <w:t>en los ID 34, 26, 25 y 20 del presente dictamen.</w:t>
            </w:r>
          </w:p>
          <w:p w14:paraId="676CFACF" w14:textId="51E20455" w:rsidR="00E435E4" w:rsidRPr="00D9735B" w:rsidRDefault="00E435E4" w:rsidP="007C4A6A">
            <w:pPr>
              <w:spacing w:after="0" w:line="240" w:lineRule="auto"/>
              <w:ind w:right="-6"/>
              <w:jc w:val="both"/>
              <w:rPr>
                <w:rFonts w:ascii="Arial" w:hAnsi="Arial" w:cs="Arial"/>
                <w:color w:val="000000"/>
                <w:sz w:val="18"/>
                <w:szCs w:val="18"/>
              </w:rPr>
            </w:pPr>
          </w:p>
          <w:p w14:paraId="66CD09D1" w14:textId="77777777" w:rsidR="00FA0552" w:rsidRPr="00D9735B" w:rsidRDefault="00FA0552" w:rsidP="007C4A6A">
            <w:pPr>
              <w:spacing w:after="0" w:line="240" w:lineRule="auto"/>
              <w:ind w:right="-6"/>
              <w:jc w:val="both"/>
              <w:rPr>
                <w:rFonts w:ascii="Arial" w:hAnsi="Arial" w:cs="Arial"/>
                <w:color w:val="000000"/>
                <w:sz w:val="18"/>
                <w:szCs w:val="18"/>
              </w:rPr>
            </w:pPr>
          </w:p>
          <w:p w14:paraId="3E57DF20" w14:textId="29BB22F3" w:rsidR="00E435E4" w:rsidRPr="00D9735B" w:rsidRDefault="00E435E4" w:rsidP="00E435E4">
            <w:pPr>
              <w:autoSpaceDE w:val="0"/>
              <w:autoSpaceDN w:val="0"/>
              <w:spacing w:after="0" w:line="240" w:lineRule="auto"/>
              <w:ind w:left="56" w:right="62"/>
              <w:contextualSpacing/>
              <w:jc w:val="both"/>
              <w:rPr>
                <w:rFonts w:ascii="Arial" w:hAnsi="Arial" w:cs="Arial"/>
                <w:sz w:val="18"/>
                <w:szCs w:val="18"/>
              </w:rPr>
            </w:pPr>
            <w:r w:rsidRPr="00D9735B">
              <w:rPr>
                <w:rFonts w:ascii="Arial" w:hAnsi="Arial" w:cs="Arial"/>
                <w:sz w:val="18"/>
                <w:szCs w:val="18"/>
              </w:rPr>
              <w:t>Por lo que respecta al caso señalado con (2) en la columna “Referencia de Dictamen”, del cuadro que antecede</w:t>
            </w:r>
            <w:r w:rsidRPr="00D9735B">
              <w:rPr>
                <w:rFonts w:ascii="Arial" w:hAnsi="Arial" w:cs="Arial"/>
                <w:b/>
                <w:bCs/>
                <w:sz w:val="18"/>
                <w:szCs w:val="18"/>
              </w:rPr>
              <w:t>,</w:t>
            </w:r>
            <w:r w:rsidRPr="00D9735B">
              <w:rPr>
                <w:rFonts w:ascii="Arial" w:hAnsi="Arial" w:cs="Arial"/>
                <w:sz w:val="18"/>
                <w:szCs w:val="18"/>
              </w:rPr>
              <w:t xml:space="preserve"> el proveedor, presentó un escrito donde niega haber realizado operaciones con el sujeto obligado.</w:t>
            </w:r>
            <w:r w:rsidR="00744A49" w:rsidRPr="00D9735B">
              <w:rPr>
                <w:rFonts w:ascii="Arial" w:hAnsi="Arial" w:cs="Arial"/>
                <w:sz w:val="18"/>
                <w:szCs w:val="18"/>
              </w:rPr>
              <w:t xml:space="preserve"> </w:t>
            </w:r>
            <w:r w:rsidR="00332B21" w:rsidRPr="00D9735B">
              <w:rPr>
                <w:rFonts w:ascii="Arial" w:hAnsi="Arial" w:cs="Arial"/>
                <w:sz w:val="18"/>
                <w:szCs w:val="18"/>
              </w:rPr>
              <w:t xml:space="preserve">Por lo que de la </w:t>
            </w:r>
            <w:r w:rsidR="00A70F69" w:rsidRPr="00D9735B">
              <w:rPr>
                <w:rFonts w:ascii="Arial" w:hAnsi="Arial" w:cs="Arial"/>
                <w:sz w:val="18"/>
                <w:szCs w:val="18"/>
              </w:rPr>
              <w:t>verificación a</w:t>
            </w:r>
            <w:r w:rsidR="00332B21" w:rsidRPr="00D9735B">
              <w:rPr>
                <w:rFonts w:ascii="Arial" w:hAnsi="Arial" w:cs="Arial"/>
                <w:sz w:val="18"/>
                <w:szCs w:val="18"/>
              </w:rPr>
              <w:t xml:space="preserve"> la contabilidad </w:t>
            </w:r>
            <w:r w:rsidR="00744A49" w:rsidRPr="00D9735B">
              <w:rPr>
                <w:rFonts w:ascii="Arial" w:hAnsi="Arial" w:cs="Arial"/>
                <w:sz w:val="18"/>
                <w:szCs w:val="18"/>
              </w:rPr>
              <w:t xml:space="preserve">se </w:t>
            </w:r>
            <w:r w:rsidR="00A70F69" w:rsidRPr="00D9735B">
              <w:rPr>
                <w:rFonts w:ascii="Arial" w:hAnsi="Arial" w:cs="Arial"/>
                <w:sz w:val="18"/>
                <w:szCs w:val="18"/>
              </w:rPr>
              <w:t xml:space="preserve">observó. Que el sujeto obligado no ha realizado ningún pago al proveedor por la prestación de servicios, salvo el registro </w:t>
            </w:r>
            <w:r w:rsidR="00744A49" w:rsidRPr="00D9735B">
              <w:rPr>
                <w:rFonts w:ascii="Arial" w:hAnsi="Arial" w:cs="Arial"/>
                <w:sz w:val="18"/>
                <w:szCs w:val="18"/>
              </w:rPr>
              <w:t xml:space="preserve">el registro de una </w:t>
            </w:r>
            <w:r w:rsidR="00A70F69" w:rsidRPr="00D9735B">
              <w:rPr>
                <w:rFonts w:ascii="Arial" w:hAnsi="Arial" w:cs="Arial"/>
                <w:sz w:val="18"/>
                <w:szCs w:val="18"/>
              </w:rPr>
              <w:t>profesión</w:t>
            </w:r>
            <w:r w:rsidR="00744A49" w:rsidRPr="00D9735B">
              <w:rPr>
                <w:rFonts w:ascii="Arial" w:hAnsi="Arial" w:cs="Arial"/>
                <w:sz w:val="18"/>
                <w:szCs w:val="18"/>
              </w:rPr>
              <w:t xml:space="preserve"> en la póliza PN-DR-01-12-20</w:t>
            </w:r>
            <w:r w:rsidR="00A70F69" w:rsidRPr="00D9735B">
              <w:rPr>
                <w:rFonts w:ascii="Arial" w:hAnsi="Arial" w:cs="Arial"/>
                <w:sz w:val="18"/>
                <w:szCs w:val="18"/>
              </w:rPr>
              <w:t xml:space="preserve">; situación que es objeto de seguimiento en el ID 44 del presente dictamen. </w:t>
            </w:r>
            <w:r w:rsidR="00744A49" w:rsidRPr="00D9735B">
              <w:rPr>
                <w:rFonts w:ascii="Arial" w:hAnsi="Arial" w:cs="Arial"/>
                <w:sz w:val="18"/>
                <w:szCs w:val="18"/>
              </w:rPr>
              <w:t xml:space="preserve"> </w:t>
            </w:r>
          </w:p>
          <w:p w14:paraId="5288A9F1" w14:textId="77777777" w:rsidR="000C76B1" w:rsidRPr="00D9735B" w:rsidRDefault="000C76B1" w:rsidP="00A33AE6">
            <w:pPr>
              <w:spacing w:after="0" w:line="240" w:lineRule="auto"/>
              <w:jc w:val="both"/>
              <w:rPr>
                <w:rFonts w:ascii="Arial" w:hAnsi="Arial" w:cs="Arial"/>
                <w:color w:val="000000"/>
                <w:sz w:val="18"/>
                <w:szCs w:val="18"/>
              </w:rPr>
            </w:pPr>
          </w:p>
          <w:p w14:paraId="14FD9B19" w14:textId="5889AAFD" w:rsidR="00A33AE6" w:rsidRPr="00D9735B" w:rsidRDefault="00A33AE6" w:rsidP="00A33AE6">
            <w:pPr>
              <w:spacing w:after="0" w:line="240" w:lineRule="auto"/>
              <w:jc w:val="both"/>
              <w:rPr>
                <w:rFonts w:ascii="Arial" w:hAnsi="Arial" w:cs="Arial"/>
                <w:sz w:val="18"/>
                <w:szCs w:val="18"/>
              </w:rPr>
            </w:pPr>
            <w:r w:rsidRPr="00D9735B">
              <w:rPr>
                <w:rFonts w:ascii="Arial" w:hAnsi="Arial" w:cs="Arial"/>
                <w:color w:val="000000"/>
                <w:sz w:val="18"/>
                <w:szCs w:val="18"/>
              </w:rPr>
              <w:t>Respecto a los proveedores marcados con (</w:t>
            </w:r>
            <w:r w:rsidR="000C76B1" w:rsidRPr="00D9735B">
              <w:rPr>
                <w:rFonts w:ascii="Arial" w:hAnsi="Arial" w:cs="Arial"/>
                <w:color w:val="000000"/>
                <w:sz w:val="18"/>
                <w:szCs w:val="18"/>
              </w:rPr>
              <w:t>3</w:t>
            </w:r>
            <w:r w:rsidRPr="00D9735B">
              <w:rPr>
                <w:rFonts w:ascii="Arial" w:hAnsi="Arial" w:cs="Arial"/>
                <w:color w:val="000000"/>
                <w:sz w:val="18"/>
                <w:szCs w:val="18"/>
              </w:rPr>
              <w:t>) en la columna “Referencia del Dictamen del cuadro principal de la observación del presente dictamen, no han dado respuesta al requerimiento de solicitud realizado por la autoridad, por lo que se</w:t>
            </w:r>
            <w:r w:rsidRPr="00D9735B">
              <w:rPr>
                <w:rFonts w:ascii="Arial" w:hAnsi="Arial" w:cs="Arial"/>
                <w:sz w:val="18"/>
                <w:szCs w:val="18"/>
              </w:rPr>
              <w:t xml:space="preserve"> considera </w:t>
            </w:r>
            <w:r w:rsidRPr="00D9735B">
              <w:rPr>
                <w:rFonts w:ascii="Arial" w:hAnsi="Arial" w:cs="Arial"/>
                <w:color w:val="000000"/>
                <w:sz w:val="18"/>
                <w:szCs w:val="18"/>
              </w:rPr>
              <w:t xml:space="preserve">que ha lugar a dar vista a la Secretaría Ejecutiva del Instituto </w:t>
            </w:r>
            <w:r w:rsidRPr="00D9735B">
              <w:rPr>
                <w:rFonts w:ascii="Arial" w:hAnsi="Arial" w:cs="Arial"/>
                <w:color w:val="000000"/>
                <w:sz w:val="18"/>
                <w:szCs w:val="18"/>
              </w:rPr>
              <w:lastRenderedPageBreak/>
              <w:t>Nacional Electoral a efecto de que determine lo conducente.</w:t>
            </w:r>
          </w:p>
          <w:p w14:paraId="2D48D14C" w14:textId="7B483938" w:rsidR="00B814FD" w:rsidRPr="00D9735B" w:rsidRDefault="00B814FD" w:rsidP="00A33AE6">
            <w:pPr>
              <w:pStyle w:val="Sinespaciado"/>
              <w:ind w:right="119"/>
              <w:jc w:val="both"/>
              <w:rPr>
                <w:rFonts w:ascii="Arial" w:hAnsi="Arial" w:cs="Arial"/>
                <w:b/>
                <w:bCs/>
                <w:sz w:val="18"/>
                <w:szCs w:val="18"/>
              </w:rPr>
            </w:pPr>
          </w:p>
        </w:tc>
        <w:tc>
          <w:tcPr>
            <w:tcW w:w="1842" w:type="dxa"/>
          </w:tcPr>
          <w:p w14:paraId="53C46A49" w14:textId="77777777" w:rsidR="005C656C" w:rsidRPr="00D9735B" w:rsidRDefault="005C656C" w:rsidP="005C656C">
            <w:pPr>
              <w:jc w:val="both"/>
              <w:rPr>
                <w:rFonts w:ascii="Arial" w:hAnsi="Arial" w:cs="Arial"/>
                <w:b/>
                <w:bCs/>
                <w:sz w:val="18"/>
                <w:szCs w:val="18"/>
              </w:rPr>
            </w:pPr>
          </w:p>
          <w:p w14:paraId="312E550D" w14:textId="77777777" w:rsidR="005C656C" w:rsidRPr="00D9735B" w:rsidRDefault="005C656C" w:rsidP="005C656C">
            <w:pPr>
              <w:jc w:val="both"/>
              <w:rPr>
                <w:rFonts w:ascii="Arial" w:hAnsi="Arial" w:cs="Arial"/>
                <w:b/>
                <w:bCs/>
                <w:sz w:val="18"/>
                <w:szCs w:val="18"/>
              </w:rPr>
            </w:pPr>
          </w:p>
          <w:p w14:paraId="5981A817" w14:textId="77777777" w:rsidR="005C656C" w:rsidRPr="00D9735B" w:rsidRDefault="005C656C" w:rsidP="005C656C">
            <w:pPr>
              <w:jc w:val="both"/>
              <w:rPr>
                <w:rFonts w:ascii="Arial" w:hAnsi="Arial" w:cs="Arial"/>
                <w:b/>
                <w:bCs/>
                <w:sz w:val="18"/>
                <w:szCs w:val="18"/>
              </w:rPr>
            </w:pPr>
          </w:p>
          <w:p w14:paraId="5E1A686C" w14:textId="77777777" w:rsidR="005C656C" w:rsidRPr="00D9735B" w:rsidRDefault="005C656C" w:rsidP="005C656C">
            <w:pPr>
              <w:spacing w:after="0" w:line="240" w:lineRule="auto"/>
              <w:jc w:val="both"/>
              <w:rPr>
                <w:rFonts w:ascii="Arial" w:hAnsi="Arial" w:cs="Arial"/>
                <w:b/>
                <w:bCs/>
                <w:sz w:val="18"/>
                <w:szCs w:val="18"/>
              </w:rPr>
            </w:pPr>
          </w:p>
          <w:p w14:paraId="3624F0EB" w14:textId="77777777" w:rsidR="005C656C" w:rsidRPr="00D9735B" w:rsidRDefault="005C656C" w:rsidP="005C656C">
            <w:pPr>
              <w:spacing w:after="0" w:line="240" w:lineRule="auto"/>
              <w:jc w:val="both"/>
              <w:rPr>
                <w:rFonts w:ascii="Arial" w:hAnsi="Arial" w:cs="Arial"/>
                <w:b/>
                <w:bCs/>
                <w:sz w:val="18"/>
                <w:szCs w:val="18"/>
              </w:rPr>
            </w:pPr>
          </w:p>
          <w:p w14:paraId="295C3C53" w14:textId="54927EA7" w:rsidR="005C656C" w:rsidRPr="00D9735B" w:rsidRDefault="005C656C" w:rsidP="005C656C">
            <w:pPr>
              <w:spacing w:after="0" w:line="240" w:lineRule="auto"/>
              <w:jc w:val="both"/>
              <w:rPr>
                <w:rFonts w:ascii="Arial" w:hAnsi="Arial" w:cs="Arial"/>
                <w:b/>
                <w:bCs/>
                <w:sz w:val="18"/>
                <w:szCs w:val="18"/>
              </w:rPr>
            </w:pPr>
          </w:p>
          <w:p w14:paraId="1311B6D8" w14:textId="77777777" w:rsidR="00037EFB" w:rsidRPr="00D9735B" w:rsidRDefault="00037EFB" w:rsidP="005C656C">
            <w:pPr>
              <w:spacing w:after="0" w:line="240" w:lineRule="auto"/>
              <w:jc w:val="both"/>
              <w:rPr>
                <w:rFonts w:ascii="Arial" w:hAnsi="Arial" w:cs="Arial"/>
                <w:b/>
                <w:bCs/>
                <w:sz w:val="18"/>
                <w:szCs w:val="18"/>
              </w:rPr>
            </w:pPr>
          </w:p>
          <w:p w14:paraId="528309A1" w14:textId="77777777" w:rsidR="005C656C" w:rsidRPr="00D9735B" w:rsidRDefault="005C656C" w:rsidP="005C656C">
            <w:pPr>
              <w:spacing w:after="0" w:line="240" w:lineRule="auto"/>
              <w:jc w:val="both"/>
              <w:rPr>
                <w:rFonts w:ascii="Arial" w:hAnsi="Arial" w:cs="Arial"/>
                <w:b/>
                <w:bCs/>
                <w:sz w:val="18"/>
                <w:szCs w:val="18"/>
              </w:rPr>
            </w:pPr>
          </w:p>
          <w:p w14:paraId="0815384A" w14:textId="77777777" w:rsidR="005C656C" w:rsidRPr="00D9735B" w:rsidRDefault="005C656C" w:rsidP="005C656C">
            <w:pPr>
              <w:spacing w:after="0" w:line="240" w:lineRule="auto"/>
              <w:jc w:val="both"/>
              <w:rPr>
                <w:rFonts w:ascii="Arial" w:hAnsi="Arial" w:cs="Arial"/>
                <w:b/>
                <w:bCs/>
                <w:sz w:val="18"/>
                <w:szCs w:val="18"/>
              </w:rPr>
            </w:pPr>
          </w:p>
          <w:p w14:paraId="311D1758" w14:textId="77777777" w:rsidR="005C656C" w:rsidRPr="00D9735B" w:rsidRDefault="005C656C" w:rsidP="005C656C">
            <w:pPr>
              <w:spacing w:after="0" w:line="240" w:lineRule="auto"/>
              <w:jc w:val="both"/>
              <w:rPr>
                <w:rFonts w:ascii="Arial" w:hAnsi="Arial" w:cs="Arial"/>
                <w:b/>
                <w:bCs/>
                <w:sz w:val="18"/>
                <w:szCs w:val="18"/>
              </w:rPr>
            </w:pPr>
          </w:p>
          <w:p w14:paraId="23B6E861" w14:textId="34719C27" w:rsidR="0036126B" w:rsidRPr="00D9735B" w:rsidRDefault="0036126B" w:rsidP="005C656C">
            <w:pPr>
              <w:spacing w:after="0" w:line="240" w:lineRule="auto"/>
              <w:jc w:val="both"/>
              <w:rPr>
                <w:rFonts w:ascii="Arial" w:hAnsi="Arial" w:cs="Arial"/>
                <w:b/>
                <w:bCs/>
                <w:sz w:val="18"/>
                <w:szCs w:val="18"/>
              </w:rPr>
            </w:pPr>
          </w:p>
          <w:p w14:paraId="058061C2" w14:textId="2932FDEF" w:rsidR="000C76B1" w:rsidRPr="00D9735B" w:rsidRDefault="000C76B1" w:rsidP="005C656C">
            <w:pPr>
              <w:spacing w:after="0" w:line="240" w:lineRule="auto"/>
              <w:jc w:val="both"/>
              <w:rPr>
                <w:rFonts w:ascii="Arial" w:hAnsi="Arial" w:cs="Arial"/>
                <w:b/>
                <w:bCs/>
                <w:sz w:val="18"/>
                <w:szCs w:val="18"/>
              </w:rPr>
            </w:pPr>
          </w:p>
          <w:p w14:paraId="244484FB" w14:textId="73AE4BC6" w:rsidR="000C76B1" w:rsidRPr="00D9735B" w:rsidRDefault="000C76B1" w:rsidP="005C656C">
            <w:pPr>
              <w:spacing w:after="0" w:line="240" w:lineRule="auto"/>
              <w:jc w:val="both"/>
              <w:rPr>
                <w:rFonts w:ascii="Arial" w:hAnsi="Arial" w:cs="Arial"/>
                <w:b/>
                <w:bCs/>
                <w:sz w:val="18"/>
                <w:szCs w:val="18"/>
              </w:rPr>
            </w:pPr>
          </w:p>
          <w:p w14:paraId="009DECC9" w14:textId="4508D207" w:rsidR="000C76B1" w:rsidRPr="00D9735B" w:rsidRDefault="000C76B1" w:rsidP="005C656C">
            <w:pPr>
              <w:spacing w:after="0" w:line="240" w:lineRule="auto"/>
              <w:jc w:val="both"/>
              <w:rPr>
                <w:rFonts w:ascii="Arial" w:hAnsi="Arial" w:cs="Arial"/>
                <w:b/>
                <w:bCs/>
                <w:sz w:val="18"/>
                <w:szCs w:val="18"/>
              </w:rPr>
            </w:pPr>
          </w:p>
          <w:p w14:paraId="7E6E2D9B" w14:textId="63D8960E" w:rsidR="000C76B1" w:rsidRPr="00D9735B" w:rsidRDefault="000C76B1" w:rsidP="005C656C">
            <w:pPr>
              <w:spacing w:after="0" w:line="240" w:lineRule="auto"/>
              <w:jc w:val="both"/>
              <w:rPr>
                <w:rFonts w:ascii="Arial" w:hAnsi="Arial" w:cs="Arial"/>
                <w:b/>
                <w:bCs/>
                <w:sz w:val="18"/>
                <w:szCs w:val="18"/>
              </w:rPr>
            </w:pPr>
          </w:p>
          <w:p w14:paraId="070195F1" w14:textId="62E205E1" w:rsidR="000C76B1" w:rsidRPr="00D9735B" w:rsidRDefault="000C76B1" w:rsidP="005C656C">
            <w:pPr>
              <w:spacing w:after="0" w:line="240" w:lineRule="auto"/>
              <w:jc w:val="both"/>
              <w:rPr>
                <w:rFonts w:ascii="Arial" w:hAnsi="Arial" w:cs="Arial"/>
                <w:b/>
                <w:bCs/>
                <w:sz w:val="18"/>
                <w:szCs w:val="18"/>
              </w:rPr>
            </w:pPr>
          </w:p>
          <w:p w14:paraId="140885F2" w14:textId="77777777" w:rsidR="000C76B1" w:rsidRPr="00D9735B" w:rsidRDefault="000C76B1" w:rsidP="005C656C">
            <w:pPr>
              <w:spacing w:after="0" w:line="240" w:lineRule="auto"/>
              <w:jc w:val="both"/>
              <w:rPr>
                <w:rFonts w:ascii="Arial" w:hAnsi="Arial" w:cs="Arial"/>
                <w:b/>
                <w:bCs/>
                <w:sz w:val="18"/>
                <w:szCs w:val="18"/>
              </w:rPr>
            </w:pPr>
          </w:p>
          <w:p w14:paraId="7AD83E08" w14:textId="54D0BD14" w:rsidR="000C76B1" w:rsidRPr="00D9735B" w:rsidRDefault="000C76B1" w:rsidP="005C656C">
            <w:pPr>
              <w:spacing w:after="0" w:line="240" w:lineRule="auto"/>
              <w:jc w:val="both"/>
              <w:rPr>
                <w:rFonts w:ascii="Arial" w:hAnsi="Arial" w:cs="Arial"/>
                <w:b/>
                <w:bCs/>
                <w:sz w:val="18"/>
                <w:szCs w:val="18"/>
              </w:rPr>
            </w:pPr>
          </w:p>
          <w:p w14:paraId="66F291FD" w14:textId="77777777" w:rsidR="000C76B1" w:rsidRPr="00D9735B" w:rsidRDefault="000C76B1" w:rsidP="005C656C">
            <w:pPr>
              <w:spacing w:after="0" w:line="240" w:lineRule="auto"/>
              <w:jc w:val="both"/>
              <w:rPr>
                <w:rFonts w:ascii="Arial" w:hAnsi="Arial" w:cs="Arial"/>
                <w:b/>
                <w:bCs/>
                <w:sz w:val="18"/>
                <w:szCs w:val="18"/>
              </w:rPr>
            </w:pPr>
          </w:p>
          <w:p w14:paraId="5C83D7C1" w14:textId="5ADEB29C" w:rsidR="00D33E82" w:rsidRPr="00D9735B" w:rsidRDefault="00D33E82" w:rsidP="005C656C">
            <w:pPr>
              <w:spacing w:after="0" w:line="240" w:lineRule="auto"/>
              <w:jc w:val="both"/>
              <w:rPr>
                <w:rFonts w:ascii="Arial" w:hAnsi="Arial" w:cs="Arial"/>
                <w:b/>
                <w:bCs/>
                <w:sz w:val="18"/>
                <w:szCs w:val="18"/>
              </w:rPr>
            </w:pPr>
          </w:p>
          <w:p w14:paraId="2C76FB97" w14:textId="6B9E9F6D" w:rsidR="00E435E4" w:rsidRPr="00D9735B" w:rsidRDefault="00E435E4" w:rsidP="005C656C">
            <w:pPr>
              <w:spacing w:after="0" w:line="240" w:lineRule="auto"/>
              <w:jc w:val="both"/>
              <w:rPr>
                <w:rFonts w:ascii="Arial" w:hAnsi="Arial" w:cs="Arial"/>
                <w:b/>
                <w:bCs/>
                <w:sz w:val="18"/>
                <w:szCs w:val="18"/>
              </w:rPr>
            </w:pPr>
          </w:p>
          <w:p w14:paraId="3F57150E" w14:textId="0ACF88B0" w:rsidR="00E435E4" w:rsidRPr="00D9735B" w:rsidRDefault="00E435E4" w:rsidP="005C656C">
            <w:pPr>
              <w:spacing w:after="0" w:line="240" w:lineRule="auto"/>
              <w:jc w:val="both"/>
              <w:rPr>
                <w:rFonts w:ascii="Arial" w:hAnsi="Arial" w:cs="Arial"/>
                <w:b/>
                <w:bCs/>
                <w:sz w:val="18"/>
                <w:szCs w:val="18"/>
              </w:rPr>
            </w:pPr>
          </w:p>
          <w:p w14:paraId="56BB902B" w14:textId="74969F5A" w:rsidR="00E435E4" w:rsidRPr="00D9735B" w:rsidRDefault="00E435E4" w:rsidP="005C656C">
            <w:pPr>
              <w:spacing w:after="0" w:line="240" w:lineRule="auto"/>
              <w:jc w:val="both"/>
              <w:rPr>
                <w:rFonts w:ascii="Arial" w:hAnsi="Arial" w:cs="Arial"/>
                <w:b/>
                <w:bCs/>
                <w:sz w:val="18"/>
                <w:szCs w:val="18"/>
              </w:rPr>
            </w:pPr>
          </w:p>
          <w:p w14:paraId="516C48D0" w14:textId="42323CFD" w:rsidR="00E435E4" w:rsidRPr="00D9735B" w:rsidRDefault="00E435E4" w:rsidP="005C656C">
            <w:pPr>
              <w:spacing w:after="0" w:line="240" w:lineRule="auto"/>
              <w:jc w:val="both"/>
              <w:rPr>
                <w:rFonts w:ascii="Arial" w:hAnsi="Arial" w:cs="Arial"/>
                <w:b/>
                <w:bCs/>
                <w:sz w:val="18"/>
                <w:szCs w:val="18"/>
              </w:rPr>
            </w:pPr>
          </w:p>
          <w:p w14:paraId="1C5A7F31" w14:textId="56CE4700" w:rsidR="00E435E4" w:rsidRPr="00D9735B" w:rsidRDefault="00E435E4" w:rsidP="005C656C">
            <w:pPr>
              <w:spacing w:after="0" w:line="240" w:lineRule="auto"/>
              <w:jc w:val="both"/>
              <w:rPr>
                <w:rFonts w:ascii="Arial" w:hAnsi="Arial" w:cs="Arial"/>
                <w:b/>
                <w:bCs/>
                <w:sz w:val="18"/>
                <w:szCs w:val="18"/>
              </w:rPr>
            </w:pPr>
          </w:p>
          <w:p w14:paraId="553FFDE6" w14:textId="12FC476F" w:rsidR="00E435E4" w:rsidRPr="00D9735B" w:rsidRDefault="00E435E4" w:rsidP="005C656C">
            <w:pPr>
              <w:spacing w:after="0" w:line="240" w:lineRule="auto"/>
              <w:jc w:val="both"/>
              <w:rPr>
                <w:rFonts w:ascii="Arial" w:hAnsi="Arial" w:cs="Arial"/>
                <w:b/>
                <w:bCs/>
                <w:sz w:val="18"/>
                <w:szCs w:val="18"/>
              </w:rPr>
            </w:pPr>
          </w:p>
          <w:p w14:paraId="76C586AC" w14:textId="1D9DCC5D" w:rsidR="0036126B" w:rsidRPr="00D9735B" w:rsidRDefault="0036126B" w:rsidP="0036126B">
            <w:pPr>
              <w:jc w:val="both"/>
              <w:rPr>
                <w:rFonts w:ascii="Arial" w:eastAsia="Times New Roman" w:hAnsi="Arial" w:cs="Arial"/>
                <w:b/>
                <w:bCs/>
                <w:sz w:val="18"/>
                <w:szCs w:val="18"/>
              </w:rPr>
            </w:pPr>
            <w:r w:rsidRPr="00D9735B">
              <w:rPr>
                <w:rFonts w:ascii="Arial" w:eastAsia="Times New Roman" w:hAnsi="Arial" w:cs="Arial"/>
                <w:b/>
                <w:bCs/>
                <w:sz w:val="18"/>
                <w:szCs w:val="18"/>
              </w:rPr>
              <w:t>9.1-C2</w:t>
            </w:r>
            <w:r w:rsidR="00B37E60" w:rsidRPr="00D9735B">
              <w:rPr>
                <w:rFonts w:ascii="Arial" w:eastAsia="Times New Roman" w:hAnsi="Arial" w:cs="Arial"/>
                <w:b/>
                <w:bCs/>
                <w:sz w:val="18"/>
                <w:szCs w:val="18"/>
              </w:rPr>
              <w:t>6</w:t>
            </w:r>
            <w:r w:rsidRPr="00D9735B">
              <w:rPr>
                <w:rFonts w:ascii="Arial" w:eastAsia="Times New Roman" w:hAnsi="Arial" w:cs="Arial"/>
                <w:b/>
                <w:bCs/>
                <w:sz w:val="18"/>
                <w:szCs w:val="18"/>
              </w:rPr>
              <w:t>-RSP-CEN</w:t>
            </w:r>
          </w:p>
          <w:p w14:paraId="2077CC87" w14:textId="77777777" w:rsidR="005C656C" w:rsidRPr="00D9735B" w:rsidRDefault="005C656C" w:rsidP="005C656C">
            <w:pPr>
              <w:spacing w:after="0" w:line="240" w:lineRule="auto"/>
              <w:jc w:val="both"/>
              <w:rPr>
                <w:rFonts w:ascii="Arial" w:hAnsi="Arial" w:cs="Arial"/>
                <w:sz w:val="18"/>
                <w:szCs w:val="18"/>
                <w:lang w:val="es-ES"/>
              </w:rPr>
            </w:pPr>
          </w:p>
          <w:p w14:paraId="2EEE1742" w14:textId="77777777" w:rsidR="005C656C" w:rsidRPr="00D9735B" w:rsidRDefault="005C656C" w:rsidP="005C656C">
            <w:pPr>
              <w:spacing w:after="0" w:line="240" w:lineRule="auto"/>
              <w:ind w:left="56" w:right="126"/>
              <w:jc w:val="both"/>
              <w:rPr>
                <w:rFonts w:ascii="Arial" w:hAnsi="Arial" w:cs="Arial"/>
                <w:color w:val="000000"/>
                <w:sz w:val="18"/>
                <w:szCs w:val="18"/>
              </w:rPr>
            </w:pPr>
            <w:r w:rsidRPr="00D9735B">
              <w:rPr>
                <w:rFonts w:ascii="Arial" w:hAnsi="Arial" w:cs="Arial"/>
                <w:sz w:val="18"/>
                <w:szCs w:val="18"/>
              </w:rPr>
              <w:t xml:space="preserve">Vista a la Secretaría Ejecutiva del INE </w:t>
            </w:r>
            <w:r w:rsidRPr="00D9735B">
              <w:rPr>
                <w:rFonts w:ascii="Arial" w:hAnsi="Arial" w:cs="Arial"/>
                <w:color w:val="000000"/>
                <w:sz w:val="18"/>
                <w:szCs w:val="18"/>
              </w:rPr>
              <w:t>a efecto que determine lo conducente</w:t>
            </w:r>
          </w:p>
          <w:p w14:paraId="7EFF0C00" w14:textId="77777777" w:rsidR="005C656C" w:rsidRPr="00D9735B" w:rsidRDefault="005C656C" w:rsidP="005C656C">
            <w:pPr>
              <w:spacing w:after="0" w:line="240" w:lineRule="auto"/>
              <w:ind w:left="56" w:right="126"/>
              <w:jc w:val="both"/>
              <w:rPr>
                <w:rFonts w:ascii="Arial" w:hAnsi="Arial" w:cs="Arial"/>
                <w:b/>
                <w:bCs/>
                <w:color w:val="000000"/>
                <w:sz w:val="18"/>
                <w:szCs w:val="18"/>
              </w:rPr>
            </w:pPr>
          </w:p>
          <w:p w14:paraId="197C51B7" w14:textId="77777777" w:rsidR="005C656C" w:rsidRPr="00D9735B" w:rsidRDefault="005C656C" w:rsidP="005C656C">
            <w:pPr>
              <w:spacing w:after="0" w:line="240" w:lineRule="auto"/>
              <w:ind w:left="56" w:right="126"/>
              <w:jc w:val="both"/>
              <w:rPr>
                <w:rFonts w:ascii="Arial" w:hAnsi="Arial" w:cs="Arial"/>
                <w:b/>
                <w:bCs/>
                <w:color w:val="000000"/>
                <w:sz w:val="18"/>
                <w:szCs w:val="18"/>
              </w:rPr>
            </w:pPr>
          </w:p>
          <w:p w14:paraId="51579ABE" w14:textId="77777777" w:rsidR="005C656C" w:rsidRPr="00D9735B" w:rsidRDefault="005C656C" w:rsidP="005C656C">
            <w:pPr>
              <w:spacing w:after="0" w:line="240" w:lineRule="auto"/>
              <w:ind w:left="56" w:right="126"/>
              <w:jc w:val="both"/>
              <w:rPr>
                <w:rFonts w:ascii="Arial" w:hAnsi="Arial" w:cs="Arial"/>
                <w:b/>
                <w:bCs/>
                <w:color w:val="000000"/>
                <w:sz w:val="18"/>
                <w:szCs w:val="18"/>
              </w:rPr>
            </w:pPr>
          </w:p>
          <w:p w14:paraId="28D84CE2" w14:textId="77777777" w:rsidR="005C656C" w:rsidRPr="00D9735B" w:rsidRDefault="005C656C" w:rsidP="005C656C">
            <w:pPr>
              <w:spacing w:after="0" w:line="240" w:lineRule="auto"/>
              <w:ind w:left="56" w:right="126"/>
              <w:jc w:val="both"/>
              <w:rPr>
                <w:rFonts w:ascii="Arial" w:hAnsi="Arial" w:cs="Arial"/>
                <w:b/>
                <w:bCs/>
                <w:color w:val="000000"/>
                <w:sz w:val="18"/>
                <w:szCs w:val="18"/>
              </w:rPr>
            </w:pPr>
          </w:p>
          <w:p w14:paraId="0D0A361F" w14:textId="77777777" w:rsidR="005C656C" w:rsidRPr="00D9735B" w:rsidRDefault="005C656C" w:rsidP="005C656C">
            <w:pPr>
              <w:spacing w:after="0" w:line="240" w:lineRule="auto"/>
              <w:ind w:right="126"/>
              <w:jc w:val="both"/>
              <w:rPr>
                <w:rFonts w:ascii="Arial" w:hAnsi="Arial" w:cs="Arial"/>
                <w:color w:val="000000"/>
                <w:sz w:val="18"/>
                <w:szCs w:val="18"/>
              </w:rPr>
            </w:pPr>
          </w:p>
          <w:p w14:paraId="5D92177D" w14:textId="51160C8D" w:rsidR="00B814FD" w:rsidRPr="00D9735B" w:rsidRDefault="00B814FD" w:rsidP="005C656C">
            <w:pPr>
              <w:jc w:val="both"/>
              <w:rPr>
                <w:rFonts w:ascii="Arial" w:hAnsi="Arial" w:cs="Arial"/>
                <w:b/>
                <w:bCs/>
                <w:sz w:val="18"/>
                <w:szCs w:val="18"/>
              </w:rPr>
            </w:pPr>
          </w:p>
        </w:tc>
        <w:tc>
          <w:tcPr>
            <w:tcW w:w="1276" w:type="dxa"/>
          </w:tcPr>
          <w:p w14:paraId="489C102B" w14:textId="729B97A7" w:rsidR="00B814FD" w:rsidRPr="00D9735B" w:rsidRDefault="00B814FD" w:rsidP="005C656C">
            <w:pPr>
              <w:jc w:val="both"/>
              <w:rPr>
                <w:rFonts w:ascii="Arial" w:hAnsi="Arial" w:cs="Arial"/>
                <w:sz w:val="18"/>
                <w:szCs w:val="18"/>
              </w:rPr>
            </w:pPr>
          </w:p>
        </w:tc>
        <w:tc>
          <w:tcPr>
            <w:tcW w:w="1285" w:type="dxa"/>
          </w:tcPr>
          <w:p w14:paraId="262521D5" w14:textId="77777777" w:rsidR="00B814FD" w:rsidRPr="00D9735B" w:rsidRDefault="00B814FD" w:rsidP="00B814FD">
            <w:pPr>
              <w:jc w:val="both"/>
              <w:rPr>
                <w:rFonts w:ascii="Arial" w:hAnsi="Arial" w:cs="Arial"/>
                <w:sz w:val="18"/>
                <w:szCs w:val="18"/>
              </w:rPr>
            </w:pPr>
          </w:p>
        </w:tc>
      </w:tr>
      <w:tr w:rsidR="00C579F9" w:rsidRPr="00D9735B" w14:paraId="106AB488" w14:textId="77777777" w:rsidTr="32221029">
        <w:tc>
          <w:tcPr>
            <w:tcW w:w="516" w:type="dxa"/>
            <w:vAlign w:val="center"/>
          </w:tcPr>
          <w:p w14:paraId="37E68E62" w14:textId="756D2844" w:rsidR="00C579F9" w:rsidRPr="00D9735B" w:rsidRDefault="00C579F9" w:rsidP="00C579F9">
            <w:pPr>
              <w:spacing w:after="0" w:line="240" w:lineRule="auto"/>
              <w:jc w:val="center"/>
              <w:rPr>
                <w:rFonts w:ascii="Arial" w:hAnsi="Arial" w:cs="Arial"/>
                <w:b/>
                <w:sz w:val="18"/>
                <w:szCs w:val="18"/>
              </w:rPr>
            </w:pPr>
            <w:r w:rsidRPr="00D9735B">
              <w:rPr>
                <w:rFonts w:ascii="Arial" w:hAnsi="Arial" w:cs="Arial"/>
                <w:b/>
                <w:sz w:val="18"/>
                <w:szCs w:val="18"/>
              </w:rPr>
              <w:lastRenderedPageBreak/>
              <w:t>54</w:t>
            </w:r>
          </w:p>
        </w:tc>
        <w:tc>
          <w:tcPr>
            <w:tcW w:w="5814" w:type="dxa"/>
          </w:tcPr>
          <w:p w14:paraId="129F6736" w14:textId="77777777" w:rsidR="00C579F9" w:rsidRPr="00D9735B" w:rsidRDefault="00C579F9" w:rsidP="00C579F9">
            <w:pPr>
              <w:ind w:right="128"/>
              <w:jc w:val="both"/>
              <w:rPr>
                <w:rFonts w:ascii="Arial" w:hAnsi="Arial" w:cs="Arial"/>
                <w:b/>
                <w:bCs/>
                <w:i/>
                <w:iCs/>
                <w:sz w:val="18"/>
                <w:szCs w:val="18"/>
              </w:rPr>
            </w:pPr>
            <w:r w:rsidRPr="00D9735B">
              <w:rPr>
                <w:rFonts w:ascii="Arial" w:hAnsi="Arial" w:cs="Arial"/>
                <w:b/>
                <w:bCs/>
                <w:i/>
                <w:iCs/>
                <w:sz w:val="18"/>
                <w:szCs w:val="18"/>
              </w:rPr>
              <w:t>Encuestadoras</w:t>
            </w:r>
          </w:p>
          <w:p w14:paraId="2EF30864" w14:textId="77777777" w:rsidR="00C579F9" w:rsidRPr="00D9735B" w:rsidRDefault="00C579F9" w:rsidP="00C579F9">
            <w:pPr>
              <w:ind w:right="128"/>
              <w:jc w:val="both"/>
              <w:rPr>
                <w:rFonts w:ascii="Arial" w:hAnsi="Arial" w:cs="Arial"/>
                <w:i/>
                <w:iCs/>
                <w:sz w:val="18"/>
                <w:szCs w:val="18"/>
                <w:lang w:val="es-ES"/>
              </w:rPr>
            </w:pPr>
            <w:r w:rsidRPr="00D9735B">
              <w:rPr>
                <w:rFonts w:ascii="Arial" w:hAnsi="Arial" w:cs="Arial"/>
                <w:i/>
                <w:iCs/>
                <w:sz w:val="18"/>
                <w:szCs w:val="18"/>
                <w:lang w:val="es-ES"/>
              </w:rPr>
              <w:t xml:space="preserve">Con el fin de allegarse de elementos que permitan determinar si el sujeto obligado realizó operaciones con terceros, la Unidad Técnica de Fiscalización llevó a cabo las solicitudes de información, como se detalla en el </w:t>
            </w:r>
            <w:r w:rsidRPr="00D9735B">
              <w:rPr>
                <w:rFonts w:ascii="Arial" w:hAnsi="Arial" w:cs="Arial"/>
                <w:b/>
                <w:bCs/>
                <w:i/>
                <w:iCs/>
                <w:sz w:val="18"/>
                <w:szCs w:val="18"/>
                <w:lang w:val="es-ES"/>
              </w:rPr>
              <w:t>Anexo 8.2.3</w:t>
            </w:r>
            <w:r w:rsidRPr="00D9735B">
              <w:rPr>
                <w:rFonts w:ascii="Arial" w:hAnsi="Arial" w:cs="Arial"/>
                <w:i/>
                <w:iCs/>
                <w:sz w:val="18"/>
                <w:szCs w:val="18"/>
                <w:lang w:val="es-ES"/>
              </w:rPr>
              <w:t xml:space="preserve"> del presente oficio.</w:t>
            </w:r>
          </w:p>
          <w:p w14:paraId="579C0A11" w14:textId="77777777" w:rsidR="00C579F9" w:rsidRPr="00D9735B" w:rsidRDefault="00C579F9" w:rsidP="00C579F9">
            <w:pPr>
              <w:ind w:right="128"/>
              <w:jc w:val="both"/>
              <w:rPr>
                <w:rStyle w:val="Textoennegrita"/>
                <w:rFonts w:ascii="Arial" w:hAnsi="Arial" w:cs="Arial"/>
                <w:b w:val="0"/>
                <w:bCs w:val="0"/>
                <w:i/>
                <w:iCs/>
                <w:sz w:val="18"/>
                <w:szCs w:val="18"/>
                <w:lang w:val="es-ES"/>
              </w:rPr>
            </w:pPr>
            <w:r w:rsidRPr="00D9735B">
              <w:rPr>
                <w:rStyle w:val="Textoennegrita"/>
                <w:rFonts w:ascii="Arial" w:hAnsi="Arial" w:cs="Arial"/>
                <w:b w:val="0"/>
                <w:bCs w:val="0"/>
                <w:i/>
                <w:iCs/>
                <w:sz w:val="18"/>
                <w:szCs w:val="18"/>
                <w:lang w:val="es-ES"/>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2F52A93A" w14:textId="77777777" w:rsidR="00C579F9" w:rsidRPr="00D9735B" w:rsidRDefault="00C579F9" w:rsidP="00C579F9">
            <w:pPr>
              <w:ind w:right="128"/>
              <w:jc w:val="both"/>
              <w:rPr>
                <w:rStyle w:val="Textoennegrita"/>
                <w:rFonts w:ascii="Arial" w:hAnsi="Arial" w:cs="Arial"/>
                <w:b w:val="0"/>
                <w:bCs w:val="0"/>
                <w:i/>
                <w:iCs/>
                <w:sz w:val="18"/>
                <w:szCs w:val="18"/>
                <w:lang w:val="es-ES"/>
              </w:rPr>
            </w:pPr>
            <w:r w:rsidRPr="00D9735B">
              <w:rPr>
                <w:rStyle w:val="Textoennegrita"/>
                <w:rFonts w:ascii="Arial" w:hAnsi="Arial" w:cs="Arial"/>
                <w:b w:val="0"/>
                <w:bCs w:val="0"/>
                <w:i/>
                <w:iCs/>
                <w:sz w:val="18"/>
                <w:szCs w:val="18"/>
                <w:lang w:val="es-ES"/>
              </w:rPr>
              <w:t>Si bien el sujeto obligado presentó escrito de respuesta, respecto a esta observación no presentó documentación o aclaración alguna.</w:t>
            </w:r>
          </w:p>
          <w:p w14:paraId="6579055F" w14:textId="77777777" w:rsidR="00C579F9" w:rsidRPr="00D9735B" w:rsidRDefault="00C579F9" w:rsidP="00C579F9">
            <w:pPr>
              <w:ind w:right="128"/>
              <w:jc w:val="both"/>
              <w:rPr>
                <w:rStyle w:val="Textoennegrita"/>
                <w:rFonts w:ascii="Arial" w:hAnsi="Arial" w:cs="Arial"/>
                <w:b w:val="0"/>
                <w:bCs w:val="0"/>
                <w:i/>
                <w:iCs/>
                <w:sz w:val="18"/>
                <w:szCs w:val="18"/>
                <w:lang w:val="es-ES"/>
              </w:rPr>
            </w:pPr>
            <w:r w:rsidRPr="00D9735B">
              <w:rPr>
                <w:rStyle w:val="Textoennegrita"/>
                <w:rFonts w:ascii="Arial" w:hAnsi="Arial" w:cs="Arial"/>
                <w:b w:val="0"/>
                <w:bCs w:val="0"/>
                <w:i/>
                <w:iCs/>
                <w:sz w:val="18"/>
                <w:szCs w:val="18"/>
                <w:lang w:val="es-ES"/>
              </w:rPr>
              <w:t>De la revisión a la información proporcionada por las encuestadoras se determinó lo siguiente:</w:t>
            </w:r>
          </w:p>
          <w:p w14:paraId="3E09FE65" w14:textId="77777777" w:rsidR="00C579F9" w:rsidRPr="00D9735B" w:rsidRDefault="00C579F9" w:rsidP="00C579F9">
            <w:pPr>
              <w:ind w:right="128"/>
              <w:jc w:val="both"/>
              <w:rPr>
                <w:rStyle w:val="Textoennegrita"/>
                <w:rFonts w:ascii="Arial" w:hAnsi="Arial" w:cs="Arial"/>
                <w:b w:val="0"/>
                <w:bCs w:val="0"/>
                <w:i/>
                <w:iCs/>
                <w:sz w:val="18"/>
                <w:szCs w:val="18"/>
                <w:lang w:val="es-ES"/>
              </w:rPr>
            </w:pPr>
            <w:r w:rsidRPr="00D9735B">
              <w:rPr>
                <w:rStyle w:val="Textoennegrita"/>
                <w:rFonts w:ascii="Arial" w:hAnsi="Arial" w:cs="Arial"/>
                <w:b w:val="0"/>
                <w:bCs w:val="0"/>
                <w:i/>
                <w:iCs/>
                <w:sz w:val="18"/>
                <w:szCs w:val="18"/>
                <w:lang w:val="es-ES"/>
              </w:rPr>
              <w:t xml:space="preserve">Las encuestadoras identificadas con (1) en la columna denominada "Referencia" del </w:t>
            </w:r>
            <w:r w:rsidRPr="00D9735B">
              <w:rPr>
                <w:rStyle w:val="Textoennegrita"/>
                <w:rFonts w:ascii="Arial" w:hAnsi="Arial" w:cs="Arial"/>
                <w:i/>
                <w:iCs/>
                <w:sz w:val="18"/>
                <w:szCs w:val="18"/>
                <w:lang w:val="es-ES"/>
              </w:rPr>
              <w:t>Anexo 8.2.3</w:t>
            </w:r>
            <w:r w:rsidRPr="00D9735B">
              <w:rPr>
                <w:rStyle w:val="Textoennegrita"/>
                <w:rFonts w:ascii="Arial" w:hAnsi="Arial" w:cs="Arial"/>
                <w:b w:val="0"/>
                <w:bCs w:val="0"/>
                <w:i/>
                <w:iCs/>
                <w:sz w:val="18"/>
                <w:szCs w:val="18"/>
                <w:lang w:val="es-ES"/>
              </w:rPr>
              <w:t>, a la fecha de elaboración del presente oficio, no han dado respuesta al requerimiento de esta autoridad fiscalizadora. Sin embargo, si derivado de la información presentada se identificarán observaciones, se harán del conocimiento del sujeto obligado en el dictamen correspondiente.</w:t>
            </w:r>
          </w:p>
          <w:p w14:paraId="341DAC90" w14:textId="77777777" w:rsidR="00C579F9" w:rsidRPr="00D9735B" w:rsidRDefault="00C579F9" w:rsidP="00C579F9">
            <w:pPr>
              <w:ind w:right="128"/>
              <w:jc w:val="both"/>
              <w:rPr>
                <w:rStyle w:val="Textoennegrita"/>
                <w:rFonts w:ascii="Arial" w:hAnsi="Arial" w:cs="Arial"/>
                <w:b w:val="0"/>
                <w:bCs w:val="0"/>
                <w:i/>
                <w:iCs/>
                <w:sz w:val="18"/>
                <w:szCs w:val="18"/>
                <w:lang w:val="es-ES"/>
              </w:rPr>
            </w:pPr>
            <w:r w:rsidRPr="00D9735B">
              <w:rPr>
                <w:rStyle w:val="Textoennegrita"/>
                <w:rFonts w:ascii="Arial" w:hAnsi="Arial" w:cs="Arial"/>
                <w:b w:val="0"/>
                <w:bCs w:val="0"/>
                <w:i/>
                <w:iCs/>
                <w:sz w:val="18"/>
                <w:szCs w:val="18"/>
                <w:lang w:val="es-ES"/>
              </w:rPr>
              <w:t xml:space="preserve">Respecto de las encuestadoras identificadas con (2) en la columna denominada “Referencia” </w:t>
            </w:r>
            <w:r w:rsidRPr="00D9735B">
              <w:rPr>
                <w:rStyle w:val="Textoennegrita"/>
                <w:rFonts w:ascii="Arial" w:hAnsi="Arial" w:cs="Arial"/>
                <w:i/>
                <w:iCs/>
                <w:sz w:val="18"/>
                <w:szCs w:val="18"/>
                <w:lang w:val="es-ES"/>
              </w:rPr>
              <w:t>Anexo 8.2.3</w:t>
            </w:r>
            <w:r w:rsidRPr="00D9735B">
              <w:rPr>
                <w:rStyle w:val="Textoennegrita"/>
                <w:rFonts w:ascii="Arial" w:hAnsi="Arial" w:cs="Arial"/>
                <w:b w:val="0"/>
                <w:bCs w:val="0"/>
                <w:i/>
                <w:iCs/>
                <w:sz w:val="18"/>
                <w:szCs w:val="18"/>
                <w:lang w:val="es-ES"/>
              </w:rPr>
              <w:t xml:space="preserve"> del presente oficio, no fueron localizadas; por lo que esta autoridad solicitó los domicilios al Servicio de Administración Tributaria (SAT).</w:t>
            </w:r>
          </w:p>
          <w:p w14:paraId="37A70911" w14:textId="77777777" w:rsidR="00C579F9" w:rsidRPr="00D9735B" w:rsidRDefault="00C579F9" w:rsidP="00C579F9">
            <w:pPr>
              <w:ind w:right="128"/>
              <w:jc w:val="both"/>
              <w:rPr>
                <w:rStyle w:val="Textoennegrita"/>
                <w:rFonts w:ascii="Arial" w:hAnsi="Arial" w:cs="Arial"/>
                <w:b w:val="0"/>
                <w:bCs w:val="0"/>
                <w:i/>
                <w:iCs/>
                <w:sz w:val="18"/>
                <w:szCs w:val="18"/>
                <w:lang w:val="es-ES"/>
              </w:rPr>
            </w:pPr>
            <w:r w:rsidRPr="00D9735B">
              <w:rPr>
                <w:rStyle w:val="Textoennegrita"/>
                <w:rFonts w:ascii="Arial" w:hAnsi="Arial" w:cs="Arial"/>
                <w:b w:val="0"/>
                <w:bCs w:val="0"/>
                <w:i/>
                <w:iCs/>
                <w:sz w:val="18"/>
                <w:szCs w:val="18"/>
                <w:lang w:val="es-ES"/>
              </w:rPr>
              <w:t xml:space="preserve">De las encuestadoras identificadas con (3) en la columna denominada “Referencia” del </w:t>
            </w:r>
            <w:r w:rsidRPr="00D9735B">
              <w:rPr>
                <w:rStyle w:val="Textoennegrita"/>
                <w:rFonts w:ascii="Arial" w:hAnsi="Arial" w:cs="Arial"/>
                <w:i/>
                <w:iCs/>
                <w:sz w:val="18"/>
                <w:szCs w:val="18"/>
                <w:lang w:val="es-ES"/>
              </w:rPr>
              <w:t>Anexo 8.2.3</w:t>
            </w:r>
            <w:r w:rsidRPr="00D9735B">
              <w:rPr>
                <w:rStyle w:val="Textoennegrita"/>
                <w:rFonts w:ascii="Arial" w:hAnsi="Arial" w:cs="Arial"/>
                <w:b w:val="0"/>
                <w:bCs w:val="0"/>
                <w:i/>
                <w:iCs/>
                <w:sz w:val="18"/>
                <w:szCs w:val="18"/>
                <w:lang w:val="es-ES"/>
              </w:rPr>
              <w:t xml:space="preserve"> del presente oficio, manifestaron que no llevaron a cabo operaciones con ningún partido político.</w:t>
            </w:r>
          </w:p>
          <w:p w14:paraId="751B7889" w14:textId="77777777" w:rsidR="00C579F9" w:rsidRPr="00D9735B" w:rsidRDefault="00C579F9" w:rsidP="00C579F9">
            <w:pPr>
              <w:ind w:right="128"/>
              <w:jc w:val="both"/>
              <w:rPr>
                <w:rStyle w:val="Textoennegrita"/>
                <w:rFonts w:ascii="Arial" w:hAnsi="Arial" w:cs="Arial"/>
                <w:b w:val="0"/>
                <w:bCs w:val="0"/>
                <w:i/>
                <w:iCs/>
                <w:sz w:val="18"/>
                <w:szCs w:val="18"/>
                <w:lang w:val="es-ES"/>
              </w:rPr>
            </w:pPr>
            <w:r w:rsidRPr="00D9735B">
              <w:rPr>
                <w:rStyle w:val="Textoennegrita"/>
                <w:rFonts w:ascii="Arial" w:hAnsi="Arial" w:cs="Arial"/>
                <w:b w:val="0"/>
                <w:bCs w:val="0"/>
                <w:i/>
                <w:iCs/>
                <w:sz w:val="18"/>
                <w:szCs w:val="18"/>
                <w:lang w:val="es-ES"/>
              </w:rPr>
              <w:t xml:space="preserve">En cuanto a las encuestadoras identificadas con (4), en la columna denominada “Referencia” del </w:t>
            </w:r>
            <w:r w:rsidRPr="00D9735B">
              <w:rPr>
                <w:rStyle w:val="Textoennegrita"/>
                <w:rFonts w:ascii="Arial" w:hAnsi="Arial" w:cs="Arial"/>
                <w:i/>
                <w:iCs/>
                <w:sz w:val="18"/>
                <w:szCs w:val="18"/>
                <w:lang w:val="es-ES"/>
              </w:rPr>
              <w:t>Anexo 8.2.3</w:t>
            </w:r>
            <w:r w:rsidRPr="00D9735B">
              <w:rPr>
                <w:rStyle w:val="Textoennegrita"/>
                <w:rFonts w:ascii="Arial" w:hAnsi="Arial" w:cs="Arial"/>
                <w:b w:val="0"/>
                <w:bCs w:val="0"/>
                <w:i/>
                <w:iCs/>
                <w:sz w:val="18"/>
                <w:szCs w:val="18"/>
                <w:lang w:val="es-ES"/>
              </w:rPr>
              <w:t xml:space="preserve"> del presente oficio, dieron </w:t>
            </w:r>
            <w:r w:rsidRPr="00D9735B">
              <w:rPr>
                <w:rStyle w:val="Textoennegrita"/>
                <w:rFonts w:ascii="Arial" w:hAnsi="Arial" w:cs="Arial"/>
                <w:b w:val="0"/>
                <w:bCs w:val="0"/>
                <w:i/>
                <w:iCs/>
                <w:sz w:val="18"/>
                <w:szCs w:val="18"/>
                <w:lang w:val="es-ES"/>
              </w:rPr>
              <w:lastRenderedPageBreak/>
              <w:t>respuesta al requerimiento realizado por la autoridad; sin embargo, ni la encuestadora ni el sujeto obligado reportaron operaciones entre sí.</w:t>
            </w:r>
          </w:p>
          <w:p w14:paraId="22F1055E" w14:textId="10163D8F" w:rsidR="00C579F9" w:rsidRPr="00D9735B" w:rsidRDefault="00C579F9" w:rsidP="00C579F9">
            <w:pPr>
              <w:ind w:right="128"/>
              <w:jc w:val="both"/>
              <w:rPr>
                <w:rFonts w:ascii="Arial" w:hAnsi="Arial" w:cs="Arial"/>
                <w:i/>
                <w:iCs/>
                <w:sz w:val="18"/>
                <w:szCs w:val="18"/>
                <w:lang w:val="es-ES"/>
              </w:rPr>
            </w:pPr>
            <w:r w:rsidRPr="00D9735B">
              <w:rPr>
                <w:rStyle w:val="Textoennegrita"/>
                <w:rFonts w:ascii="Arial" w:hAnsi="Arial" w:cs="Arial"/>
                <w:b w:val="0"/>
                <w:bCs w:val="0"/>
                <w:i/>
                <w:iCs/>
                <w:sz w:val="18"/>
                <w:szCs w:val="18"/>
                <w:lang w:val="es-ES"/>
              </w:rPr>
              <w:t>Lo anterior de conformidad con lo dispuesto en los artículos, 46, 126, 127, 331, 332 y 296, numeral 1 del RF.</w:t>
            </w:r>
          </w:p>
        </w:tc>
        <w:tc>
          <w:tcPr>
            <w:tcW w:w="3686" w:type="dxa"/>
          </w:tcPr>
          <w:p w14:paraId="4F9542C0" w14:textId="77777777" w:rsidR="00C579F9" w:rsidRPr="00D9735B" w:rsidRDefault="00C579F9" w:rsidP="00C579F9">
            <w:pPr>
              <w:pStyle w:val="NormalWeb"/>
              <w:framePr w:hSpace="0" w:wrap="auto" w:vAnchor="margin" w:xAlign="left" w:yAlign="inline"/>
              <w:suppressOverlap w:val="0"/>
              <w:rPr>
                <w:i/>
              </w:rPr>
            </w:pPr>
            <w:r w:rsidRPr="00D9735B">
              <w:rPr>
                <w:i/>
              </w:rPr>
              <w:lastRenderedPageBreak/>
              <w:t>“(…)</w:t>
            </w:r>
          </w:p>
          <w:p w14:paraId="2C2E9911" w14:textId="77777777" w:rsidR="00C579F9" w:rsidRPr="00D9735B" w:rsidRDefault="00C579F9" w:rsidP="00C579F9">
            <w:pPr>
              <w:pStyle w:val="NormalWeb"/>
              <w:framePr w:hSpace="0" w:wrap="auto" w:vAnchor="margin" w:xAlign="left" w:yAlign="inline"/>
              <w:suppressOverlap w:val="0"/>
              <w:rPr>
                <w:i/>
              </w:rPr>
            </w:pPr>
          </w:p>
          <w:p w14:paraId="12B2E870" w14:textId="77777777" w:rsidR="00C579F9" w:rsidRPr="00D9735B" w:rsidRDefault="00C579F9" w:rsidP="00C579F9">
            <w:pPr>
              <w:pStyle w:val="NormalWeb"/>
              <w:framePr w:hSpace="0" w:wrap="auto" w:vAnchor="margin" w:xAlign="left" w:yAlign="inline"/>
              <w:suppressOverlap w:val="0"/>
              <w:rPr>
                <w:i/>
              </w:rPr>
            </w:pPr>
            <w:r w:rsidRPr="00D9735B">
              <w:rPr>
                <w:i/>
              </w:rPr>
              <w:t>El sujeto obligado no presento escrito de respuesta o aclaración alguna al requerimiento realizado.</w:t>
            </w:r>
          </w:p>
          <w:p w14:paraId="748BBA32" w14:textId="77777777" w:rsidR="00C579F9" w:rsidRPr="00D9735B" w:rsidRDefault="00C579F9" w:rsidP="00C579F9">
            <w:pPr>
              <w:pStyle w:val="NormalWeb"/>
              <w:framePr w:hSpace="0" w:wrap="auto" w:vAnchor="margin" w:xAlign="left" w:yAlign="inline"/>
              <w:suppressOverlap w:val="0"/>
              <w:rPr>
                <w:i/>
              </w:rPr>
            </w:pPr>
          </w:p>
          <w:p w14:paraId="2F730222" w14:textId="77777777" w:rsidR="00C579F9" w:rsidRPr="00D9735B" w:rsidRDefault="00C579F9" w:rsidP="00C579F9">
            <w:pPr>
              <w:rPr>
                <w:rFonts w:ascii="Arial" w:hAnsi="Arial" w:cs="Arial"/>
                <w:i/>
                <w:sz w:val="18"/>
                <w:szCs w:val="18"/>
              </w:rPr>
            </w:pPr>
            <w:r w:rsidRPr="00D9735B">
              <w:rPr>
                <w:rFonts w:ascii="Arial" w:hAnsi="Arial" w:cs="Arial"/>
                <w:i/>
                <w:sz w:val="18"/>
                <w:szCs w:val="18"/>
              </w:rPr>
              <w:t>(…)”</w:t>
            </w:r>
          </w:p>
          <w:p w14:paraId="1367B0BB" w14:textId="6C7960E7" w:rsidR="00C579F9" w:rsidRPr="00D9735B" w:rsidRDefault="00C579F9" w:rsidP="00C579F9">
            <w:pPr>
              <w:pStyle w:val="NormalWeb"/>
              <w:framePr w:hSpace="0" w:wrap="auto" w:vAnchor="margin" w:xAlign="left" w:yAlign="inline"/>
              <w:suppressOverlap w:val="0"/>
            </w:pPr>
          </w:p>
        </w:tc>
        <w:tc>
          <w:tcPr>
            <w:tcW w:w="4110" w:type="dxa"/>
          </w:tcPr>
          <w:p w14:paraId="770CD9AC" w14:textId="77777777" w:rsidR="00C579F9" w:rsidRPr="00D9735B" w:rsidRDefault="00C579F9" w:rsidP="00C579F9">
            <w:pPr>
              <w:spacing w:after="0" w:line="240" w:lineRule="auto"/>
              <w:ind w:left="56"/>
              <w:jc w:val="both"/>
              <w:rPr>
                <w:rFonts w:ascii="Arial" w:hAnsi="Arial" w:cs="Arial"/>
                <w:b/>
                <w:sz w:val="18"/>
                <w:szCs w:val="18"/>
              </w:rPr>
            </w:pPr>
            <w:r w:rsidRPr="00D9735B">
              <w:rPr>
                <w:rFonts w:ascii="Arial" w:hAnsi="Arial" w:cs="Arial"/>
                <w:b/>
                <w:sz w:val="18"/>
                <w:szCs w:val="18"/>
              </w:rPr>
              <w:t>Vista</w:t>
            </w:r>
          </w:p>
          <w:p w14:paraId="43079D09" w14:textId="77777777" w:rsidR="00C579F9" w:rsidRPr="00D9735B" w:rsidRDefault="00C579F9" w:rsidP="00C579F9">
            <w:pPr>
              <w:spacing w:after="0" w:line="240" w:lineRule="auto"/>
              <w:jc w:val="both"/>
              <w:rPr>
                <w:rFonts w:ascii="Arial" w:hAnsi="Arial" w:cs="Arial"/>
                <w:b/>
                <w:sz w:val="18"/>
                <w:szCs w:val="18"/>
              </w:rPr>
            </w:pPr>
          </w:p>
          <w:p w14:paraId="16203E5C" w14:textId="77777777" w:rsidR="00C579F9" w:rsidRPr="00D9735B" w:rsidRDefault="00C579F9" w:rsidP="00C579F9">
            <w:pPr>
              <w:spacing w:after="0" w:line="240" w:lineRule="auto"/>
              <w:ind w:left="130" w:right="129"/>
              <w:jc w:val="both"/>
              <w:rPr>
                <w:rFonts w:ascii="Arial" w:hAnsi="Arial" w:cs="Arial"/>
                <w:color w:val="000000"/>
                <w:sz w:val="18"/>
                <w:szCs w:val="18"/>
              </w:rPr>
            </w:pPr>
            <w:r w:rsidRPr="00D9735B">
              <w:rPr>
                <w:rFonts w:ascii="Arial" w:hAnsi="Arial" w:cs="Arial"/>
                <w:color w:val="000000"/>
                <w:sz w:val="18"/>
                <w:szCs w:val="18"/>
              </w:rPr>
              <w:t>Del análisis a las respuestas presentadas por el sujeto obligado y por las casas encuestadoras se determinó lo siguiente:</w:t>
            </w:r>
          </w:p>
          <w:p w14:paraId="6E050BF6" w14:textId="77777777" w:rsidR="00C579F9" w:rsidRPr="00D9735B" w:rsidRDefault="00C579F9" w:rsidP="00C579F9">
            <w:pPr>
              <w:spacing w:after="0" w:line="240" w:lineRule="auto"/>
              <w:ind w:left="120"/>
              <w:jc w:val="both"/>
              <w:rPr>
                <w:rFonts w:ascii="Arial" w:hAnsi="Arial" w:cs="Arial"/>
                <w:color w:val="000000"/>
                <w:sz w:val="18"/>
                <w:szCs w:val="18"/>
              </w:rPr>
            </w:pPr>
          </w:p>
          <w:p w14:paraId="52A8D394" w14:textId="77777777" w:rsidR="00C579F9" w:rsidRPr="00D9735B" w:rsidRDefault="00C579F9" w:rsidP="00C579F9">
            <w:pPr>
              <w:spacing w:after="0" w:line="240" w:lineRule="auto"/>
              <w:ind w:left="120"/>
              <w:jc w:val="both"/>
              <w:rPr>
                <w:rFonts w:ascii="Arial" w:hAnsi="Arial" w:cs="Arial"/>
                <w:color w:val="000000"/>
                <w:sz w:val="18"/>
                <w:szCs w:val="18"/>
              </w:rPr>
            </w:pPr>
            <w:r w:rsidRPr="00D9735B">
              <w:rPr>
                <w:rFonts w:ascii="Arial" w:hAnsi="Arial" w:cs="Arial"/>
                <w:color w:val="000000"/>
                <w:sz w:val="18"/>
                <w:szCs w:val="18"/>
              </w:rPr>
              <w:t xml:space="preserve">De las encuestadoras señalados con (1), en la columna denominada “Referencia Dictamen” del </w:t>
            </w:r>
            <w:r w:rsidRPr="00D9735B">
              <w:rPr>
                <w:rFonts w:ascii="Arial" w:hAnsi="Arial" w:cs="Arial"/>
                <w:b/>
                <w:bCs/>
                <w:color w:val="000000" w:themeColor="text1"/>
                <w:sz w:val="18"/>
                <w:szCs w:val="18"/>
              </w:rPr>
              <w:t>ANEXO 9-RSP-CEN</w:t>
            </w:r>
            <w:r w:rsidRPr="00D9735B">
              <w:rPr>
                <w:rFonts w:ascii="Arial" w:hAnsi="Arial" w:cs="Arial"/>
                <w:color w:val="000000"/>
                <w:sz w:val="18"/>
                <w:szCs w:val="18"/>
              </w:rPr>
              <w:t>, dieron respuesta al requerimiento realizado por la autoridad; sin embargo, ni la encuestadora ni el sujeto obligado reportaron operaciones entre sí.</w:t>
            </w:r>
          </w:p>
          <w:p w14:paraId="31C9AE4E" w14:textId="77777777" w:rsidR="00C579F9" w:rsidRPr="00D9735B" w:rsidRDefault="00C579F9" w:rsidP="00C579F9">
            <w:pPr>
              <w:spacing w:after="0" w:line="240" w:lineRule="auto"/>
              <w:jc w:val="both"/>
              <w:rPr>
                <w:rFonts w:ascii="Arial" w:hAnsi="Arial" w:cs="Arial"/>
                <w:color w:val="000000"/>
                <w:sz w:val="18"/>
                <w:szCs w:val="18"/>
              </w:rPr>
            </w:pPr>
          </w:p>
          <w:p w14:paraId="2130C280" w14:textId="77777777" w:rsidR="00C579F9" w:rsidRPr="00D9735B" w:rsidRDefault="00C579F9" w:rsidP="00C579F9">
            <w:pPr>
              <w:ind w:left="118" w:right="132"/>
              <w:jc w:val="both"/>
              <w:rPr>
                <w:rFonts w:ascii="Arial" w:hAnsi="Arial" w:cs="Arial"/>
                <w:color w:val="000000"/>
                <w:sz w:val="18"/>
                <w:szCs w:val="18"/>
              </w:rPr>
            </w:pPr>
            <w:r w:rsidRPr="00D9735B">
              <w:rPr>
                <w:rFonts w:ascii="Arial" w:hAnsi="Arial" w:cs="Arial"/>
                <w:color w:val="000000"/>
                <w:sz w:val="18"/>
                <w:szCs w:val="18"/>
              </w:rPr>
              <w:t xml:space="preserve">Con respecto a la casa </w:t>
            </w:r>
            <w:proofErr w:type="gramStart"/>
            <w:r w:rsidRPr="00D9735B">
              <w:rPr>
                <w:rFonts w:ascii="Arial" w:hAnsi="Arial" w:cs="Arial"/>
                <w:color w:val="000000"/>
                <w:sz w:val="18"/>
                <w:szCs w:val="18"/>
              </w:rPr>
              <w:t xml:space="preserve">encuestadora  </w:t>
            </w:r>
            <w:proofErr w:type="spellStart"/>
            <w:r w:rsidRPr="00D9735B">
              <w:rPr>
                <w:rFonts w:ascii="Arial" w:hAnsi="Arial" w:cs="Arial"/>
                <w:color w:val="000000"/>
                <w:sz w:val="18"/>
                <w:szCs w:val="18"/>
              </w:rPr>
              <w:t>Gain</w:t>
            </w:r>
            <w:proofErr w:type="spellEnd"/>
            <w:proofErr w:type="gramEnd"/>
            <w:r w:rsidRPr="00D9735B">
              <w:rPr>
                <w:rFonts w:ascii="Arial" w:hAnsi="Arial" w:cs="Arial"/>
                <w:color w:val="000000"/>
                <w:sz w:val="18"/>
                <w:szCs w:val="18"/>
              </w:rPr>
              <w:t xml:space="preserve"> Dynamics </w:t>
            </w:r>
            <w:proofErr w:type="spellStart"/>
            <w:r w:rsidRPr="00D9735B">
              <w:rPr>
                <w:rFonts w:ascii="Arial" w:hAnsi="Arial" w:cs="Arial"/>
                <w:color w:val="000000"/>
                <w:sz w:val="18"/>
                <w:szCs w:val="18"/>
              </w:rPr>
              <w:t>Research</w:t>
            </w:r>
            <w:proofErr w:type="spellEnd"/>
            <w:r w:rsidRPr="00D9735B">
              <w:rPr>
                <w:rFonts w:ascii="Arial" w:hAnsi="Arial" w:cs="Arial"/>
                <w:color w:val="000000"/>
                <w:sz w:val="18"/>
                <w:szCs w:val="18"/>
              </w:rPr>
              <w:t xml:space="preserve">, S.A. de C.V., señalada con (2) en la columna “Referencia Dictamen” del </w:t>
            </w:r>
            <w:r w:rsidRPr="00D9735B">
              <w:rPr>
                <w:rFonts w:ascii="Arial" w:hAnsi="Arial" w:cs="Arial"/>
                <w:b/>
                <w:bCs/>
                <w:color w:val="000000" w:themeColor="text1"/>
                <w:sz w:val="18"/>
                <w:szCs w:val="18"/>
              </w:rPr>
              <w:t>ANEXO 9-RSP-CEN</w:t>
            </w:r>
            <w:r w:rsidRPr="00D9735B">
              <w:rPr>
                <w:rFonts w:ascii="Arial" w:hAnsi="Arial" w:cs="Arial"/>
                <w:color w:val="000000"/>
                <w:sz w:val="18"/>
                <w:szCs w:val="18"/>
              </w:rPr>
              <w:t>, a la fecha de elaboración del presente dictamen, no ha dado respuesta al requerimiento de solicitud realizado por la autoridad, por lo que se</w:t>
            </w:r>
            <w:r w:rsidRPr="00D9735B">
              <w:rPr>
                <w:rFonts w:ascii="Arial" w:hAnsi="Arial" w:cs="Arial"/>
                <w:sz w:val="18"/>
                <w:szCs w:val="18"/>
              </w:rPr>
              <w:t xml:space="preserve"> considera </w:t>
            </w:r>
            <w:r w:rsidRPr="00D9735B">
              <w:rPr>
                <w:rFonts w:ascii="Arial" w:hAnsi="Arial" w:cs="Arial"/>
                <w:color w:val="000000"/>
                <w:sz w:val="18"/>
                <w:szCs w:val="18"/>
              </w:rPr>
              <w:t xml:space="preserve">que ha lugar a dar vista a la Secretaría Ejecutiva del Instituto Nacional Electoral a efecto de que determine lo conducente. </w:t>
            </w:r>
          </w:p>
          <w:p w14:paraId="66A26C02" w14:textId="77777777" w:rsidR="00C579F9" w:rsidRPr="00D9735B" w:rsidRDefault="00C579F9" w:rsidP="00C579F9">
            <w:pPr>
              <w:ind w:left="118" w:right="132"/>
              <w:jc w:val="both"/>
              <w:rPr>
                <w:rFonts w:ascii="Arial" w:hAnsi="Arial" w:cs="Arial"/>
                <w:color w:val="000000"/>
                <w:sz w:val="18"/>
                <w:szCs w:val="18"/>
              </w:rPr>
            </w:pPr>
            <w:r w:rsidRPr="00D9735B">
              <w:rPr>
                <w:rFonts w:ascii="Arial" w:hAnsi="Arial" w:cs="Arial"/>
                <w:color w:val="000000"/>
                <w:sz w:val="18"/>
                <w:szCs w:val="18"/>
              </w:rPr>
              <w:t>Considerando que la confirmación realizada implica a todos los sujetos obligados, se realiza una vista única sobre la falta de respuesta de una misma casa encuestadora.</w:t>
            </w:r>
          </w:p>
          <w:p w14:paraId="00167BD2" w14:textId="77777777" w:rsidR="00C579F9" w:rsidRPr="00D9735B" w:rsidRDefault="00C579F9" w:rsidP="00C579F9">
            <w:pPr>
              <w:spacing w:after="0" w:line="240" w:lineRule="auto"/>
              <w:ind w:right="203"/>
              <w:jc w:val="both"/>
              <w:rPr>
                <w:rFonts w:ascii="Arial" w:hAnsi="Arial" w:cs="Arial"/>
                <w:color w:val="000000"/>
                <w:sz w:val="18"/>
                <w:szCs w:val="18"/>
              </w:rPr>
            </w:pPr>
          </w:p>
          <w:p w14:paraId="7998DAC3" w14:textId="77777777" w:rsidR="00C579F9" w:rsidRPr="00D9735B" w:rsidRDefault="00C579F9" w:rsidP="00C579F9">
            <w:pPr>
              <w:ind w:left="118" w:right="132"/>
              <w:jc w:val="both"/>
              <w:rPr>
                <w:rFonts w:ascii="Arial" w:hAnsi="Arial" w:cs="Arial"/>
                <w:color w:val="000000"/>
                <w:sz w:val="18"/>
                <w:szCs w:val="18"/>
              </w:rPr>
            </w:pPr>
            <w:r w:rsidRPr="00D9735B">
              <w:rPr>
                <w:rFonts w:ascii="Arial" w:hAnsi="Arial" w:cs="Arial"/>
                <w:color w:val="000000"/>
                <w:sz w:val="18"/>
                <w:szCs w:val="18"/>
              </w:rPr>
              <w:t xml:space="preserve">Referente a las 12 encuestadoras señaladas con (3) en la columna denominada “Referencia Dictamen” del </w:t>
            </w:r>
            <w:r w:rsidRPr="00D9735B">
              <w:rPr>
                <w:rFonts w:ascii="Arial" w:hAnsi="Arial" w:cs="Arial"/>
                <w:b/>
                <w:bCs/>
                <w:color w:val="000000" w:themeColor="text1"/>
                <w:sz w:val="18"/>
                <w:szCs w:val="18"/>
              </w:rPr>
              <w:t>ANEXO 9-RSP-CEN</w:t>
            </w:r>
            <w:r w:rsidRPr="00D9735B">
              <w:rPr>
                <w:rFonts w:ascii="Arial" w:hAnsi="Arial" w:cs="Arial"/>
                <w:color w:val="000000"/>
                <w:sz w:val="18"/>
                <w:szCs w:val="18"/>
              </w:rPr>
              <w:t>, no fueron localizadas; por lo que se</w:t>
            </w:r>
            <w:r w:rsidRPr="00D9735B">
              <w:rPr>
                <w:rFonts w:ascii="Arial" w:hAnsi="Arial" w:cs="Arial"/>
                <w:sz w:val="18"/>
                <w:szCs w:val="18"/>
              </w:rPr>
              <w:t xml:space="preserve"> considera </w:t>
            </w:r>
            <w:r w:rsidRPr="00D9735B">
              <w:rPr>
                <w:rFonts w:ascii="Arial" w:hAnsi="Arial" w:cs="Arial"/>
                <w:color w:val="000000"/>
                <w:sz w:val="18"/>
                <w:szCs w:val="18"/>
              </w:rPr>
              <w:t xml:space="preserve">que ha lugar a dar vista </w:t>
            </w:r>
            <w:r w:rsidRPr="00D9735B">
              <w:rPr>
                <w:rFonts w:ascii="Arial" w:hAnsi="Arial" w:cs="Arial"/>
                <w:sz w:val="18"/>
                <w:szCs w:val="18"/>
              </w:rPr>
              <w:t xml:space="preserve">al Servicio de Administración Tributaria </w:t>
            </w:r>
            <w:r w:rsidRPr="00D9735B">
              <w:rPr>
                <w:rFonts w:ascii="Arial" w:hAnsi="Arial" w:cs="Arial"/>
                <w:bCs/>
                <w:sz w:val="18"/>
                <w:szCs w:val="18"/>
                <w:lang w:val="es-ES"/>
              </w:rPr>
              <w:t xml:space="preserve">para que en el </w:t>
            </w:r>
            <w:r w:rsidRPr="00D9735B">
              <w:rPr>
                <w:rFonts w:ascii="Arial" w:hAnsi="Arial" w:cs="Arial"/>
                <w:bCs/>
                <w:sz w:val="18"/>
                <w:szCs w:val="18"/>
                <w:lang w:val="es-ES"/>
              </w:rPr>
              <w:lastRenderedPageBreak/>
              <w:t>ámbito de sus atribuciones determine lo que en derecho corresponda</w:t>
            </w:r>
            <w:r w:rsidRPr="00D9735B">
              <w:rPr>
                <w:rFonts w:ascii="Arial" w:hAnsi="Arial" w:cs="Arial"/>
                <w:color w:val="000000"/>
                <w:sz w:val="18"/>
                <w:szCs w:val="18"/>
              </w:rPr>
              <w:t>.</w:t>
            </w:r>
          </w:p>
          <w:p w14:paraId="780D62E0" w14:textId="77777777" w:rsidR="00C579F9" w:rsidRPr="00D9735B" w:rsidRDefault="00C579F9" w:rsidP="00C579F9">
            <w:pPr>
              <w:ind w:left="118" w:right="132"/>
              <w:jc w:val="both"/>
              <w:rPr>
                <w:rFonts w:ascii="Arial" w:hAnsi="Arial" w:cs="Arial"/>
                <w:sz w:val="18"/>
                <w:szCs w:val="18"/>
              </w:rPr>
            </w:pPr>
            <w:r w:rsidRPr="00D9735B">
              <w:rPr>
                <w:rFonts w:ascii="Arial" w:hAnsi="Arial" w:cs="Arial"/>
                <w:color w:val="000000"/>
                <w:sz w:val="18"/>
                <w:szCs w:val="18"/>
              </w:rPr>
              <w:t xml:space="preserve">Considerando que las confirmaciones realizadas implican a todos los sujetos obligados, se realiza una vista única sobre la falta de localización del domicilio de </w:t>
            </w:r>
            <w:proofErr w:type="gramStart"/>
            <w:r w:rsidRPr="00D9735B">
              <w:rPr>
                <w:rFonts w:ascii="Arial" w:hAnsi="Arial" w:cs="Arial"/>
                <w:color w:val="000000"/>
                <w:sz w:val="18"/>
                <w:szCs w:val="18"/>
              </w:rPr>
              <w:t>las mismas</w:t>
            </w:r>
            <w:proofErr w:type="gramEnd"/>
            <w:r w:rsidRPr="00D9735B">
              <w:rPr>
                <w:rFonts w:ascii="Arial" w:hAnsi="Arial" w:cs="Arial"/>
                <w:color w:val="000000"/>
                <w:sz w:val="18"/>
                <w:szCs w:val="18"/>
              </w:rPr>
              <w:t xml:space="preserve"> 12 casas encuestadoras.</w:t>
            </w:r>
          </w:p>
          <w:p w14:paraId="3497128D" w14:textId="77777777" w:rsidR="00C579F9" w:rsidRPr="00D9735B" w:rsidRDefault="00C579F9" w:rsidP="00C579F9">
            <w:pPr>
              <w:spacing w:after="0" w:line="240" w:lineRule="auto"/>
              <w:ind w:left="120"/>
              <w:jc w:val="both"/>
              <w:rPr>
                <w:rFonts w:ascii="Arial" w:hAnsi="Arial" w:cs="Arial"/>
                <w:color w:val="000000"/>
                <w:sz w:val="18"/>
                <w:szCs w:val="18"/>
              </w:rPr>
            </w:pPr>
            <w:r w:rsidRPr="00D9735B">
              <w:rPr>
                <w:rFonts w:ascii="Arial" w:hAnsi="Arial" w:cs="Arial"/>
                <w:color w:val="000000"/>
                <w:sz w:val="18"/>
                <w:szCs w:val="18"/>
              </w:rPr>
              <w:t xml:space="preserve">De las encuestadoras señalado/as con (4) en la columna denominada “Referencia Dictamen” del </w:t>
            </w:r>
            <w:r w:rsidRPr="00D9735B">
              <w:rPr>
                <w:rFonts w:ascii="Arial" w:hAnsi="Arial" w:cs="Arial"/>
                <w:b/>
                <w:bCs/>
                <w:color w:val="000000" w:themeColor="text1"/>
                <w:sz w:val="18"/>
                <w:szCs w:val="18"/>
              </w:rPr>
              <w:t>ANEXO 9-RSP-CEN</w:t>
            </w:r>
            <w:r w:rsidRPr="00D9735B">
              <w:rPr>
                <w:rFonts w:ascii="Arial" w:hAnsi="Arial" w:cs="Arial"/>
                <w:color w:val="000000"/>
                <w:sz w:val="18"/>
                <w:szCs w:val="18"/>
              </w:rPr>
              <w:t>, manifestaron que no llevaron a cabo operaciones con ningún partido político durante el ejercicio 2020.</w:t>
            </w:r>
          </w:p>
          <w:p w14:paraId="0BF3B7A6" w14:textId="77777777" w:rsidR="00C579F9" w:rsidRPr="00D9735B" w:rsidRDefault="00C579F9" w:rsidP="00C579F9">
            <w:pPr>
              <w:pStyle w:val="Sinespaciado"/>
              <w:ind w:right="119"/>
              <w:jc w:val="both"/>
              <w:rPr>
                <w:rFonts w:ascii="Arial" w:hAnsi="Arial" w:cs="Arial"/>
                <w:b/>
                <w:bCs/>
                <w:sz w:val="18"/>
                <w:szCs w:val="18"/>
              </w:rPr>
            </w:pPr>
          </w:p>
        </w:tc>
        <w:tc>
          <w:tcPr>
            <w:tcW w:w="1842" w:type="dxa"/>
          </w:tcPr>
          <w:p w14:paraId="22AF89B6" w14:textId="77777777" w:rsidR="00C579F9" w:rsidRPr="00D9735B" w:rsidRDefault="00C579F9" w:rsidP="00C579F9">
            <w:pPr>
              <w:spacing w:after="0" w:line="240" w:lineRule="auto"/>
              <w:jc w:val="both"/>
              <w:rPr>
                <w:rFonts w:ascii="Arial" w:hAnsi="Arial" w:cs="Arial"/>
                <w:b/>
                <w:bCs/>
                <w:sz w:val="18"/>
                <w:szCs w:val="18"/>
              </w:rPr>
            </w:pPr>
            <w:r w:rsidRPr="00D9735B">
              <w:rPr>
                <w:rFonts w:ascii="Arial" w:hAnsi="Arial" w:cs="Arial"/>
                <w:b/>
                <w:bCs/>
                <w:sz w:val="18"/>
                <w:szCs w:val="18"/>
              </w:rPr>
              <w:lastRenderedPageBreak/>
              <w:t xml:space="preserve"> </w:t>
            </w:r>
          </w:p>
          <w:p w14:paraId="4342C077" w14:textId="77777777" w:rsidR="00C579F9" w:rsidRPr="00D9735B" w:rsidRDefault="00C579F9" w:rsidP="00C579F9">
            <w:pPr>
              <w:spacing w:after="0" w:line="240" w:lineRule="auto"/>
              <w:jc w:val="both"/>
              <w:rPr>
                <w:rFonts w:ascii="Arial" w:hAnsi="Arial" w:cs="Arial"/>
                <w:b/>
                <w:bCs/>
                <w:sz w:val="18"/>
                <w:szCs w:val="18"/>
              </w:rPr>
            </w:pPr>
          </w:p>
          <w:p w14:paraId="72DE7BA8" w14:textId="77777777" w:rsidR="00C579F9" w:rsidRPr="00D9735B" w:rsidRDefault="00C579F9" w:rsidP="00C579F9">
            <w:pPr>
              <w:spacing w:after="0" w:line="240" w:lineRule="auto"/>
              <w:jc w:val="both"/>
              <w:rPr>
                <w:rFonts w:ascii="Arial" w:hAnsi="Arial" w:cs="Arial"/>
                <w:b/>
                <w:bCs/>
                <w:sz w:val="18"/>
                <w:szCs w:val="18"/>
              </w:rPr>
            </w:pPr>
          </w:p>
          <w:p w14:paraId="5C3AC17C" w14:textId="77777777" w:rsidR="00C579F9" w:rsidRPr="00D9735B" w:rsidRDefault="00C579F9" w:rsidP="00C579F9">
            <w:pPr>
              <w:spacing w:after="0" w:line="240" w:lineRule="auto"/>
              <w:jc w:val="both"/>
              <w:rPr>
                <w:rFonts w:ascii="Arial" w:hAnsi="Arial" w:cs="Arial"/>
                <w:b/>
                <w:bCs/>
                <w:sz w:val="18"/>
                <w:szCs w:val="18"/>
              </w:rPr>
            </w:pPr>
          </w:p>
          <w:p w14:paraId="551D89C9" w14:textId="77777777" w:rsidR="00C579F9" w:rsidRPr="00D9735B" w:rsidRDefault="00C579F9" w:rsidP="00C579F9">
            <w:pPr>
              <w:spacing w:after="0" w:line="240" w:lineRule="auto"/>
              <w:jc w:val="both"/>
              <w:rPr>
                <w:rFonts w:ascii="Arial" w:hAnsi="Arial" w:cs="Arial"/>
                <w:b/>
                <w:bCs/>
                <w:sz w:val="18"/>
                <w:szCs w:val="18"/>
              </w:rPr>
            </w:pPr>
          </w:p>
          <w:p w14:paraId="693BD8C1" w14:textId="77777777" w:rsidR="00C579F9" w:rsidRPr="00D9735B" w:rsidRDefault="00C579F9" w:rsidP="00C579F9">
            <w:pPr>
              <w:spacing w:after="0" w:line="240" w:lineRule="auto"/>
              <w:jc w:val="both"/>
              <w:rPr>
                <w:rFonts w:ascii="Arial" w:hAnsi="Arial" w:cs="Arial"/>
                <w:b/>
                <w:bCs/>
                <w:sz w:val="18"/>
                <w:szCs w:val="18"/>
              </w:rPr>
            </w:pPr>
          </w:p>
          <w:p w14:paraId="37F7642B" w14:textId="77777777" w:rsidR="00C579F9" w:rsidRPr="00D9735B" w:rsidRDefault="00C579F9" w:rsidP="00C579F9">
            <w:pPr>
              <w:spacing w:after="0" w:line="240" w:lineRule="auto"/>
              <w:jc w:val="both"/>
              <w:rPr>
                <w:rFonts w:ascii="Arial" w:hAnsi="Arial" w:cs="Arial"/>
                <w:b/>
                <w:bCs/>
                <w:sz w:val="18"/>
                <w:szCs w:val="18"/>
              </w:rPr>
            </w:pPr>
          </w:p>
          <w:p w14:paraId="28CA895C" w14:textId="77777777" w:rsidR="00C579F9" w:rsidRPr="00D9735B" w:rsidRDefault="00C579F9" w:rsidP="00C579F9">
            <w:pPr>
              <w:spacing w:after="0" w:line="240" w:lineRule="auto"/>
              <w:jc w:val="both"/>
              <w:rPr>
                <w:rFonts w:ascii="Arial" w:hAnsi="Arial" w:cs="Arial"/>
                <w:b/>
                <w:bCs/>
                <w:sz w:val="18"/>
                <w:szCs w:val="18"/>
              </w:rPr>
            </w:pPr>
          </w:p>
          <w:p w14:paraId="7D0449B0" w14:textId="77777777" w:rsidR="00C579F9" w:rsidRPr="00D9735B" w:rsidRDefault="00C579F9" w:rsidP="00C579F9">
            <w:pPr>
              <w:spacing w:after="0" w:line="240" w:lineRule="auto"/>
              <w:jc w:val="both"/>
              <w:rPr>
                <w:rFonts w:ascii="Arial" w:hAnsi="Arial" w:cs="Arial"/>
                <w:b/>
                <w:bCs/>
                <w:sz w:val="18"/>
                <w:szCs w:val="18"/>
              </w:rPr>
            </w:pPr>
          </w:p>
          <w:p w14:paraId="288BD8C7" w14:textId="77777777" w:rsidR="00C579F9" w:rsidRPr="00D9735B" w:rsidRDefault="00C579F9" w:rsidP="00C579F9">
            <w:pPr>
              <w:spacing w:after="0" w:line="240" w:lineRule="auto"/>
              <w:jc w:val="both"/>
              <w:rPr>
                <w:rFonts w:ascii="Arial" w:hAnsi="Arial" w:cs="Arial"/>
                <w:b/>
                <w:bCs/>
                <w:sz w:val="18"/>
                <w:szCs w:val="18"/>
              </w:rPr>
            </w:pPr>
          </w:p>
          <w:p w14:paraId="18081D3E" w14:textId="77777777" w:rsidR="00C579F9" w:rsidRPr="00D9735B" w:rsidRDefault="00C579F9" w:rsidP="00C579F9">
            <w:pPr>
              <w:spacing w:after="0" w:line="240" w:lineRule="auto"/>
              <w:jc w:val="both"/>
              <w:rPr>
                <w:rFonts w:ascii="Arial" w:hAnsi="Arial" w:cs="Arial"/>
                <w:b/>
                <w:bCs/>
                <w:sz w:val="18"/>
                <w:szCs w:val="18"/>
              </w:rPr>
            </w:pPr>
          </w:p>
          <w:p w14:paraId="0A5689ED" w14:textId="77777777" w:rsidR="00C579F9" w:rsidRPr="00D9735B" w:rsidRDefault="00C579F9" w:rsidP="00C579F9">
            <w:pPr>
              <w:spacing w:after="0"/>
              <w:jc w:val="both"/>
              <w:rPr>
                <w:rFonts w:ascii="Arial" w:hAnsi="Arial" w:cs="Arial"/>
                <w:b/>
                <w:bCs/>
                <w:sz w:val="18"/>
                <w:szCs w:val="18"/>
              </w:rPr>
            </w:pPr>
            <w:r w:rsidRPr="00D9735B">
              <w:rPr>
                <w:rFonts w:ascii="Arial" w:eastAsia="Times New Roman" w:hAnsi="Arial" w:cs="Arial"/>
                <w:b/>
                <w:bCs/>
                <w:sz w:val="18"/>
                <w:szCs w:val="18"/>
              </w:rPr>
              <w:t>9.1-C27-RSP-CEN</w:t>
            </w:r>
          </w:p>
          <w:p w14:paraId="34F5F7A1" w14:textId="77777777" w:rsidR="00C579F9" w:rsidRPr="00D9735B" w:rsidRDefault="00C579F9" w:rsidP="00C579F9">
            <w:pPr>
              <w:spacing w:after="0" w:line="240" w:lineRule="auto"/>
              <w:jc w:val="both"/>
              <w:rPr>
                <w:rFonts w:ascii="Arial" w:hAnsi="Arial" w:cs="Arial"/>
                <w:sz w:val="18"/>
                <w:szCs w:val="18"/>
                <w:lang w:val="es-ES"/>
              </w:rPr>
            </w:pPr>
          </w:p>
          <w:p w14:paraId="5B29AD9C" w14:textId="77777777" w:rsidR="00C579F9" w:rsidRPr="00D9735B" w:rsidRDefault="00C579F9" w:rsidP="00C579F9">
            <w:pPr>
              <w:ind w:right="132"/>
              <w:jc w:val="both"/>
              <w:rPr>
                <w:rFonts w:ascii="Arial" w:hAnsi="Arial" w:cs="Arial"/>
                <w:color w:val="000000"/>
                <w:sz w:val="18"/>
                <w:szCs w:val="18"/>
              </w:rPr>
            </w:pPr>
            <w:r w:rsidRPr="00D9735B">
              <w:rPr>
                <w:rFonts w:ascii="Arial" w:hAnsi="Arial" w:cs="Arial"/>
                <w:sz w:val="18"/>
                <w:szCs w:val="18"/>
              </w:rPr>
              <w:t xml:space="preserve">Vista a la Secretaría Ejecutiva del INE </w:t>
            </w:r>
            <w:r w:rsidRPr="00D9735B">
              <w:rPr>
                <w:rFonts w:ascii="Arial" w:hAnsi="Arial" w:cs="Arial"/>
                <w:color w:val="000000"/>
                <w:sz w:val="18"/>
                <w:szCs w:val="18"/>
              </w:rPr>
              <w:t>a efecto que determine lo conducente</w:t>
            </w:r>
            <w:r w:rsidRPr="00D9735B">
              <w:rPr>
                <w:rFonts w:ascii="Arial" w:hAnsi="Arial" w:cs="Arial"/>
                <w:sz w:val="18"/>
                <w:szCs w:val="18"/>
              </w:rPr>
              <w:t>.</w:t>
            </w:r>
          </w:p>
          <w:p w14:paraId="68F61681" w14:textId="77777777" w:rsidR="00C579F9" w:rsidRPr="00D9735B" w:rsidRDefault="00C579F9" w:rsidP="00C579F9">
            <w:pPr>
              <w:spacing w:after="0" w:line="240" w:lineRule="auto"/>
              <w:ind w:left="56" w:right="126"/>
              <w:jc w:val="both"/>
              <w:rPr>
                <w:rFonts w:ascii="Arial" w:hAnsi="Arial" w:cs="Arial"/>
                <w:b/>
                <w:bCs/>
                <w:color w:val="000000"/>
                <w:sz w:val="18"/>
                <w:szCs w:val="18"/>
              </w:rPr>
            </w:pPr>
          </w:p>
          <w:p w14:paraId="43CA5517" w14:textId="77777777" w:rsidR="00C579F9" w:rsidRPr="00D9735B" w:rsidRDefault="00C579F9" w:rsidP="00C579F9">
            <w:pPr>
              <w:spacing w:after="0" w:line="240" w:lineRule="auto"/>
              <w:ind w:right="126"/>
              <w:jc w:val="both"/>
              <w:rPr>
                <w:rFonts w:ascii="Arial" w:hAnsi="Arial" w:cs="Arial"/>
                <w:color w:val="000000"/>
                <w:sz w:val="18"/>
                <w:szCs w:val="18"/>
              </w:rPr>
            </w:pPr>
          </w:p>
          <w:p w14:paraId="442F215B" w14:textId="77777777" w:rsidR="00C579F9" w:rsidRPr="00D9735B" w:rsidRDefault="00C579F9" w:rsidP="00C579F9">
            <w:pPr>
              <w:spacing w:after="0" w:line="240" w:lineRule="auto"/>
              <w:jc w:val="both"/>
              <w:rPr>
                <w:rFonts w:ascii="Arial" w:hAnsi="Arial" w:cs="Arial"/>
                <w:b/>
                <w:bCs/>
                <w:sz w:val="18"/>
                <w:szCs w:val="18"/>
              </w:rPr>
            </w:pPr>
          </w:p>
          <w:p w14:paraId="5F1F7D45" w14:textId="77777777" w:rsidR="00C579F9" w:rsidRPr="00D9735B" w:rsidRDefault="00C579F9" w:rsidP="00C579F9">
            <w:pPr>
              <w:spacing w:after="0" w:line="240" w:lineRule="auto"/>
              <w:jc w:val="both"/>
              <w:rPr>
                <w:rFonts w:ascii="Arial" w:hAnsi="Arial" w:cs="Arial"/>
                <w:b/>
                <w:bCs/>
                <w:sz w:val="18"/>
                <w:szCs w:val="18"/>
              </w:rPr>
            </w:pPr>
          </w:p>
          <w:p w14:paraId="56159868" w14:textId="77777777" w:rsidR="00C579F9" w:rsidRPr="00D9735B" w:rsidRDefault="00C579F9" w:rsidP="00C579F9">
            <w:pPr>
              <w:spacing w:after="0" w:line="240" w:lineRule="auto"/>
              <w:jc w:val="both"/>
              <w:rPr>
                <w:rFonts w:ascii="Arial" w:hAnsi="Arial" w:cs="Arial"/>
                <w:b/>
                <w:bCs/>
                <w:sz w:val="18"/>
                <w:szCs w:val="18"/>
              </w:rPr>
            </w:pPr>
          </w:p>
          <w:p w14:paraId="1584AD8B" w14:textId="77777777" w:rsidR="00C579F9" w:rsidRPr="00D9735B" w:rsidRDefault="00C579F9" w:rsidP="00C579F9">
            <w:pPr>
              <w:spacing w:after="0" w:line="240" w:lineRule="auto"/>
              <w:jc w:val="both"/>
              <w:rPr>
                <w:rFonts w:ascii="Arial" w:hAnsi="Arial" w:cs="Arial"/>
                <w:b/>
                <w:bCs/>
                <w:sz w:val="18"/>
                <w:szCs w:val="18"/>
              </w:rPr>
            </w:pPr>
          </w:p>
          <w:p w14:paraId="481496A8" w14:textId="3A3C6A4F" w:rsidR="00C579F9" w:rsidRPr="00D9735B" w:rsidRDefault="00C579F9" w:rsidP="00C579F9">
            <w:pPr>
              <w:spacing w:after="0" w:line="240" w:lineRule="auto"/>
              <w:jc w:val="both"/>
              <w:rPr>
                <w:rFonts w:ascii="Arial" w:hAnsi="Arial" w:cs="Arial"/>
                <w:b/>
                <w:bCs/>
                <w:sz w:val="18"/>
                <w:szCs w:val="18"/>
              </w:rPr>
            </w:pPr>
          </w:p>
          <w:p w14:paraId="3AC73B01" w14:textId="77777777" w:rsidR="00C579F9" w:rsidRPr="00D9735B" w:rsidRDefault="00C579F9" w:rsidP="00C579F9">
            <w:pPr>
              <w:spacing w:after="0" w:line="240" w:lineRule="auto"/>
              <w:jc w:val="both"/>
              <w:rPr>
                <w:rFonts w:ascii="Arial" w:hAnsi="Arial" w:cs="Arial"/>
                <w:b/>
                <w:bCs/>
                <w:sz w:val="18"/>
                <w:szCs w:val="18"/>
              </w:rPr>
            </w:pPr>
          </w:p>
          <w:p w14:paraId="58E48CD0" w14:textId="77777777" w:rsidR="00C579F9" w:rsidRPr="00D9735B" w:rsidRDefault="00C579F9" w:rsidP="00C579F9">
            <w:pPr>
              <w:spacing w:after="0" w:line="240" w:lineRule="auto"/>
              <w:jc w:val="both"/>
              <w:rPr>
                <w:rFonts w:ascii="Arial" w:hAnsi="Arial" w:cs="Arial"/>
                <w:b/>
                <w:bCs/>
                <w:sz w:val="18"/>
                <w:szCs w:val="18"/>
              </w:rPr>
            </w:pPr>
          </w:p>
          <w:p w14:paraId="52FAE2F9" w14:textId="77777777" w:rsidR="00C579F9" w:rsidRPr="00D9735B" w:rsidRDefault="00C579F9" w:rsidP="00C579F9">
            <w:pPr>
              <w:spacing w:after="0" w:line="240" w:lineRule="auto"/>
              <w:jc w:val="both"/>
              <w:rPr>
                <w:rFonts w:ascii="Arial" w:hAnsi="Arial" w:cs="Arial"/>
                <w:b/>
                <w:bCs/>
                <w:sz w:val="18"/>
                <w:szCs w:val="18"/>
              </w:rPr>
            </w:pPr>
          </w:p>
          <w:p w14:paraId="7DE25B5F" w14:textId="77777777" w:rsidR="00C579F9" w:rsidRPr="00D9735B" w:rsidRDefault="00C579F9" w:rsidP="00C579F9">
            <w:pPr>
              <w:spacing w:after="0" w:line="240" w:lineRule="auto"/>
              <w:jc w:val="both"/>
              <w:rPr>
                <w:rFonts w:ascii="Arial" w:hAnsi="Arial" w:cs="Arial"/>
                <w:b/>
                <w:bCs/>
                <w:sz w:val="18"/>
                <w:szCs w:val="18"/>
              </w:rPr>
            </w:pPr>
          </w:p>
          <w:p w14:paraId="6FD84172" w14:textId="77777777" w:rsidR="00C579F9" w:rsidRPr="00D9735B" w:rsidRDefault="00C579F9" w:rsidP="00C579F9">
            <w:pPr>
              <w:spacing w:after="0"/>
              <w:jc w:val="both"/>
              <w:rPr>
                <w:rFonts w:ascii="Arial" w:eastAsia="Times New Roman" w:hAnsi="Arial" w:cs="Arial"/>
                <w:b/>
                <w:bCs/>
                <w:sz w:val="18"/>
                <w:szCs w:val="18"/>
              </w:rPr>
            </w:pPr>
            <w:r w:rsidRPr="00D9735B">
              <w:rPr>
                <w:rFonts w:ascii="Arial" w:eastAsia="Times New Roman" w:hAnsi="Arial" w:cs="Arial"/>
                <w:b/>
                <w:bCs/>
                <w:sz w:val="18"/>
                <w:szCs w:val="18"/>
              </w:rPr>
              <w:t>9.1-C28-RSP-CEN</w:t>
            </w:r>
          </w:p>
          <w:p w14:paraId="5653AF05" w14:textId="77777777" w:rsidR="00C579F9" w:rsidRPr="00D9735B" w:rsidRDefault="00C579F9" w:rsidP="00C579F9">
            <w:pPr>
              <w:spacing w:after="0" w:line="240" w:lineRule="auto"/>
              <w:jc w:val="both"/>
              <w:rPr>
                <w:rFonts w:ascii="Arial" w:hAnsi="Arial" w:cs="Arial"/>
                <w:sz w:val="18"/>
                <w:szCs w:val="18"/>
              </w:rPr>
            </w:pPr>
          </w:p>
          <w:p w14:paraId="636E2F5A" w14:textId="77777777" w:rsidR="00C579F9" w:rsidRPr="00D9735B" w:rsidRDefault="00C579F9" w:rsidP="00C579F9">
            <w:pPr>
              <w:pStyle w:val="NormalWeb"/>
              <w:framePr w:hSpace="0" w:wrap="auto" w:vAnchor="margin" w:xAlign="left" w:yAlign="inline"/>
              <w:suppressOverlap w:val="0"/>
              <w:rPr>
                <w:rFonts w:eastAsiaTheme="minorHAnsi"/>
                <w:iCs w:val="0"/>
                <w:lang w:val="es-MX" w:eastAsia="en-US"/>
              </w:rPr>
            </w:pPr>
            <w:r w:rsidRPr="00D9735B">
              <w:rPr>
                <w:rFonts w:eastAsiaTheme="minorHAnsi"/>
                <w:iCs w:val="0"/>
                <w:lang w:val="es-MX" w:eastAsia="en-US"/>
              </w:rPr>
              <w:t xml:space="preserve">Vista al Servicio de Administración Tributaria para que en el ámbito de sus atribuciones determine lo que en </w:t>
            </w:r>
            <w:r w:rsidRPr="00D9735B">
              <w:rPr>
                <w:rFonts w:eastAsiaTheme="minorHAnsi"/>
                <w:iCs w:val="0"/>
                <w:lang w:val="es-MX" w:eastAsia="en-US"/>
              </w:rPr>
              <w:lastRenderedPageBreak/>
              <w:t>derecho corresponda.</w:t>
            </w:r>
          </w:p>
          <w:p w14:paraId="151B760D" w14:textId="77777777" w:rsidR="00C579F9" w:rsidRPr="00D9735B" w:rsidRDefault="00C579F9" w:rsidP="00C579F9">
            <w:pPr>
              <w:ind w:right="132"/>
              <w:jc w:val="both"/>
              <w:rPr>
                <w:rFonts w:ascii="Arial" w:hAnsi="Arial" w:cs="Arial"/>
                <w:color w:val="000000"/>
                <w:sz w:val="18"/>
                <w:szCs w:val="18"/>
              </w:rPr>
            </w:pPr>
          </w:p>
          <w:p w14:paraId="598C88D8" w14:textId="77777777" w:rsidR="00C579F9" w:rsidRPr="00D9735B" w:rsidRDefault="00C579F9" w:rsidP="00C579F9">
            <w:pPr>
              <w:spacing w:after="0" w:line="240" w:lineRule="auto"/>
              <w:ind w:left="56" w:right="126"/>
              <w:jc w:val="both"/>
              <w:rPr>
                <w:rFonts w:ascii="Arial" w:hAnsi="Arial" w:cs="Arial"/>
                <w:color w:val="000000"/>
                <w:sz w:val="18"/>
                <w:szCs w:val="18"/>
              </w:rPr>
            </w:pPr>
          </w:p>
          <w:p w14:paraId="7F6AA22D" w14:textId="77777777" w:rsidR="00C579F9" w:rsidRPr="00D9735B" w:rsidRDefault="00C579F9" w:rsidP="00C579F9">
            <w:pPr>
              <w:spacing w:after="0" w:line="240" w:lineRule="auto"/>
              <w:ind w:right="90"/>
              <w:jc w:val="both"/>
              <w:rPr>
                <w:rFonts w:ascii="Arial" w:hAnsi="Arial" w:cs="Arial"/>
                <w:b/>
                <w:bCs/>
                <w:sz w:val="18"/>
                <w:szCs w:val="18"/>
              </w:rPr>
            </w:pPr>
          </w:p>
          <w:p w14:paraId="38DCA524" w14:textId="77777777" w:rsidR="00C579F9" w:rsidRPr="00D9735B" w:rsidRDefault="00C579F9" w:rsidP="00C579F9">
            <w:pPr>
              <w:spacing w:after="0" w:line="240" w:lineRule="auto"/>
              <w:ind w:right="90"/>
              <w:jc w:val="both"/>
              <w:rPr>
                <w:rFonts w:ascii="Arial" w:hAnsi="Arial" w:cs="Arial"/>
                <w:b/>
                <w:bCs/>
                <w:sz w:val="18"/>
                <w:szCs w:val="18"/>
              </w:rPr>
            </w:pPr>
          </w:p>
          <w:p w14:paraId="03B8153F" w14:textId="77777777" w:rsidR="00C579F9" w:rsidRPr="00D9735B" w:rsidRDefault="00C579F9" w:rsidP="00C579F9">
            <w:pPr>
              <w:spacing w:after="0" w:line="240" w:lineRule="auto"/>
              <w:ind w:right="90"/>
              <w:jc w:val="both"/>
              <w:rPr>
                <w:rFonts w:ascii="Arial" w:hAnsi="Arial" w:cs="Arial"/>
                <w:b/>
                <w:bCs/>
                <w:sz w:val="18"/>
                <w:szCs w:val="18"/>
              </w:rPr>
            </w:pPr>
          </w:p>
          <w:p w14:paraId="4813CA15" w14:textId="77777777" w:rsidR="00C579F9" w:rsidRPr="00D9735B" w:rsidRDefault="00C579F9" w:rsidP="00C579F9">
            <w:pPr>
              <w:spacing w:after="0" w:line="240" w:lineRule="auto"/>
              <w:ind w:right="90"/>
              <w:jc w:val="both"/>
              <w:rPr>
                <w:rFonts w:ascii="Arial" w:hAnsi="Arial" w:cs="Arial"/>
                <w:b/>
                <w:bCs/>
                <w:sz w:val="18"/>
                <w:szCs w:val="18"/>
              </w:rPr>
            </w:pPr>
          </w:p>
          <w:p w14:paraId="1FD91A3F" w14:textId="0C25D953" w:rsidR="00C579F9" w:rsidRPr="00D9735B" w:rsidRDefault="00C579F9" w:rsidP="00C579F9">
            <w:pPr>
              <w:ind w:right="183"/>
              <w:jc w:val="both"/>
              <w:rPr>
                <w:rFonts w:ascii="Arial" w:hAnsi="Arial" w:cs="Arial"/>
                <w:b/>
                <w:bCs/>
                <w:sz w:val="18"/>
                <w:szCs w:val="18"/>
              </w:rPr>
            </w:pPr>
          </w:p>
        </w:tc>
        <w:tc>
          <w:tcPr>
            <w:tcW w:w="1276" w:type="dxa"/>
          </w:tcPr>
          <w:p w14:paraId="66D0AC8A" w14:textId="70E77B43" w:rsidR="00C579F9" w:rsidRPr="00D9735B" w:rsidRDefault="00C579F9" w:rsidP="00C579F9">
            <w:pPr>
              <w:jc w:val="both"/>
              <w:rPr>
                <w:rFonts w:ascii="Arial" w:hAnsi="Arial" w:cs="Arial"/>
                <w:sz w:val="18"/>
                <w:szCs w:val="18"/>
              </w:rPr>
            </w:pPr>
          </w:p>
        </w:tc>
        <w:tc>
          <w:tcPr>
            <w:tcW w:w="1285" w:type="dxa"/>
          </w:tcPr>
          <w:p w14:paraId="6E78192D" w14:textId="57B5B4D7" w:rsidR="00C579F9" w:rsidRPr="00D9735B" w:rsidRDefault="00C579F9" w:rsidP="00C579F9">
            <w:pPr>
              <w:jc w:val="both"/>
              <w:rPr>
                <w:rFonts w:ascii="Arial" w:hAnsi="Arial" w:cs="Arial"/>
                <w:sz w:val="18"/>
                <w:szCs w:val="18"/>
              </w:rPr>
            </w:pPr>
          </w:p>
        </w:tc>
      </w:tr>
      <w:tr w:rsidR="00B814FD" w:rsidRPr="00D9735B" w14:paraId="363B3DE1" w14:textId="77777777" w:rsidTr="32221029">
        <w:tc>
          <w:tcPr>
            <w:tcW w:w="516" w:type="dxa"/>
            <w:vAlign w:val="center"/>
          </w:tcPr>
          <w:p w14:paraId="39A64125" w14:textId="3397E0A2" w:rsidR="00B814FD" w:rsidRPr="00D9735B" w:rsidRDefault="00791148" w:rsidP="00B814FD">
            <w:pPr>
              <w:spacing w:after="0" w:line="240" w:lineRule="auto"/>
              <w:jc w:val="center"/>
              <w:rPr>
                <w:rFonts w:ascii="Arial" w:hAnsi="Arial" w:cs="Arial"/>
                <w:b/>
                <w:sz w:val="18"/>
                <w:szCs w:val="18"/>
              </w:rPr>
            </w:pPr>
            <w:r w:rsidRPr="00D9735B">
              <w:rPr>
                <w:rFonts w:ascii="Arial" w:hAnsi="Arial" w:cs="Arial"/>
                <w:b/>
                <w:sz w:val="18"/>
                <w:szCs w:val="18"/>
              </w:rPr>
              <w:t>55</w:t>
            </w:r>
          </w:p>
        </w:tc>
        <w:tc>
          <w:tcPr>
            <w:tcW w:w="5814" w:type="dxa"/>
          </w:tcPr>
          <w:p w14:paraId="01B7AEF2" w14:textId="77777777" w:rsidR="00B814FD" w:rsidRPr="00D9735B" w:rsidRDefault="00B814FD" w:rsidP="00B814FD">
            <w:pPr>
              <w:ind w:right="128"/>
              <w:jc w:val="both"/>
              <w:rPr>
                <w:rFonts w:ascii="Arial" w:eastAsia="Calibri" w:hAnsi="Arial" w:cs="Arial"/>
                <w:b/>
                <w:bCs/>
                <w:i/>
                <w:iCs/>
                <w:sz w:val="18"/>
                <w:szCs w:val="18"/>
                <w:lang w:val="es-ES"/>
              </w:rPr>
            </w:pPr>
            <w:r w:rsidRPr="00D9735B">
              <w:rPr>
                <w:rFonts w:ascii="Arial" w:eastAsia="Calibri" w:hAnsi="Arial" w:cs="Arial"/>
                <w:b/>
                <w:bCs/>
                <w:i/>
                <w:iCs/>
                <w:sz w:val="18"/>
                <w:szCs w:val="18"/>
                <w:lang w:val="es-ES"/>
              </w:rPr>
              <w:t>Remanente</w:t>
            </w:r>
          </w:p>
          <w:p w14:paraId="04ADC47E" w14:textId="77777777" w:rsidR="00B814FD" w:rsidRPr="00D9735B" w:rsidRDefault="00B814FD" w:rsidP="00B814FD">
            <w:pPr>
              <w:tabs>
                <w:tab w:val="left" w:pos="426"/>
              </w:tabs>
              <w:ind w:right="128"/>
              <w:jc w:val="both"/>
              <w:rPr>
                <w:rFonts w:ascii="Arial" w:hAnsi="Arial" w:cs="Arial"/>
                <w:i/>
                <w:iCs/>
                <w:sz w:val="18"/>
                <w:szCs w:val="18"/>
              </w:rPr>
            </w:pPr>
            <w:r w:rsidRPr="00D9735B">
              <w:rPr>
                <w:rFonts w:ascii="Arial" w:hAnsi="Arial" w:cs="Arial"/>
                <w:i/>
                <w:iCs/>
                <w:sz w:val="18"/>
                <w:szCs w:val="18"/>
              </w:rPr>
              <w:t xml:space="preserve">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w:t>
            </w:r>
          </w:p>
          <w:p w14:paraId="5849287D" w14:textId="77777777" w:rsidR="00B814FD"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5463525E" w14:textId="77777777" w:rsidR="00B814FD"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t xml:space="preserve">Con la finalidad de salvaguardar la garantía de audiencia del sujeto obligado, mediante oficio INE/UTF/DA/43678/2021 notificado el 29 de octubre de 2021, se hicieron de su conocimiento los errores y omisiones que se determinaron de la revisión de los registros realizados en el SIF. </w:t>
            </w:r>
          </w:p>
          <w:p w14:paraId="35B33F53" w14:textId="77777777" w:rsidR="00B814FD"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lastRenderedPageBreak/>
              <w:t xml:space="preserve">Con escrito de respuesta: número RSP.SNFA.14.11.21 de fecha 16 de noviembre de 2021, el sujeto obligado manifestó lo que a la letra se transcribe: </w:t>
            </w:r>
          </w:p>
          <w:p w14:paraId="35D0D9E4" w14:textId="77777777" w:rsidR="00B814FD"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t>“Se presenta el papel de trabajo en el cual se detalla el cálculo del saldo del financiamiento público erogado, así mismo le informo que en dicho papel de trabajo y por las operaciones celebradas, no se cuenta con remanente alguno, debido a que se destinó el total de los recursos”.</w:t>
            </w:r>
          </w:p>
          <w:p w14:paraId="4D5E6E2A" w14:textId="77777777" w:rsidR="00B814FD"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t xml:space="preserve">De la revisión a la documentación adjunta presentada por el sujeto obligado, no se localizó el papel de trabajo indicado por el sujeto obligado. No obstante, lo anterior, esta autoridad procedió a realizar el cálculo correspondiente, determinándose lo que se detalla en el </w:t>
            </w:r>
            <w:r w:rsidRPr="00D9735B">
              <w:rPr>
                <w:rFonts w:ascii="Arial" w:eastAsia="Calibri" w:hAnsi="Arial" w:cs="Arial"/>
                <w:b/>
                <w:bCs/>
                <w:i/>
                <w:iCs/>
                <w:sz w:val="18"/>
                <w:szCs w:val="18"/>
                <w:lang w:val="es-ES"/>
              </w:rPr>
              <w:t>Anexo 7.5</w:t>
            </w:r>
            <w:r w:rsidRPr="00D9735B">
              <w:rPr>
                <w:rFonts w:ascii="Arial" w:eastAsia="Calibri" w:hAnsi="Arial" w:cs="Arial"/>
                <w:i/>
                <w:iCs/>
                <w:sz w:val="18"/>
                <w:szCs w:val="18"/>
                <w:lang w:val="es-ES"/>
              </w:rPr>
              <w:t xml:space="preserve"> del presente oficio.</w:t>
            </w:r>
          </w:p>
          <w:p w14:paraId="51813862" w14:textId="77777777" w:rsidR="00B814FD"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t>Si derivado de la respuesta del sujeto obligado al presente oficio se determinan ajustes contables, estas también serán impactados en el cálculo del remanente.</w:t>
            </w:r>
          </w:p>
          <w:p w14:paraId="367B26A6" w14:textId="77777777" w:rsidR="00B814FD"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t>Se le solicita presentar en el SIF lo siguiente:</w:t>
            </w:r>
          </w:p>
          <w:p w14:paraId="19AF4CD2" w14:textId="65D17138" w:rsidR="00B814FD"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t>•El papel de trabajo en el cual realizó el cálculo del saldo o remanente de financiamiento público correspondiente al ejercicio ordinario 2020, a devolver.</w:t>
            </w:r>
          </w:p>
          <w:p w14:paraId="52259E13" w14:textId="630C70EA" w:rsidR="00B814FD"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t>•Las aclaraciones que a su derecho convenga.</w:t>
            </w:r>
          </w:p>
          <w:p w14:paraId="3A1E00A2" w14:textId="28678E28" w:rsidR="00473B55" w:rsidRPr="00D9735B" w:rsidRDefault="00B814FD" w:rsidP="00B814FD">
            <w:pPr>
              <w:ind w:right="128"/>
              <w:jc w:val="both"/>
              <w:rPr>
                <w:rFonts w:ascii="Arial" w:eastAsia="Calibri" w:hAnsi="Arial" w:cs="Arial"/>
                <w:i/>
                <w:iCs/>
                <w:sz w:val="18"/>
                <w:szCs w:val="18"/>
                <w:lang w:val="es-ES"/>
              </w:rPr>
            </w:pPr>
            <w:r w:rsidRPr="00D9735B">
              <w:rPr>
                <w:rFonts w:ascii="Arial" w:eastAsia="Calibri" w:hAnsi="Arial" w:cs="Arial"/>
                <w:i/>
                <w:iCs/>
                <w:sz w:val="18"/>
                <w:szCs w:val="18"/>
                <w:lang w:val="es-ES"/>
              </w:rPr>
              <w:t>Lo anterior, de conformidad con lo dispuesto en los artículos 25, numeral 1, inciso n), 72, 73, 74, de la LGPP; 2, 95, numeral 1, del RF; en relación con lo establecido en los Acuerdos INE/CG/61/2017 e INE/CG/459/2018, en cumplimiento de la sentencia SUP-RAP-758/2017.</w:t>
            </w:r>
          </w:p>
        </w:tc>
        <w:tc>
          <w:tcPr>
            <w:tcW w:w="3686" w:type="dxa"/>
          </w:tcPr>
          <w:p w14:paraId="2C22595B" w14:textId="6B6C6656" w:rsidR="00B82ADF" w:rsidRPr="00D9735B" w:rsidRDefault="00B814FD" w:rsidP="00F42418">
            <w:pPr>
              <w:pStyle w:val="NormalWeb"/>
              <w:framePr w:hSpace="0" w:wrap="auto" w:vAnchor="margin" w:xAlign="left" w:yAlign="inline"/>
              <w:suppressOverlap w:val="0"/>
              <w:rPr>
                <w:i/>
              </w:rPr>
            </w:pPr>
            <w:r w:rsidRPr="00D9735B">
              <w:rPr>
                <w:i/>
              </w:rPr>
              <w:lastRenderedPageBreak/>
              <w:t>“</w:t>
            </w:r>
            <w:r w:rsidR="00B82ADF" w:rsidRPr="00D9735B">
              <w:rPr>
                <w:i/>
              </w:rPr>
              <w:t>(…)</w:t>
            </w:r>
          </w:p>
          <w:p w14:paraId="43A1B87F" w14:textId="77777777" w:rsidR="00B82ADF" w:rsidRPr="00D9735B" w:rsidRDefault="00B82ADF" w:rsidP="00F42418">
            <w:pPr>
              <w:pStyle w:val="NormalWeb"/>
              <w:framePr w:hSpace="0" w:wrap="auto" w:vAnchor="margin" w:xAlign="left" w:yAlign="inline"/>
              <w:suppressOverlap w:val="0"/>
              <w:rPr>
                <w:i/>
              </w:rPr>
            </w:pPr>
          </w:p>
          <w:p w14:paraId="3A1A59B8" w14:textId="2ACCB595" w:rsidR="00B82ADF" w:rsidRPr="00D9735B" w:rsidRDefault="00B814FD" w:rsidP="00F42418">
            <w:pPr>
              <w:pStyle w:val="NormalWeb"/>
              <w:framePr w:hSpace="0" w:wrap="auto" w:vAnchor="margin" w:xAlign="left" w:yAlign="inline"/>
              <w:suppressOverlap w:val="0"/>
              <w:rPr>
                <w:i/>
              </w:rPr>
            </w:pPr>
            <w:r w:rsidRPr="00D9735B">
              <w:rPr>
                <w:i/>
              </w:rPr>
              <w:t>Se presenta el papel de trabajo en el cual se detalla el cálculo del saldo del financiamiento público erogado, así mismo le informo que en dicho papel de trabajo y por las operaciones celebradas, no se cuenta con remanente alguno, debido a que se destinó el total de los recursos. Se anexa al presente el papel de trabajo en el cual se detalla los saldos al cierre del ejercicio 2020.</w:t>
            </w:r>
          </w:p>
          <w:p w14:paraId="0A5EE72E" w14:textId="77777777" w:rsidR="00B82ADF" w:rsidRPr="00D9735B" w:rsidRDefault="00B82ADF" w:rsidP="00F42418">
            <w:pPr>
              <w:pStyle w:val="NormalWeb"/>
              <w:framePr w:hSpace="0" w:wrap="auto" w:vAnchor="margin" w:xAlign="left" w:yAlign="inline"/>
              <w:suppressOverlap w:val="0"/>
              <w:rPr>
                <w:i/>
              </w:rPr>
            </w:pPr>
          </w:p>
          <w:p w14:paraId="2C0B18AD" w14:textId="188F4B50" w:rsidR="00B814FD" w:rsidRPr="00D9735B" w:rsidRDefault="00B82ADF" w:rsidP="00F42418">
            <w:pPr>
              <w:pStyle w:val="NormalWeb"/>
              <w:framePr w:hSpace="0" w:wrap="auto" w:vAnchor="margin" w:xAlign="left" w:yAlign="inline"/>
              <w:suppressOverlap w:val="0"/>
            </w:pPr>
            <w:r w:rsidRPr="00D9735B">
              <w:rPr>
                <w:i/>
              </w:rPr>
              <w:t>(…)</w:t>
            </w:r>
            <w:r w:rsidR="00B814FD" w:rsidRPr="00D9735B">
              <w:rPr>
                <w:i/>
              </w:rPr>
              <w:t>”</w:t>
            </w:r>
          </w:p>
        </w:tc>
        <w:tc>
          <w:tcPr>
            <w:tcW w:w="4110" w:type="dxa"/>
          </w:tcPr>
          <w:p w14:paraId="4F0034F9" w14:textId="160AD3C0" w:rsidR="00B82ADF" w:rsidRPr="00D9735B" w:rsidRDefault="00C537CA" w:rsidP="00B82ADF">
            <w:pPr>
              <w:contextualSpacing/>
              <w:jc w:val="both"/>
              <w:rPr>
                <w:rFonts w:ascii="Arial" w:eastAsia="Calibri" w:hAnsi="Arial" w:cs="Arial"/>
                <w:b/>
                <w:bCs/>
                <w:iCs/>
                <w:sz w:val="18"/>
                <w:szCs w:val="18"/>
              </w:rPr>
            </w:pPr>
            <w:r w:rsidRPr="00D9735B">
              <w:rPr>
                <w:rFonts w:ascii="Arial" w:eastAsia="Calibri" w:hAnsi="Arial" w:cs="Arial"/>
                <w:b/>
                <w:bCs/>
                <w:iCs/>
                <w:sz w:val="18"/>
                <w:szCs w:val="18"/>
              </w:rPr>
              <w:t>Informativa</w:t>
            </w:r>
          </w:p>
          <w:p w14:paraId="298BA3F1" w14:textId="77777777" w:rsidR="00B82ADF" w:rsidRPr="00D9735B" w:rsidRDefault="00B82ADF" w:rsidP="00B82ADF">
            <w:pPr>
              <w:contextualSpacing/>
              <w:jc w:val="both"/>
              <w:rPr>
                <w:rFonts w:ascii="Arial" w:eastAsia="Calibri" w:hAnsi="Arial" w:cs="Arial"/>
                <w:b/>
                <w:bCs/>
                <w:iCs/>
                <w:sz w:val="18"/>
                <w:szCs w:val="18"/>
              </w:rPr>
            </w:pPr>
          </w:p>
          <w:p w14:paraId="4BCF91B3" w14:textId="64A74CF8" w:rsidR="00AB6433" w:rsidRPr="00D9735B" w:rsidRDefault="00AB6433" w:rsidP="00AB6433">
            <w:pPr>
              <w:autoSpaceDE w:val="0"/>
              <w:autoSpaceDN w:val="0"/>
              <w:adjustRightInd w:val="0"/>
              <w:spacing w:line="240" w:lineRule="auto"/>
              <w:jc w:val="both"/>
              <w:rPr>
                <w:rFonts w:ascii="Arial" w:eastAsia="Calibri" w:hAnsi="Arial" w:cs="Arial"/>
                <w:sz w:val="18"/>
                <w:szCs w:val="18"/>
              </w:rPr>
            </w:pPr>
            <w:r w:rsidRPr="00D9735B">
              <w:rPr>
                <w:rFonts w:ascii="Arial" w:hAnsi="Arial" w:cs="Arial"/>
                <w:color w:val="000000"/>
                <w:sz w:val="18"/>
                <w:szCs w:val="18"/>
              </w:rPr>
              <w:t>Del análisis a la respuesta presentada por el partido, así como de la revisión a la documentación presentada en el Sistema Integral de Fiscalización (SIF), se determinó que omitió presentar el papel de trabajo en el cual realizó el cálculo del remanente</w:t>
            </w:r>
            <w:r w:rsidR="00BB440E" w:rsidRPr="00D9735B">
              <w:rPr>
                <w:rFonts w:ascii="Arial" w:hAnsi="Arial" w:cs="Arial"/>
                <w:color w:val="000000"/>
                <w:sz w:val="18"/>
                <w:szCs w:val="18"/>
              </w:rPr>
              <w:t xml:space="preserve"> de financiamiento público a devolver</w:t>
            </w:r>
            <w:r w:rsidRPr="00D9735B">
              <w:rPr>
                <w:rFonts w:ascii="Arial" w:hAnsi="Arial" w:cs="Arial"/>
                <w:color w:val="000000"/>
                <w:sz w:val="18"/>
                <w:szCs w:val="18"/>
              </w:rPr>
              <w:t xml:space="preserve">; por tal razón, la observación </w:t>
            </w:r>
            <w:r w:rsidRPr="00D9735B">
              <w:rPr>
                <w:rFonts w:ascii="Arial" w:hAnsi="Arial" w:cs="Arial"/>
                <w:b/>
                <w:bCs/>
                <w:color w:val="000000"/>
                <w:sz w:val="18"/>
                <w:szCs w:val="18"/>
              </w:rPr>
              <w:t>no quedó atendida.</w:t>
            </w:r>
          </w:p>
          <w:p w14:paraId="1A65CA86" w14:textId="4D959850" w:rsidR="00735215" w:rsidRPr="00D9735B" w:rsidRDefault="00735215" w:rsidP="00735215">
            <w:pPr>
              <w:spacing w:line="240" w:lineRule="auto"/>
              <w:jc w:val="both"/>
              <w:rPr>
                <w:rFonts w:ascii="Arial" w:eastAsia="Calibri" w:hAnsi="Arial" w:cs="Arial"/>
                <w:sz w:val="18"/>
                <w:szCs w:val="18"/>
              </w:rPr>
            </w:pPr>
            <w:r w:rsidRPr="00D9735B">
              <w:rPr>
                <w:rFonts w:ascii="Arial" w:eastAsia="Calibri" w:hAnsi="Arial" w:cs="Arial"/>
                <w:sz w:val="18"/>
                <w:szCs w:val="18"/>
              </w:rPr>
              <w:t>Aun cuando el sujeto obligado no presentó el papel de trabajo la UTF realizó el cálculo, determinando que no existe un remanente a reintegrar, respecto del ejercicio ordinario 2020</w:t>
            </w:r>
          </w:p>
          <w:p w14:paraId="199DE3BA" w14:textId="7BEC1F17" w:rsidR="005D2A2D" w:rsidRPr="00D9735B" w:rsidRDefault="00735215" w:rsidP="00BB614B">
            <w:pPr>
              <w:spacing w:line="240" w:lineRule="auto"/>
              <w:jc w:val="both"/>
              <w:rPr>
                <w:rFonts w:ascii="Arial" w:eastAsia="Calibri" w:hAnsi="Arial" w:cs="Arial"/>
                <w:sz w:val="18"/>
                <w:szCs w:val="18"/>
              </w:rPr>
            </w:pPr>
            <w:r w:rsidRPr="00D9735B">
              <w:rPr>
                <w:rFonts w:ascii="Arial" w:eastAsia="Calibri" w:hAnsi="Arial" w:cs="Arial"/>
                <w:sz w:val="18"/>
                <w:szCs w:val="18"/>
              </w:rPr>
              <w:t xml:space="preserve">El cálculo del remanente se detalla en </w:t>
            </w:r>
            <w:r w:rsidR="00BB614B" w:rsidRPr="00D9735B">
              <w:rPr>
                <w:rFonts w:ascii="Arial" w:eastAsia="Calibri" w:hAnsi="Arial" w:cs="Arial"/>
                <w:sz w:val="18"/>
                <w:szCs w:val="18"/>
              </w:rPr>
              <w:t xml:space="preserve">el </w:t>
            </w:r>
            <w:r w:rsidR="00BB614B" w:rsidRPr="00D9735B">
              <w:rPr>
                <w:rFonts w:ascii="Arial" w:hAnsi="Arial" w:cs="Arial"/>
                <w:b/>
                <w:iCs/>
                <w:sz w:val="18"/>
                <w:szCs w:val="18"/>
              </w:rPr>
              <w:t>ANEXO</w:t>
            </w:r>
            <w:r w:rsidR="00EE73BB" w:rsidRPr="00D9735B">
              <w:rPr>
                <w:rFonts w:ascii="Arial" w:hAnsi="Arial" w:cs="Arial"/>
                <w:b/>
                <w:iCs/>
                <w:sz w:val="18"/>
                <w:szCs w:val="18"/>
              </w:rPr>
              <w:t xml:space="preserve"> 10-RSP-CEN</w:t>
            </w:r>
            <w:r w:rsidR="00EE73BB" w:rsidRPr="00D9735B">
              <w:rPr>
                <w:rFonts w:ascii="Arial" w:eastAsia="Calibri" w:hAnsi="Arial" w:cs="Arial"/>
                <w:sz w:val="18"/>
                <w:szCs w:val="18"/>
              </w:rPr>
              <w:t xml:space="preserve"> </w:t>
            </w:r>
            <w:r w:rsidRPr="00D9735B">
              <w:rPr>
                <w:rFonts w:ascii="Arial" w:eastAsia="Calibri" w:hAnsi="Arial" w:cs="Arial"/>
                <w:sz w:val="18"/>
                <w:szCs w:val="18"/>
              </w:rPr>
              <w:t>del presente Dictamen.</w:t>
            </w:r>
          </w:p>
          <w:p w14:paraId="06CB5B4E" w14:textId="4E983E63" w:rsidR="00635B85" w:rsidRPr="00D9735B" w:rsidRDefault="00635B85" w:rsidP="00AB6433">
            <w:pPr>
              <w:autoSpaceDE w:val="0"/>
              <w:autoSpaceDN w:val="0"/>
              <w:adjustRightInd w:val="0"/>
              <w:spacing w:line="240" w:lineRule="auto"/>
              <w:jc w:val="both"/>
              <w:rPr>
                <w:rFonts w:ascii="Arial" w:hAnsi="Arial" w:cs="Arial"/>
                <w:sz w:val="18"/>
                <w:szCs w:val="18"/>
              </w:rPr>
            </w:pPr>
            <w:r w:rsidRPr="00D9735B">
              <w:rPr>
                <w:rFonts w:ascii="Arial" w:hAnsi="Arial" w:cs="Arial"/>
                <w:sz w:val="18"/>
                <w:szCs w:val="18"/>
              </w:rPr>
              <w:t xml:space="preserve">Es importante señalar que, se </w:t>
            </w:r>
            <w:r w:rsidR="00AE0713" w:rsidRPr="00D9735B">
              <w:rPr>
                <w:rFonts w:ascii="Arial" w:hAnsi="Arial" w:cs="Arial"/>
                <w:sz w:val="18"/>
                <w:szCs w:val="18"/>
              </w:rPr>
              <w:t>restan</w:t>
            </w:r>
            <w:r w:rsidRPr="00D9735B">
              <w:rPr>
                <w:rFonts w:ascii="Arial" w:hAnsi="Arial" w:cs="Arial"/>
                <w:sz w:val="18"/>
                <w:szCs w:val="18"/>
              </w:rPr>
              <w:t xml:space="preserve"> de los gastos considerados para el </w:t>
            </w:r>
            <w:r w:rsidR="00AE0713" w:rsidRPr="00D9735B">
              <w:rPr>
                <w:rFonts w:ascii="Arial" w:hAnsi="Arial" w:cs="Arial"/>
                <w:sz w:val="18"/>
                <w:szCs w:val="18"/>
              </w:rPr>
              <w:t>remanente</w:t>
            </w:r>
            <w:r w:rsidRPr="00D9735B">
              <w:rPr>
                <w:rFonts w:ascii="Arial" w:hAnsi="Arial" w:cs="Arial"/>
                <w:sz w:val="18"/>
                <w:szCs w:val="18"/>
              </w:rPr>
              <w:t xml:space="preserve">, los ingresos por transferencia recibidos de los Comités Ejecutivos Estatales, toda vez que no corresponden a financiamiento público federal y al formar parte estos recursos del patrimonio del partido, este cuenta con mayor efectivo que al destinarlos a su operación ordinaria se incrementan los gastos realizados los cuales </w:t>
            </w:r>
            <w:r w:rsidRPr="00D9735B">
              <w:rPr>
                <w:rFonts w:ascii="Arial" w:hAnsi="Arial" w:cs="Arial"/>
                <w:sz w:val="18"/>
                <w:szCs w:val="18"/>
              </w:rPr>
              <w:lastRenderedPageBreak/>
              <w:t>serán mayores al monto del financiamiento público federal que reciben reflejando un déficit</w:t>
            </w:r>
          </w:p>
          <w:p w14:paraId="6D45F63C" w14:textId="770247F2" w:rsidR="00635B85" w:rsidRPr="00D9735B" w:rsidRDefault="00635B85" w:rsidP="00AB6433">
            <w:pPr>
              <w:autoSpaceDE w:val="0"/>
              <w:autoSpaceDN w:val="0"/>
              <w:adjustRightInd w:val="0"/>
              <w:spacing w:line="240" w:lineRule="auto"/>
              <w:jc w:val="both"/>
              <w:rPr>
                <w:rFonts w:ascii="Arial" w:hAnsi="Arial" w:cs="Arial"/>
                <w:sz w:val="18"/>
                <w:szCs w:val="18"/>
              </w:rPr>
            </w:pPr>
          </w:p>
          <w:p w14:paraId="2D8F0587" w14:textId="3D6CAA31" w:rsidR="00E3645C" w:rsidRPr="00D9735B" w:rsidRDefault="00E3645C" w:rsidP="00AB6433">
            <w:pPr>
              <w:autoSpaceDE w:val="0"/>
              <w:autoSpaceDN w:val="0"/>
              <w:adjustRightInd w:val="0"/>
              <w:spacing w:line="240" w:lineRule="auto"/>
              <w:jc w:val="both"/>
              <w:rPr>
                <w:rFonts w:ascii="Arial" w:hAnsi="Arial" w:cs="Arial"/>
                <w:sz w:val="18"/>
                <w:szCs w:val="18"/>
              </w:rPr>
            </w:pPr>
            <w:r w:rsidRPr="00D9735B">
              <w:rPr>
                <w:rFonts w:ascii="Arial" w:hAnsi="Arial" w:cs="Arial"/>
                <w:sz w:val="18"/>
                <w:szCs w:val="18"/>
              </w:rPr>
              <w:t>Cabe señalar que, en la determinación del remanente, se consideró lo establecido en el artículo 177 bis del Reglamento de Fiscalización, aprobado mediante acuerdo INE/CG174/2020, en el que se establece que el partido político deberá reintegrar el importe que no destinó en el rubro de Capacitación, Promoción y Desarrollo del Liderazgo Político de las Mujeres. El monto no destinado es de $698.66</w:t>
            </w:r>
          </w:p>
          <w:p w14:paraId="74260DFB" w14:textId="72F35D0D" w:rsidR="00E3645C" w:rsidRPr="00D9735B" w:rsidRDefault="00E3645C" w:rsidP="00AB6433">
            <w:pPr>
              <w:autoSpaceDE w:val="0"/>
              <w:autoSpaceDN w:val="0"/>
              <w:adjustRightInd w:val="0"/>
              <w:spacing w:line="240" w:lineRule="auto"/>
              <w:jc w:val="both"/>
              <w:rPr>
                <w:rFonts w:ascii="Arial" w:hAnsi="Arial" w:cs="Arial"/>
                <w:sz w:val="18"/>
                <w:szCs w:val="18"/>
              </w:rPr>
            </w:pPr>
          </w:p>
          <w:p w14:paraId="6CAEDCCF" w14:textId="77777777" w:rsidR="00DE7BC1" w:rsidRPr="00D9735B" w:rsidRDefault="00DE7BC1" w:rsidP="00DE7BC1">
            <w:pPr>
              <w:autoSpaceDE w:val="0"/>
              <w:autoSpaceDN w:val="0"/>
              <w:adjustRightInd w:val="0"/>
              <w:spacing w:line="240" w:lineRule="auto"/>
              <w:jc w:val="both"/>
              <w:rPr>
                <w:rFonts w:ascii="Arial" w:hAnsi="Arial" w:cs="Arial"/>
                <w:sz w:val="18"/>
                <w:szCs w:val="18"/>
              </w:rPr>
            </w:pPr>
            <w:r w:rsidRPr="00D9735B">
              <w:rPr>
                <w:rFonts w:ascii="Arial" w:hAnsi="Arial" w:cs="Arial"/>
                <w:sz w:val="18"/>
                <w:szCs w:val="18"/>
              </w:rPr>
              <w:t>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aplicables al procedimiento de liquidación de los partidos políticos nacionales que no obtuvieron el porcentaje mínimo de la votación establecido en la ley para conservar su registro contenidas en el Acuerdo INE/CG/1260/2018, en el que se establece que: “Todos los recursos que formen parte del patrimonio deberán destinarse al cumplimiento de las obligaciones que hubiere contraído el partido en liquidación en el orden de prelación que establece el artículo 395 del Reglamento de Fiscalización”. Esto es, que en el momento en el que se emite el presente dictamen, corresponde que se apliquen todos los recursos disponibles para la liquidación.</w:t>
            </w:r>
          </w:p>
          <w:p w14:paraId="0B59E0FF" w14:textId="77777777" w:rsidR="00DE7BC1" w:rsidRPr="00D9735B" w:rsidRDefault="00DE7BC1" w:rsidP="00DE7BC1">
            <w:pPr>
              <w:autoSpaceDE w:val="0"/>
              <w:autoSpaceDN w:val="0"/>
              <w:adjustRightInd w:val="0"/>
              <w:spacing w:line="240" w:lineRule="auto"/>
              <w:jc w:val="both"/>
              <w:rPr>
                <w:rFonts w:ascii="Arial" w:hAnsi="Arial" w:cs="Arial"/>
                <w:sz w:val="18"/>
                <w:szCs w:val="18"/>
              </w:rPr>
            </w:pPr>
          </w:p>
          <w:p w14:paraId="12194A6A" w14:textId="77777777" w:rsidR="00DE7BC1" w:rsidRPr="00D9735B" w:rsidRDefault="00DE7BC1" w:rsidP="00DE7BC1">
            <w:pPr>
              <w:autoSpaceDE w:val="0"/>
              <w:autoSpaceDN w:val="0"/>
              <w:adjustRightInd w:val="0"/>
              <w:spacing w:line="240" w:lineRule="auto"/>
              <w:jc w:val="both"/>
              <w:rPr>
                <w:rFonts w:ascii="Arial" w:hAnsi="Arial" w:cs="Arial"/>
                <w:sz w:val="18"/>
                <w:szCs w:val="18"/>
              </w:rPr>
            </w:pPr>
            <w:r w:rsidRPr="00D9735B">
              <w:rPr>
                <w:rFonts w:ascii="Arial" w:hAnsi="Arial" w:cs="Arial"/>
                <w:sz w:val="18"/>
                <w:szCs w:val="18"/>
              </w:rPr>
              <w:lastRenderedPageBreak/>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6F488BB0" w14:textId="77777777" w:rsidR="00DE7BC1" w:rsidRPr="00D9735B" w:rsidRDefault="00DE7BC1" w:rsidP="00DE7BC1">
            <w:pPr>
              <w:autoSpaceDE w:val="0"/>
              <w:autoSpaceDN w:val="0"/>
              <w:adjustRightInd w:val="0"/>
              <w:spacing w:line="240" w:lineRule="auto"/>
              <w:jc w:val="both"/>
              <w:rPr>
                <w:rFonts w:ascii="Arial" w:hAnsi="Arial" w:cs="Arial"/>
                <w:sz w:val="18"/>
                <w:szCs w:val="18"/>
              </w:rPr>
            </w:pPr>
          </w:p>
          <w:p w14:paraId="4D23CE35" w14:textId="77777777" w:rsidR="00DE7BC1" w:rsidRPr="00D9735B" w:rsidRDefault="00DE7BC1" w:rsidP="00DE7BC1">
            <w:pPr>
              <w:autoSpaceDE w:val="0"/>
              <w:autoSpaceDN w:val="0"/>
              <w:adjustRightInd w:val="0"/>
              <w:spacing w:line="240" w:lineRule="auto"/>
              <w:jc w:val="both"/>
              <w:rPr>
                <w:rFonts w:ascii="Arial" w:hAnsi="Arial" w:cs="Arial"/>
                <w:sz w:val="18"/>
                <w:szCs w:val="18"/>
              </w:rPr>
            </w:pPr>
            <w:r w:rsidRPr="00D9735B">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71AA970D" w14:textId="77777777" w:rsidR="00DE7BC1" w:rsidRPr="00D9735B" w:rsidRDefault="00DE7BC1" w:rsidP="00DE7BC1">
            <w:pPr>
              <w:autoSpaceDE w:val="0"/>
              <w:autoSpaceDN w:val="0"/>
              <w:adjustRightInd w:val="0"/>
              <w:spacing w:line="240" w:lineRule="auto"/>
              <w:jc w:val="both"/>
              <w:rPr>
                <w:rFonts w:ascii="Arial" w:hAnsi="Arial" w:cs="Arial"/>
                <w:sz w:val="18"/>
                <w:szCs w:val="18"/>
              </w:rPr>
            </w:pPr>
          </w:p>
          <w:p w14:paraId="3871B8B9" w14:textId="77777777" w:rsidR="00DE7BC1" w:rsidRPr="00D9735B" w:rsidRDefault="00DE7BC1" w:rsidP="00DE7BC1">
            <w:pPr>
              <w:autoSpaceDE w:val="0"/>
              <w:autoSpaceDN w:val="0"/>
              <w:adjustRightInd w:val="0"/>
              <w:spacing w:line="240" w:lineRule="auto"/>
              <w:jc w:val="both"/>
              <w:rPr>
                <w:rFonts w:ascii="Arial" w:hAnsi="Arial" w:cs="Arial"/>
                <w:sz w:val="18"/>
                <w:szCs w:val="18"/>
              </w:rPr>
            </w:pPr>
            <w:r w:rsidRPr="00D9735B">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7DC8535E" w14:textId="77777777" w:rsidR="00DE7BC1" w:rsidRPr="00D9735B" w:rsidRDefault="00DE7BC1" w:rsidP="00DE7BC1">
            <w:pPr>
              <w:autoSpaceDE w:val="0"/>
              <w:autoSpaceDN w:val="0"/>
              <w:adjustRightInd w:val="0"/>
              <w:spacing w:line="240" w:lineRule="auto"/>
              <w:jc w:val="both"/>
              <w:rPr>
                <w:rFonts w:ascii="Arial" w:hAnsi="Arial" w:cs="Arial"/>
                <w:sz w:val="18"/>
                <w:szCs w:val="18"/>
              </w:rPr>
            </w:pPr>
          </w:p>
          <w:p w14:paraId="093325E7" w14:textId="77777777" w:rsidR="00DE7BC1" w:rsidRPr="00D9735B" w:rsidRDefault="00DE7BC1" w:rsidP="00DE7BC1">
            <w:pPr>
              <w:autoSpaceDE w:val="0"/>
              <w:autoSpaceDN w:val="0"/>
              <w:adjustRightInd w:val="0"/>
              <w:spacing w:line="240" w:lineRule="auto"/>
              <w:jc w:val="both"/>
              <w:rPr>
                <w:rFonts w:ascii="Arial" w:hAnsi="Arial" w:cs="Arial"/>
                <w:sz w:val="18"/>
                <w:szCs w:val="18"/>
              </w:rPr>
            </w:pPr>
            <w:r w:rsidRPr="00D9735B">
              <w:rPr>
                <w:rFonts w:ascii="Arial" w:hAnsi="Arial" w:cs="Arial"/>
                <w:sz w:val="18"/>
                <w:szCs w:val="18"/>
              </w:rPr>
              <w:lastRenderedPageBreak/>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0A41C000" w14:textId="77777777" w:rsidR="00DE7BC1" w:rsidRPr="00D9735B" w:rsidRDefault="00DE7BC1" w:rsidP="00DE7BC1">
            <w:pPr>
              <w:autoSpaceDE w:val="0"/>
              <w:autoSpaceDN w:val="0"/>
              <w:adjustRightInd w:val="0"/>
              <w:spacing w:line="240" w:lineRule="auto"/>
              <w:jc w:val="both"/>
              <w:rPr>
                <w:rFonts w:ascii="Arial" w:hAnsi="Arial" w:cs="Arial"/>
                <w:sz w:val="18"/>
                <w:szCs w:val="18"/>
              </w:rPr>
            </w:pPr>
          </w:p>
          <w:p w14:paraId="176F7281" w14:textId="77777777" w:rsidR="00DE7BC1" w:rsidRPr="00D9735B" w:rsidRDefault="00DE7BC1" w:rsidP="00DE7BC1">
            <w:pPr>
              <w:autoSpaceDE w:val="0"/>
              <w:autoSpaceDN w:val="0"/>
              <w:adjustRightInd w:val="0"/>
              <w:spacing w:line="240" w:lineRule="auto"/>
              <w:jc w:val="both"/>
              <w:rPr>
                <w:rFonts w:ascii="Arial" w:hAnsi="Arial" w:cs="Arial"/>
                <w:sz w:val="18"/>
                <w:szCs w:val="18"/>
              </w:rPr>
            </w:pPr>
            <w:r w:rsidRPr="00D9735B">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298882AD" w14:textId="77777777" w:rsidR="00DE7BC1" w:rsidRPr="00D9735B" w:rsidRDefault="00DE7BC1" w:rsidP="00DE7BC1">
            <w:pPr>
              <w:autoSpaceDE w:val="0"/>
              <w:autoSpaceDN w:val="0"/>
              <w:adjustRightInd w:val="0"/>
              <w:spacing w:line="240" w:lineRule="auto"/>
              <w:jc w:val="both"/>
              <w:rPr>
                <w:rFonts w:ascii="Arial" w:hAnsi="Arial" w:cs="Arial"/>
                <w:sz w:val="18"/>
                <w:szCs w:val="18"/>
              </w:rPr>
            </w:pPr>
          </w:p>
          <w:p w14:paraId="5FDCBB93" w14:textId="77777777" w:rsidR="00B814FD" w:rsidRPr="00D9735B" w:rsidRDefault="00DE7BC1" w:rsidP="00DE7BC1">
            <w:pPr>
              <w:pStyle w:val="Sinespaciado"/>
              <w:ind w:right="119"/>
              <w:jc w:val="both"/>
              <w:rPr>
                <w:rFonts w:ascii="Arial" w:hAnsi="Arial" w:cs="Arial"/>
                <w:sz w:val="18"/>
                <w:szCs w:val="18"/>
              </w:rPr>
            </w:pPr>
            <w:r w:rsidRPr="00D9735B">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40BE65D0" w14:textId="183FBA5A" w:rsidR="00DE7BC1" w:rsidRPr="00D9735B" w:rsidRDefault="00DE7BC1" w:rsidP="00DE7BC1">
            <w:pPr>
              <w:pStyle w:val="Sinespaciado"/>
              <w:ind w:right="119"/>
              <w:jc w:val="both"/>
              <w:rPr>
                <w:rFonts w:ascii="Arial" w:hAnsi="Arial" w:cs="Arial"/>
                <w:b/>
                <w:bCs/>
                <w:sz w:val="18"/>
                <w:szCs w:val="18"/>
              </w:rPr>
            </w:pPr>
          </w:p>
        </w:tc>
        <w:tc>
          <w:tcPr>
            <w:tcW w:w="1842" w:type="dxa"/>
          </w:tcPr>
          <w:p w14:paraId="57E3CB33" w14:textId="44058045" w:rsidR="00AB6433" w:rsidRPr="00D9735B" w:rsidRDefault="00AB6433" w:rsidP="00AB6433">
            <w:pPr>
              <w:spacing w:after="0"/>
              <w:jc w:val="both"/>
              <w:rPr>
                <w:rFonts w:ascii="Arial" w:eastAsia="Times New Roman" w:hAnsi="Arial" w:cs="Arial"/>
                <w:b/>
                <w:bCs/>
                <w:sz w:val="18"/>
                <w:szCs w:val="18"/>
              </w:rPr>
            </w:pPr>
            <w:r w:rsidRPr="00D9735B">
              <w:rPr>
                <w:rFonts w:ascii="Arial" w:eastAsia="Times New Roman" w:hAnsi="Arial" w:cs="Arial"/>
                <w:b/>
                <w:bCs/>
                <w:sz w:val="18"/>
                <w:szCs w:val="18"/>
              </w:rPr>
              <w:lastRenderedPageBreak/>
              <w:t>9.1-C29-RSP-CEN</w:t>
            </w:r>
          </w:p>
          <w:p w14:paraId="367B3D4C" w14:textId="77777777" w:rsidR="00AB6433" w:rsidRPr="00D9735B" w:rsidRDefault="00AB6433" w:rsidP="00AB6433">
            <w:pPr>
              <w:spacing w:after="0"/>
              <w:jc w:val="both"/>
              <w:rPr>
                <w:rFonts w:ascii="Arial" w:eastAsia="Times New Roman" w:hAnsi="Arial" w:cs="Arial"/>
                <w:b/>
                <w:bCs/>
                <w:sz w:val="18"/>
                <w:szCs w:val="18"/>
              </w:rPr>
            </w:pPr>
          </w:p>
          <w:p w14:paraId="2D82E2EC" w14:textId="4556E45A" w:rsidR="00AB6433" w:rsidRPr="00D9735B" w:rsidRDefault="00AB6433" w:rsidP="00AB6433">
            <w:pPr>
              <w:spacing w:after="0"/>
              <w:jc w:val="both"/>
              <w:rPr>
                <w:rFonts w:ascii="Arial" w:hAnsi="Arial" w:cs="Arial"/>
                <w:sz w:val="18"/>
                <w:szCs w:val="18"/>
                <w:lang w:val="es-ES"/>
              </w:rPr>
            </w:pPr>
            <w:r w:rsidRPr="00D9735B">
              <w:rPr>
                <w:rFonts w:ascii="Arial" w:hAnsi="Arial" w:cs="Arial"/>
                <w:sz w:val="18"/>
                <w:szCs w:val="18"/>
                <w:lang w:val="es-ES"/>
              </w:rPr>
              <w:t>El sujeto obligado omitió presentar</w:t>
            </w:r>
            <w:r w:rsidRPr="00D9735B">
              <w:rPr>
                <w:sz w:val="18"/>
                <w:szCs w:val="18"/>
              </w:rPr>
              <w:t xml:space="preserve"> </w:t>
            </w:r>
            <w:r w:rsidRPr="00D9735B">
              <w:rPr>
                <w:rFonts w:ascii="Arial" w:hAnsi="Arial" w:cs="Arial"/>
                <w:sz w:val="18"/>
                <w:szCs w:val="18"/>
                <w:lang w:val="es-ES"/>
              </w:rPr>
              <w:t>el papel de trabajo en el cual realizó el cálculo del saldo o remanente de financiamiento público a devolver</w:t>
            </w:r>
          </w:p>
          <w:p w14:paraId="318325BD" w14:textId="0F4BA3B9" w:rsidR="00DE7BC1" w:rsidRPr="00D9735B" w:rsidRDefault="00DE7BC1" w:rsidP="00AB6433">
            <w:pPr>
              <w:spacing w:after="0"/>
              <w:jc w:val="both"/>
              <w:rPr>
                <w:rFonts w:ascii="Arial" w:hAnsi="Arial" w:cs="Arial"/>
                <w:sz w:val="18"/>
                <w:szCs w:val="18"/>
                <w:lang w:val="es-ES"/>
              </w:rPr>
            </w:pPr>
          </w:p>
          <w:p w14:paraId="63D49E70" w14:textId="6ECF0B4C" w:rsidR="00DE7BC1" w:rsidRPr="00D9735B" w:rsidRDefault="00DE7BC1" w:rsidP="00AB6433">
            <w:pPr>
              <w:spacing w:after="0"/>
              <w:jc w:val="both"/>
              <w:rPr>
                <w:rFonts w:ascii="Arial" w:hAnsi="Arial" w:cs="Arial"/>
                <w:sz w:val="18"/>
                <w:szCs w:val="18"/>
                <w:lang w:val="es-ES"/>
              </w:rPr>
            </w:pPr>
          </w:p>
          <w:p w14:paraId="17F14FEF" w14:textId="1F9437E7" w:rsidR="00DE7BC1" w:rsidRPr="00D9735B" w:rsidRDefault="00DE7BC1" w:rsidP="00AB6433">
            <w:pPr>
              <w:spacing w:after="0"/>
              <w:jc w:val="both"/>
              <w:rPr>
                <w:rFonts w:ascii="Arial" w:hAnsi="Arial" w:cs="Arial"/>
                <w:sz w:val="18"/>
                <w:szCs w:val="18"/>
                <w:lang w:val="es-ES"/>
              </w:rPr>
            </w:pPr>
          </w:p>
          <w:p w14:paraId="1431559D" w14:textId="43AE2075" w:rsidR="00DE7BC1" w:rsidRPr="00D9735B" w:rsidRDefault="00DE7BC1" w:rsidP="00AB6433">
            <w:pPr>
              <w:spacing w:after="0"/>
              <w:jc w:val="both"/>
              <w:rPr>
                <w:rFonts w:ascii="Arial" w:hAnsi="Arial" w:cs="Arial"/>
                <w:sz w:val="18"/>
                <w:szCs w:val="18"/>
                <w:lang w:val="es-ES"/>
              </w:rPr>
            </w:pPr>
          </w:p>
          <w:p w14:paraId="0A1FF9BB" w14:textId="07BC2A84" w:rsidR="00DE7BC1" w:rsidRPr="00D9735B" w:rsidRDefault="00DE7BC1" w:rsidP="00AB6433">
            <w:pPr>
              <w:spacing w:after="0"/>
              <w:jc w:val="both"/>
              <w:rPr>
                <w:rFonts w:ascii="Arial" w:hAnsi="Arial" w:cs="Arial"/>
                <w:sz w:val="18"/>
                <w:szCs w:val="18"/>
                <w:lang w:val="es-ES"/>
              </w:rPr>
            </w:pPr>
          </w:p>
          <w:p w14:paraId="58B7CA8A" w14:textId="1DE20001" w:rsidR="00DE7BC1" w:rsidRPr="00D9735B" w:rsidRDefault="00DE7BC1" w:rsidP="00AB6433">
            <w:pPr>
              <w:spacing w:after="0"/>
              <w:jc w:val="both"/>
              <w:rPr>
                <w:rFonts w:ascii="Arial" w:hAnsi="Arial" w:cs="Arial"/>
                <w:sz w:val="18"/>
                <w:szCs w:val="18"/>
                <w:lang w:val="es-ES"/>
              </w:rPr>
            </w:pPr>
          </w:p>
          <w:p w14:paraId="0226E11C" w14:textId="2896B23C" w:rsidR="00DE7BC1" w:rsidRPr="00D9735B" w:rsidRDefault="00DE7BC1" w:rsidP="00AB6433">
            <w:pPr>
              <w:spacing w:after="0"/>
              <w:jc w:val="both"/>
              <w:rPr>
                <w:rFonts w:ascii="Arial" w:hAnsi="Arial" w:cs="Arial"/>
                <w:sz w:val="18"/>
                <w:szCs w:val="18"/>
                <w:lang w:val="es-ES"/>
              </w:rPr>
            </w:pPr>
          </w:p>
          <w:p w14:paraId="38407114" w14:textId="1B3EEF79" w:rsidR="00DE7BC1" w:rsidRPr="00D9735B" w:rsidRDefault="00DE7BC1" w:rsidP="00AB6433">
            <w:pPr>
              <w:spacing w:after="0"/>
              <w:jc w:val="both"/>
              <w:rPr>
                <w:rFonts w:ascii="Arial" w:hAnsi="Arial" w:cs="Arial"/>
                <w:sz w:val="18"/>
                <w:szCs w:val="18"/>
                <w:lang w:val="es-ES"/>
              </w:rPr>
            </w:pPr>
          </w:p>
          <w:p w14:paraId="0AB0FB7A" w14:textId="40F4E9D5" w:rsidR="00DE7BC1" w:rsidRPr="00D9735B" w:rsidRDefault="00DE7BC1" w:rsidP="00DE7BC1">
            <w:pPr>
              <w:jc w:val="both"/>
              <w:rPr>
                <w:rFonts w:ascii="Arial" w:hAnsi="Arial" w:cs="Arial"/>
                <w:sz w:val="18"/>
                <w:szCs w:val="18"/>
              </w:rPr>
            </w:pPr>
            <w:r w:rsidRPr="00D9735B">
              <w:rPr>
                <w:rFonts w:ascii="Arial" w:hAnsi="Arial" w:cs="Arial"/>
                <w:b/>
                <w:bCs/>
                <w:sz w:val="18"/>
                <w:szCs w:val="18"/>
                <w:lang w:val="es-ES"/>
              </w:rPr>
              <w:t>9.1-C30-RSP-CEN</w:t>
            </w:r>
          </w:p>
          <w:p w14:paraId="6354A28B" w14:textId="37663908" w:rsidR="00B814FD" w:rsidRPr="00D9735B" w:rsidRDefault="00DE7BC1" w:rsidP="002A16A8">
            <w:pPr>
              <w:jc w:val="both"/>
              <w:rPr>
                <w:rFonts w:ascii="Arial" w:hAnsi="Arial" w:cs="Arial"/>
                <w:b/>
                <w:bCs/>
                <w:sz w:val="18"/>
                <w:szCs w:val="18"/>
              </w:rPr>
            </w:pPr>
            <w:r w:rsidRPr="00D9735B">
              <w:rPr>
                <w:rFonts w:ascii="Arial" w:hAnsi="Arial" w:cs="Arial"/>
                <w:sz w:val="18"/>
                <w:szCs w:val="18"/>
              </w:rPr>
              <w:t xml:space="preserve">Esta autoridad electoral realizó el cálculo del </w:t>
            </w:r>
            <w:r w:rsidRPr="00D9735B">
              <w:rPr>
                <w:rFonts w:ascii="Arial" w:hAnsi="Arial" w:cs="Arial"/>
                <w:sz w:val="18"/>
                <w:szCs w:val="18"/>
              </w:rPr>
              <w:lastRenderedPageBreak/>
              <w:t>remanente del ejercicio 2020</w:t>
            </w:r>
            <w:r w:rsidR="002A16A8" w:rsidRPr="00D9735B">
              <w:rPr>
                <w:rFonts w:ascii="Arial" w:hAnsi="Arial" w:cs="Arial"/>
                <w:sz w:val="18"/>
                <w:szCs w:val="18"/>
              </w:rPr>
              <w:t>.</w:t>
            </w:r>
          </w:p>
        </w:tc>
        <w:tc>
          <w:tcPr>
            <w:tcW w:w="1276" w:type="dxa"/>
          </w:tcPr>
          <w:p w14:paraId="7274AFBB" w14:textId="77777777" w:rsidR="00DB671C" w:rsidRPr="00D9735B" w:rsidRDefault="00DB671C" w:rsidP="00B814FD">
            <w:pPr>
              <w:jc w:val="both"/>
              <w:rPr>
                <w:rFonts w:ascii="Arial" w:hAnsi="Arial" w:cs="Arial"/>
                <w:sz w:val="18"/>
                <w:szCs w:val="18"/>
              </w:rPr>
            </w:pPr>
          </w:p>
          <w:p w14:paraId="40ECA15D" w14:textId="5E86BFB0" w:rsidR="00B814FD" w:rsidRPr="00D9735B" w:rsidRDefault="00AB6433" w:rsidP="00B814FD">
            <w:pPr>
              <w:jc w:val="both"/>
              <w:rPr>
                <w:rFonts w:ascii="Arial" w:hAnsi="Arial" w:cs="Arial"/>
                <w:sz w:val="18"/>
                <w:szCs w:val="18"/>
              </w:rPr>
            </w:pPr>
            <w:r w:rsidRPr="00D9735B">
              <w:rPr>
                <w:rFonts w:ascii="Arial" w:hAnsi="Arial" w:cs="Arial"/>
                <w:sz w:val="18"/>
                <w:szCs w:val="18"/>
              </w:rPr>
              <w:t xml:space="preserve">Omisión de </w:t>
            </w:r>
            <w:r w:rsidRPr="00D9735B">
              <w:rPr>
                <w:rFonts w:ascii="Arial" w:hAnsi="Arial" w:cs="Arial"/>
                <w:sz w:val="18"/>
                <w:szCs w:val="18"/>
                <w:lang w:val="es-ES"/>
              </w:rPr>
              <w:t>presentar</w:t>
            </w:r>
            <w:r w:rsidRPr="00D9735B">
              <w:rPr>
                <w:rFonts w:ascii="Arial" w:hAnsi="Arial" w:cs="Arial"/>
                <w:sz w:val="18"/>
                <w:szCs w:val="18"/>
              </w:rPr>
              <w:t xml:space="preserve"> </w:t>
            </w:r>
            <w:r w:rsidRPr="00D9735B">
              <w:rPr>
                <w:rFonts w:ascii="Arial" w:hAnsi="Arial" w:cs="Arial"/>
                <w:sz w:val="18"/>
                <w:szCs w:val="18"/>
                <w:lang w:val="es-ES"/>
              </w:rPr>
              <w:t>el papel de trabajo en el cual realizó el cálculo del saldo o remanente de financiamiento público a devolver</w:t>
            </w:r>
          </w:p>
        </w:tc>
        <w:tc>
          <w:tcPr>
            <w:tcW w:w="1285" w:type="dxa"/>
          </w:tcPr>
          <w:p w14:paraId="1F1A97BD" w14:textId="77777777" w:rsidR="00DB671C" w:rsidRPr="00D9735B" w:rsidRDefault="00DB671C" w:rsidP="00B814FD">
            <w:pPr>
              <w:jc w:val="both"/>
              <w:rPr>
                <w:rFonts w:ascii="Arial" w:hAnsi="Arial" w:cs="Arial"/>
                <w:sz w:val="18"/>
                <w:szCs w:val="18"/>
              </w:rPr>
            </w:pPr>
          </w:p>
          <w:p w14:paraId="50F731B8" w14:textId="6A38C641" w:rsidR="00B814FD" w:rsidRPr="00D9735B" w:rsidRDefault="00AB6433" w:rsidP="00B814FD">
            <w:pPr>
              <w:jc w:val="both"/>
              <w:rPr>
                <w:rFonts w:ascii="Arial" w:hAnsi="Arial" w:cs="Arial"/>
                <w:sz w:val="18"/>
                <w:szCs w:val="18"/>
              </w:rPr>
            </w:pPr>
            <w:r w:rsidRPr="00D9735B">
              <w:rPr>
                <w:rFonts w:ascii="Arial" w:hAnsi="Arial" w:cs="Arial"/>
                <w:sz w:val="18"/>
                <w:szCs w:val="18"/>
              </w:rPr>
              <w:t>Artículo 4 del Acuerdo INE/CG459/202 en cumplimiento de la sentencia SUP-RAP-758/2017</w:t>
            </w:r>
          </w:p>
        </w:tc>
      </w:tr>
      <w:tr w:rsidR="006062C2" w:rsidRPr="00FB7ECD" w14:paraId="17B7EAD0" w14:textId="77777777" w:rsidTr="32221029">
        <w:tc>
          <w:tcPr>
            <w:tcW w:w="516" w:type="dxa"/>
            <w:vAlign w:val="center"/>
          </w:tcPr>
          <w:p w14:paraId="49D04C81" w14:textId="77777777" w:rsidR="006062C2" w:rsidRPr="00D9735B" w:rsidRDefault="006062C2" w:rsidP="00B814FD">
            <w:pPr>
              <w:spacing w:after="0" w:line="240" w:lineRule="auto"/>
              <w:jc w:val="center"/>
              <w:rPr>
                <w:rFonts w:ascii="Arial" w:hAnsi="Arial" w:cs="Arial"/>
                <w:b/>
                <w:sz w:val="18"/>
                <w:szCs w:val="18"/>
              </w:rPr>
            </w:pPr>
          </w:p>
          <w:p w14:paraId="0585089D" w14:textId="3A7C337E" w:rsidR="006062C2" w:rsidRPr="00D9735B" w:rsidRDefault="006062C2" w:rsidP="00B814FD">
            <w:pPr>
              <w:spacing w:after="0" w:line="240" w:lineRule="auto"/>
              <w:jc w:val="center"/>
              <w:rPr>
                <w:rFonts w:ascii="Arial" w:hAnsi="Arial" w:cs="Arial"/>
                <w:b/>
                <w:sz w:val="18"/>
                <w:szCs w:val="18"/>
              </w:rPr>
            </w:pPr>
            <w:r w:rsidRPr="00D9735B">
              <w:rPr>
                <w:rFonts w:ascii="Arial" w:hAnsi="Arial" w:cs="Arial"/>
                <w:b/>
                <w:sz w:val="18"/>
                <w:szCs w:val="18"/>
              </w:rPr>
              <w:t>56</w:t>
            </w:r>
          </w:p>
        </w:tc>
        <w:tc>
          <w:tcPr>
            <w:tcW w:w="5814" w:type="dxa"/>
          </w:tcPr>
          <w:p w14:paraId="27EB6E37" w14:textId="77777777" w:rsidR="006062C2" w:rsidRPr="00D9735B" w:rsidRDefault="006062C2" w:rsidP="00B814FD">
            <w:pPr>
              <w:ind w:right="128"/>
              <w:jc w:val="both"/>
              <w:rPr>
                <w:rFonts w:ascii="Arial" w:eastAsia="Calibri" w:hAnsi="Arial" w:cs="Arial"/>
                <w:b/>
                <w:bCs/>
                <w:sz w:val="18"/>
                <w:szCs w:val="18"/>
                <w:lang w:val="es-ES"/>
              </w:rPr>
            </w:pPr>
          </w:p>
          <w:p w14:paraId="5CC2890A" w14:textId="77777777" w:rsidR="007D0341" w:rsidRPr="00D9735B" w:rsidRDefault="007D0341" w:rsidP="007D0341">
            <w:pPr>
              <w:ind w:right="128"/>
              <w:jc w:val="both"/>
              <w:rPr>
                <w:rFonts w:ascii="Arial" w:eastAsia="Calibri" w:hAnsi="Arial" w:cs="Arial"/>
                <w:sz w:val="18"/>
                <w:szCs w:val="18"/>
              </w:rPr>
            </w:pPr>
          </w:p>
          <w:p w14:paraId="403E8144" w14:textId="77777777" w:rsidR="007D0341" w:rsidRPr="00D9735B" w:rsidRDefault="007D0341" w:rsidP="00D1777C">
            <w:pPr>
              <w:ind w:right="128"/>
              <w:jc w:val="both"/>
              <w:rPr>
                <w:rFonts w:ascii="Arial" w:eastAsia="Calibri" w:hAnsi="Arial" w:cs="Arial"/>
                <w:sz w:val="18"/>
                <w:szCs w:val="18"/>
              </w:rPr>
            </w:pPr>
          </w:p>
          <w:p w14:paraId="5BA82C1A" w14:textId="7DFCA59A" w:rsidR="00D1777C" w:rsidRPr="00D9735B" w:rsidRDefault="00D1777C" w:rsidP="00D1777C">
            <w:pPr>
              <w:ind w:right="128"/>
              <w:jc w:val="both"/>
              <w:rPr>
                <w:rFonts w:ascii="Arial" w:eastAsia="Calibri" w:hAnsi="Arial" w:cs="Arial"/>
                <w:i/>
                <w:iCs/>
                <w:sz w:val="18"/>
                <w:szCs w:val="18"/>
                <w:lang w:val="es-ES"/>
              </w:rPr>
            </w:pPr>
          </w:p>
        </w:tc>
        <w:tc>
          <w:tcPr>
            <w:tcW w:w="3686" w:type="dxa"/>
          </w:tcPr>
          <w:p w14:paraId="5DB0BCB5" w14:textId="77777777" w:rsidR="006062C2" w:rsidRPr="00D9735B" w:rsidRDefault="006062C2" w:rsidP="00F42418">
            <w:pPr>
              <w:pStyle w:val="NormalWeb"/>
              <w:framePr w:hSpace="0" w:wrap="auto" w:vAnchor="margin" w:xAlign="left" w:yAlign="inline"/>
              <w:suppressOverlap w:val="0"/>
            </w:pPr>
          </w:p>
        </w:tc>
        <w:tc>
          <w:tcPr>
            <w:tcW w:w="4110" w:type="dxa"/>
          </w:tcPr>
          <w:p w14:paraId="2C56FB01" w14:textId="77777777" w:rsidR="005D6FBB" w:rsidRPr="00D9735B" w:rsidRDefault="005D6FBB" w:rsidP="005D6FBB">
            <w:pPr>
              <w:jc w:val="both"/>
              <w:rPr>
                <w:rFonts w:ascii="Arial" w:eastAsia="Calibri" w:hAnsi="Arial" w:cs="Arial"/>
                <w:b/>
                <w:bCs/>
                <w:iCs/>
                <w:sz w:val="18"/>
                <w:szCs w:val="18"/>
              </w:rPr>
            </w:pPr>
          </w:p>
          <w:p w14:paraId="5F82E1C0" w14:textId="67CC86A9" w:rsidR="005D6FBB" w:rsidRPr="00D9735B" w:rsidRDefault="005D6FBB" w:rsidP="005D6FBB">
            <w:pPr>
              <w:jc w:val="both"/>
              <w:rPr>
                <w:rFonts w:ascii="Arial" w:eastAsia="Calibri" w:hAnsi="Arial" w:cs="Arial"/>
                <w:b/>
                <w:bCs/>
                <w:iCs/>
                <w:sz w:val="18"/>
                <w:szCs w:val="18"/>
              </w:rPr>
            </w:pPr>
            <w:r w:rsidRPr="00D9735B">
              <w:rPr>
                <w:rFonts w:ascii="Arial" w:eastAsia="Calibri" w:hAnsi="Arial" w:cs="Arial"/>
                <w:b/>
                <w:bCs/>
                <w:iCs/>
                <w:sz w:val="18"/>
                <w:szCs w:val="18"/>
              </w:rPr>
              <w:t xml:space="preserve">Opinión de cumplimiento de obligaciones fiscales  </w:t>
            </w:r>
          </w:p>
          <w:p w14:paraId="2B879FE9" w14:textId="77777777" w:rsidR="006062C2" w:rsidRPr="00D9735B" w:rsidRDefault="006062C2" w:rsidP="00B82ADF">
            <w:pPr>
              <w:contextualSpacing/>
              <w:jc w:val="both"/>
              <w:rPr>
                <w:rFonts w:ascii="Arial" w:eastAsia="Calibri" w:hAnsi="Arial" w:cs="Arial"/>
                <w:b/>
                <w:bCs/>
                <w:iCs/>
                <w:sz w:val="18"/>
                <w:szCs w:val="18"/>
              </w:rPr>
            </w:pPr>
          </w:p>
          <w:p w14:paraId="0D0E8012" w14:textId="77777777" w:rsidR="007D0341" w:rsidRPr="00D9735B" w:rsidRDefault="007D0341" w:rsidP="007D0341">
            <w:pPr>
              <w:ind w:right="128"/>
              <w:jc w:val="both"/>
              <w:rPr>
                <w:rFonts w:ascii="Arial" w:eastAsia="Calibri" w:hAnsi="Arial" w:cs="Arial"/>
                <w:sz w:val="18"/>
                <w:szCs w:val="18"/>
              </w:rPr>
            </w:pPr>
            <w:r w:rsidRPr="00D9735B">
              <w:rPr>
                <w:rFonts w:ascii="Arial" w:eastAsia="Calibri" w:hAnsi="Arial" w:cs="Arial"/>
                <w:sz w:val="18"/>
                <w:szCs w:val="18"/>
              </w:rPr>
              <w:t>Con relación a los acuerdos de colaboración celebrados con el Servicio de Administración Tributaria (SAT), la Unidad Técnica de Fiscalización (UTF), requirió mediante los oficios INE/UTF/DAOR/0200/2022 e INE/UTF/DAOR/0213/2022 la opinión de cumplimiento de obligaciones fiscales del Partido Redes Sociales Progresistas.</w:t>
            </w:r>
          </w:p>
          <w:p w14:paraId="0053DE87" w14:textId="77777777" w:rsidR="007D0341" w:rsidRPr="00D9735B" w:rsidRDefault="007D0341" w:rsidP="007D0341">
            <w:pPr>
              <w:ind w:right="128"/>
              <w:jc w:val="both"/>
              <w:rPr>
                <w:rFonts w:ascii="Arial" w:eastAsia="Calibri" w:hAnsi="Arial" w:cs="Arial"/>
                <w:sz w:val="18"/>
                <w:szCs w:val="18"/>
              </w:rPr>
            </w:pPr>
            <w:r w:rsidRPr="00D9735B">
              <w:rPr>
                <w:rFonts w:ascii="Arial" w:eastAsia="Calibri" w:hAnsi="Arial" w:cs="Arial"/>
                <w:sz w:val="18"/>
                <w:szCs w:val="18"/>
              </w:rPr>
              <w:t>A la fecha de elaboración del presente dictamen, el SAT dio contestación a los requerimientos realizados por la UTF con el oficio número 103-05-2022-0078, en el cual, se advierte que la referida autoridad tributaria, no reporta la existencia de omisiones en la presentación de declaraciones del Partido Redes Sociales Progresistas de conformidad a lo establecido en los numerales 1 al 12 de la regla 2.1.37 de la resolución Miscelánea Fiscal para el 2022.</w:t>
            </w:r>
          </w:p>
          <w:p w14:paraId="60444EBC" w14:textId="25FFBCF4" w:rsidR="007D0341" w:rsidRPr="007D0341" w:rsidRDefault="007D0341" w:rsidP="007D0341">
            <w:pPr>
              <w:ind w:right="128"/>
              <w:jc w:val="both"/>
              <w:rPr>
                <w:rFonts w:ascii="Arial" w:eastAsia="Calibri" w:hAnsi="Arial" w:cs="Arial"/>
                <w:sz w:val="18"/>
                <w:szCs w:val="18"/>
              </w:rPr>
            </w:pPr>
            <w:r w:rsidRPr="00D9735B">
              <w:rPr>
                <w:rFonts w:ascii="Arial" w:eastAsia="Calibri" w:hAnsi="Arial" w:cs="Arial"/>
                <w:sz w:val="18"/>
                <w:szCs w:val="18"/>
              </w:rPr>
              <w:t>No obstante, se realiza la aclaración que la referida opinión no es una constancia del correcto entero de los impuestos declarados, por lo que el SAT se reserva sus facultades de verificación previstas en el Código Fiscal de la Federación.</w:t>
            </w:r>
          </w:p>
        </w:tc>
        <w:tc>
          <w:tcPr>
            <w:tcW w:w="1842" w:type="dxa"/>
          </w:tcPr>
          <w:p w14:paraId="378D5A1D" w14:textId="77777777" w:rsidR="006062C2" w:rsidRPr="004E64F5" w:rsidRDefault="006062C2" w:rsidP="00AB6433">
            <w:pPr>
              <w:spacing w:after="0"/>
              <w:jc w:val="both"/>
              <w:rPr>
                <w:rFonts w:ascii="Arial" w:eastAsia="Times New Roman" w:hAnsi="Arial" w:cs="Arial"/>
                <w:b/>
                <w:bCs/>
                <w:sz w:val="18"/>
                <w:szCs w:val="18"/>
              </w:rPr>
            </w:pPr>
          </w:p>
        </w:tc>
        <w:tc>
          <w:tcPr>
            <w:tcW w:w="1276" w:type="dxa"/>
          </w:tcPr>
          <w:p w14:paraId="44C6DFE1" w14:textId="77777777" w:rsidR="006062C2" w:rsidRDefault="006062C2" w:rsidP="00B814FD">
            <w:pPr>
              <w:jc w:val="both"/>
              <w:rPr>
                <w:rFonts w:ascii="Arial" w:hAnsi="Arial" w:cs="Arial"/>
                <w:sz w:val="18"/>
                <w:szCs w:val="18"/>
              </w:rPr>
            </w:pPr>
          </w:p>
        </w:tc>
        <w:tc>
          <w:tcPr>
            <w:tcW w:w="1285" w:type="dxa"/>
          </w:tcPr>
          <w:p w14:paraId="1C87904F" w14:textId="77777777" w:rsidR="006062C2" w:rsidRDefault="006062C2" w:rsidP="00B814FD">
            <w:pPr>
              <w:jc w:val="both"/>
              <w:rPr>
                <w:rFonts w:ascii="Arial" w:hAnsi="Arial" w:cs="Arial"/>
                <w:sz w:val="18"/>
                <w:szCs w:val="18"/>
              </w:rPr>
            </w:pPr>
          </w:p>
        </w:tc>
      </w:tr>
    </w:tbl>
    <w:p w14:paraId="105818EB" w14:textId="7A3F116A" w:rsidR="00BF6EB4" w:rsidRPr="006772A1" w:rsidRDefault="00523235" w:rsidP="00ED1FD2">
      <w:pPr>
        <w:spacing w:after="0" w:line="240" w:lineRule="auto"/>
        <w:rPr>
          <w:rFonts w:ascii="Arial" w:hAnsi="Arial" w:cs="Arial"/>
          <w:b/>
          <w:i/>
          <w:sz w:val="24"/>
          <w:szCs w:val="20"/>
        </w:rPr>
      </w:pPr>
      <w:r>
        <w:rPr>
          <w:rFonts w:ascii="Arial" w:hAnsi="Arial" w:cs="Arial"/>
          <w:b/>
          <w:i/>
          <w:sz w:val="24"/>
          <w:szCs w:val="20"/>
        </w:rPr>
        <w:br w:type="textWrapping" w:clear="all"/>
      </w:r>
    </w:p>
    <w:p w14:paraId="1EC0AC71" w14:textId="77777777" w:rsidR="00860834" w:rsidRPr="006772A1" w:rsidRDefault="00860834" w:rsidP="00ED1FD2">
      <w:pPr>
        <w:spacing w:after="0" w:line="240" w:lineRule="auto"/>
        <w:rPr>
          <w:rFonts w:ascii="Arial" w:hAnsi="Arial" w:cs="Arial"/>
          <w:b/>
          <w:i/>
          <w:sz w:val="24"/>
          <w:szCs w:val="20"/>
        </w:rPr>
      </w:pPr>
    </w:p>
    <w:p w14:paraId="60A41FF3" w14:textId="77777777" w:rsidR="00860834" w:rsidRPr="006772A1" w:rsidRDefault="00860834" w:rsidP="00ED1FD2">
      <w:pPr>
        <w:spacing w:after="0" w:line="240" w:lineRule="auto"/>
        <w:rPr>
          <w:rFonts w:ascii="Arial" w:hAnsi="Arial" w:cs="Arial"/>
          <w:b/>
          <w:i/>
          <w:sz w:val="24"/>
          <w:szCs w:val="20"/>
        </w:rPr>
      </w:pPr>
    </w:p>
    <w:p w14:paraId="136A9043" w14:textId="77777777" w:rsidR="00860834" w:rsidRPr="006772A1" w:rsidRDefault="00860834" w:rsidP="00ED1FD2">
      <w:pPr>
        <w:spacing w:after="0" w:line="240" w:lineRule="auto"/>
        <w:rPr>
          <w:rFonts w:ascii="Arial" w:hAnsi="Arial" w:cs="Arial"/>
          <w:b/>
          <w:i/>
          <w:sz w:val="24"/>
          <w:szCs w:val="20"/>
        </w:rPr>
      </w:pPr>
    </w:p>
    <w:p w14:paraId="7A2D0BCA" w14:textId="77777777" w:rsidR="00FF4D95" w:rsidRPr="006772A1" w:rsidRDefault="00FF4D95" w:rsidP="00ED1FD2">
      <w:pPr>
        <w:spacing w:after="0" w:line="240" w:lineRule="auto"/>
        <w:rPr>
          <w:rFonts w:ascii="Arial" w:hAnsi="Arial" w:cs="Arial"/>
          <w:b/>
          <w:i/>
          <w:sz w:val="24"/>
          <w:szCs w:val="20"/>
        </w:rPr>
      </w:pPr>
    </w:p>
    <w:p w14:paraId="2D2A4017" w14:textId="77777777" w:rsidR="00FF4D95" w:rsidRPr="006772A1" w:rsidRDefault="00FF4D95" w:rsidP="00ED1FD2">
      <w:pPr>
        <w:spacing w:after="0" w:line="240" w:lineRule="auto"/>
        <w:rPr>
          <w:rFonts w:ascii="Arial" w:hAnsi="Arial" w:cs="Arial"/>
          <w:b/>
          <w:i/>
          <w:sz w:val="24"/>
          <w:szCs w:val="20"/>
        </w:rPr>
      </w:pPr>
    </w:p>
    <w:sectPr w:rsidR="00FF4D95" w:rsidRPr="006772A1" w:rsidSect="00AA7272">
      <w:footerReference w:type="default" r:id="rId17"/>
      <w:pgSz w:w="20160" w:h="12240" w:orient="landscape" w:code="5"/>
      <w:pgMar w:top="1418" w:right="1418" w:bottom="1418" w:left="1418"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6F52C" w14:textId="77777777" w:rsidR="001852B8" w:rsidRDefault="001852B8" w:rsidP="009771CC">
      <w:pPr>
        <w:spacing w:after="0" w:line="240" w:lineRule="auto"/>
      </w:pPr>
      <w:r>
        <w:separator/>
      </w:r>
    </w:p>
  </w:endnote>
  <w:endnote w:type="continuationSeparator" w:id="0">
    <w:p w14:paraId="226F9A11" w14:textId="77777777" w:rsidR="001852B8" w:rsidRDefault="001852B8"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8167036"/>
      <w:docPartObj>
        <w:docPartGallery w:val="Page Numbers (Bottom of Page)"/>
        <w:docPartUnique/>
      </w:docPartObj>
    </w:sdtPr>
    <w:sdtEndPr/>
    <w:sdtContent>
      <w:sdt>
        <w:sdtPr>
          <w:id w:val="-1686595162"/>
          <w:docPartObj>
            <w:docPartGallery w:val="Page Numbers (Top of Page)"/>
            <w:docPartUnique/>
          </w:docPartObj>
        </w:sdtPr>
        <w:sdtEndPr/>
        <w:sdtContent>
          <w:p w14:paraId="2AD2AEF9" w14:textId="1515A1B3" w:rsidR="00F06E3C" w:rsidRDefault="00F06E3C">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4537E2">
              <w:rPr>
                <w:b/>
                <w:bCs/>
                <w:noProof/>
              </w:rPr>
              <w:t>89</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4537E2">
              <w:rPr>
                <w:b/>
                <w:bCs/>
                <w:noProof/>
              </w:rPr>
              <w:t>98</w:t>
            </w:r>
            <w:r>
              <w:rPr>
                <w:b/>
                <w:bCs/>
                <w:sz w:val="24"/>
                <w:szCs w:val="24"/>
              </w:rPr>
              <w:fldChar w:fldCharType="end"/>
            </w:r>
          </w:p>
        </w:sdtContent>
      </w:sdt>
    </w:sdtContent>
  </w:sdt>
  <w:p w14:paraId="6F8F5EDF" w14:textId="77777777" w:rsidR="00F06E3C" w:rsidRDefault="00F06E3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0C164" w14:textId="77777777" w:rsidR="001852B8" w:rsidRDefault="001852B8" w:rsidP="009771CC">
      <w:pPr>
        <w:spacing w:after="0" w:line="240" w:lineRule="auto"/>
      </w:pPr>
      <w:r>
        <w:separator/>
      </w:r>
    </w:p>
  </w:footnote>
  <w:footnote w:type="continuationSeparator" w:id="0">
    <w:p w14:paraId="08CF1D70" w14:textId="77777777" w:rsidR="001852B8" w:rsidRDefault="001852B8"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C3168E"/>
    <w:multiLevelType w:val="multilevel"/>
    <w:tmpl w:val="E7C865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BA11AD"/>
    <w:multiLevelType w:val="multilevel"/>
    <w:tmpl w:val="97C872F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35041A"/>
    <w:multiLevelType w:val="hybridMultilevel"/>
    <w:tmpl w:val="01CC29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5647EBD"/>
    <w:multiLevelType w:val="multilevel"/>
    <w:tmpl w:val="F5A212E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14E85"/>
    <w:multiLevelType w:val="multilevel"/>
    <w:tmpl w:val="F30496A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F2D51"/>
    <w:multiLevelType w:val="hybridMultilevel"/>
    <w:tmpl w:val="940E541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0D01024E"/>
    <w:multiLevelType w:val="hybridMultilevel"/>
    <w:tmpl w:val="24D2D6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27C55DF"/>
    <w:multiLevelType w:val="hybridMultilevel"/>
    <w:tmpl w:val="FF865A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2BF4BAF"/>
    <w:multiLevelType w:val="hybridMultilevel"/>
    <w:tmpl w:val="769C99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65C7951"/>
    <w:multiLevelType w:val="hybridMultilevel"/>
    <w:tmpl w:val="214E31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6DD413C"/>
    <w:multiLevelType w:val="hybridMultilevel"/>
    <w:tmpl w:val="3550ABE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7460A4C"/>
    <w:multiLevelType w:val="hybridMultilevel"/>
    <w:tmpl w:val="F348BB1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1B0C5E02"/>
    <w:multiLevelType w:val="hybridMultilevel"/>
    <w:tmpl w:val="C82CBC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B703F6F"/>
    <w:multiLevelType w:val="multilevel"/>
    <w:tmpl w:val="916C47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07606A1"/>
    <w:multiLevelType w:val="hybridMultilevel"/>
    <w:tmpl w:val="EE56D6FE"/>
    <w:lvl w:ilvl="0" w:tplc="080A0001">
      <w:start w:val="1"/>
      <w:numFmt w:val="bullet"/>
      <w:lvlText w:val=""/>
      <w:lvlJc w:val="left"/>
      <w:pPr>
        <w:ind w:left="-1392" w:hanging="360"/>
      </w:pPr>
      <w:rPr>
        <w:rFonts w:ascii="Symbol" w:hAnsi="Symbol" w:hint="default"/>
      </w:rPr>
    </w:lvl>
    <w:lvl w:ilvl="1" w:tplc="080A0003" w:tentative="1">
      <w:start w:val="1"/>
      <w:numFmt w:val="bullet"/>
      <w:lvlText w:val="o"/>
      <w:lvlJc w:val="left"/>
      <w:pPr>
        <w:ind w:left="-672" w:hanging="360"/>
      </w:pPr>
      <w:rPr>
        <w:rFonts w:ascii="Courier New" w:hAnsi="Courier New" w:cs="Courier New" w:hint="default"/>
      </w:rPr>
    </w:lvl>
    <w:lvl w:ilvl="2" w:tplc="080A0005" w:tentative="1">
      <w:start w:val="1"/>
      <w:numFmt w:val="bullet"/>
      <w:lvlText w:val=""/>
      <w:lvlJc w:val="left"/>
      <w:pPr>
        <w:ind w:left="48" w:hanging="360"/>
      </w:pPr>
      <w:rPr>
        <w:rFonts w:ascii="Wingdings" w:hAnsi="Wingdings" w:hint="default"/>
      </w:rPr>
    </w:lvl>
    <w:lvl w:ilvl="3" w:tplc="080A0001" w:tentative="1">
      <w:start w:val="1"/>
      <w:numFmt w:val="bullet"/>
      <w:lvlText w:val=""/>
      <w:lvlJc w:val="left"/>
      <w:pPr>
        <w:ind w:left="768" w:hanging="360"/>
      </w:pPr>
      <w:rPr>
        <w:rFonts w:ascii="Symbol" w:hAnsi="Symbol" w:hint="default"/>
      </w:rPr>
    </w:lvl>
    <w:lvl w:ilvl="4" w:tplc="080A0003" w:tentative="1">
      <w:start w:val="1"/>
      <w:numFmt w:val="bullet"/>
      <w:lvlText w:val="o"/>
      <w:lvlJc w:val="left"/>
      <w:pPr>
        <w:ind w:left="1488" w:hanging="360"/>
      </w:pPr>
      <w:rPr>
        <w:rFonts w:ascii="Courier New" w:hAnsi="Courier New" w:cs="Courier New" w:hint="default"/>
      </w:rPr>
    </w:lvl>
    <w:lvl w:ilvl="5" w:tplc="080A0005" w:tentative="1">
      <w:start w:val="1"/>
      <w:numFmt w:val="bullet"/>
      <w:lvlText w:val=""/>
      <w:lvlJc w:val="left"/>
      <w:pPr>
        <w:ind w:left="2208" w:hanging="360"/>
      </w:pPr>
      <w:rPr>
        <w:rFonts w:ascii="Wingdings" w:hAnsi="Wingdings" w:hint="default"/>
      </w:rPr>
    </w:lvl>
    <w:lvl w:ilvl="6" w:tplc="080A0001" w:tentative="1">
      <w:start w:val="1"/>
      <w:numFmt w:val="bullet"/>
      <w:lvlText w:val=""/>
      <w:lvlJc w:val="left"/>
      <w:pPr>
        <w:ind w:left="2928" w:hanging="360"/>
      </w:pPr>
      <w:rPr>
        <w:rFonts w:ascii="Symbol" w:hAnsi="Symbol" w:hint="default"/>
      </w:rPr>
    </w:lvl>
    <w:lvl w:ilvl="7" w:tplc="080A0003" w:tentative="1">
      <w:start w:val="1"/>
      <w:numFmt w:val="bullet"/>
      <w:lvlText w:val="o"/>
      <w:lvlJc w:val="left"/>
      <w:pPr>
        <w:ind w:left="3648" w:hanging="360"/>
      </w:pPr>
      <w:rPr>
        <w:rFonts w:ascii="Courier New" w:hAnsi="Courier New" w:cs="Courier New" w:hint="default"/>
      </w:rPr>
    </w:lvl>
    <w:lvl w:ilvl="8" w:tplc="080A0005" w:tentative="1">
      <w:start w:val="1"/>
      <w:numFmt w:val="bullet"/>
      <w:lvlText w:val=""/>
      <w:lvlJc w:val="left"/>
      <w:pPr>
        <w:ind w:left="4368" w:hanging="360"/>
      </w:pPr>
      <w:rPr>
        <w:rFonts w:ascii="Wingdings" w:hAnsi="Wingdings" w:hint="default"/>
      </w:rPr>
    </w:lvl>
  </w:abstractNum>
  <w:abstractNum w:abstractNumId="16" w15:restartNumberingAfterBreak="0">
    <w:nsid w:val="239C62CB"/>
    <w:multiLevelType w:val="multilevel"/>
    <w:tmpl w:val="9F842C9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15:restartNumberingAfterBreak="0">
    <w:nsid w:val="24713820"/>
    <w:multiLevelType w:val="hybridMultilevel"/>
    <w:tmpl w:val="C9B2483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24B438F5"/>
    <w:multiLevelType w:val="hybridMultilevel"/>
    <w:tmpl w:val="EC900A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88E0486"/>
    <w:multiLevelType w:val="hybridMultilevel"/>
    <w:tmpl w:val="A70E721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28B304DC"/>
    <w:multiLevelType w:val="hybridMultilevel"/>
    <w:tmpl w:val="B9A0D66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1" w15:restartNumberingAfterBreak="0">
    <w:nsid w:val="2DE31AD9"/>
    <w:multiLevelType w:val="hybridMultilevel"/>
    <w:tmpl w:val="5172D1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2E424C51"/>
    <w:multiLevelType w:val="hybridMultilevel"/>
    <w:tmpl w:val="BC824C4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3" w15:restartNumberingAfterBreak="0">
    <w:nsid w:val="332020E0"/>
    <w:multiLevelType w:val="multilevel"/>
    <w:tmpl w:val="EFC01E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6104055"/>
    <w:multiLevelType w:val="multilevel"/>
    <w:tmpl w:val="5C2ECCD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B97CD3"/>
    <w:multiLevelType w:val="multilevel"/>
    <w:tmpl w:val="EA6233B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0E0F41"/>
    <w:multiLevelType w:val="multilevel"/>
    <w:tmpl w:val="DF4E3E5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4E34F1"/>
    <w:multiLevelType w:val="hybridMultilevel"/>
    <w:tmpl w:val="6AA4AC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CE274DB"/>
    <w:multiLevelType w:val="hybridMultilevel"/>
    <w:tmpl w:val="8EDABDA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30" w15:restartNumberingAfterBreak="0">
    <w:nsid w:val="43E73BBB"/>
    <w:multiLevelType w:val="multilevel"/>
    <w:tmpl w:val="6B609BB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6E20948"/>
    <w:multiLevelType w:val="hybridMultilevel"/>
    <w:tmpl w:val="A3C0AE5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15:restartNumberingAfterBreak="0">
    <w:nsid w:val="478D3D87"/>
    <w:multiLevelType w:val="hybridMultilevel"/>
    <w:tmpl w:val="B7AAA66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3" w15:restartNumberingAfterBreak="0">
    <w:nsid w:val="502B357A"/>
    <w:multiLevelType w:val="hybridMultilevel"/>
    <w:tmpl w:val="AC7464C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4" w15:restartNumberingAfterBreak="0">
    <w:nsid w:val="53A23AB6"/>
    <w:multiLevelType w:val="hybridMultilevel"/>
    <w:tmpl w:val="28C69D3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5BD6771C"/>
    <w:multiLevelType w:val="hybridMultilevel"/>
    <w:tmpl w:val="F5F4277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6" w15:restartNumberingAfterBreak="0">
    <w:nsid w:val="658A2587"/>
    <w:multiLevelType w:val="hybridMultilevel"/>
    <w:tmpl w:val="BCB0625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15:restartNumberingAfterBreak="0">
    <w:nsid w:val="6BC061C1"/>
    <w:multiLevelType w:val="multilevel"/>
    <w:tmpl w:val="EBBE8C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2C37876"/>
    <w:multiLevelType w:val="multilevel"/>
    <w:tmpl w:val="17F0939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111087"/>
    <w:multiLevelType w:val="hybridMultilevel"/>
    <w:tmpl w:val="979A7B1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0" w15:restartNumberingAfterBreak="0">
    <w:nsid w:val="75D06B48"/>
    <w:multiLevelType w:val="hybridMultilevel"/>
    <w:tmpl w:val="AE8CE1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80110BA"/>
    <w:multiLevelType w:val="hybridMultilevel"/>
    <w:tmpl w:val="DC46F9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8EE04BB"/>
    <w:multiLevelType w:val="hybridMultilevel"/>
    <w:tmpl w:val="586EE9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3" w15:restartNumberingAfterBreak="0">
    <w:nsid w:val="7A544CBA"/>
    <w:multiLevelType w:val="multilevel"/>
    <w:tmpl w:val="6F6E6B4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4" w15:restartNumberingAfterBreak="0">
    <w:nsid w:val="7F861B27"/>
    <w:multiLevelType w:val="hybridMultilevel"/>
    <w:tmpl w:val="148A767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29"/>
  </w:num>
  <w:num w:numId="2">
    <w:abstractNumId w:val="0"/>
  </w:num>
  <w:num w:numId="3">
    <w:abstractNumId w:val="17"/>
  </w:num>
  <w:num w:numId="4">
    <w:abstractNumId w:val="34"/>
  </w:num>
  <w:num w:numId="5">
    <w:abstractNumId w:val="33"/>
  </w:num>
  <w:num w:numId="6">
    <w:abstractNumId w:val="31"/>
  </w:num>
  <w:num w:numId="7">
    <w:abstractNumId w:val="42"/>
  </w:num>
  <w:num w:numId="8">
    <w:abstractNumId w:val="32"/>
  </w:num>
  <w:num w:numId="9">
    <w:abstractNumId w:val="28"/>
  </w:num>
  <w:num w:numId="10">
    <w:abstractNumId w:val="19"/>
  </w:num>
  <w:num w:numId="11">
    <w:abstractNumId w:val="20"/>
  </w:num>
  <w:num w:numId="12">
    <w:abstractNumId w:val="22"/>
  </w:num>
  <w:num w:numId="13">
    <w:abstractNumId w:val="6"/>
  </w:num>
  <w:num w:numId="14">
    <w:abstractNumId w:val="35"/>
  </w:num>
  <w:num w:numId="15">
    <w:abstractNumId w:val="39"/>
  </w:num>
  <w:num w:numId="16">
    <w:abstractNumId w:val="12"/>
  </w:num>
  <w:num w:numId="17">
    <w:abstractNumId w:val="36"/>
  </w:num>
  <w:num w:numId="18">
    <w:abstractNumId w:val="15"/>
  </w:num>
  <w:num w:numId="19">
    <w:abstractNumId w:val="44"/>
  </w:num>
  <w:num w:numId="20">
    <w:abstractNumId w:val="3"/>
  </w:num>
  <w:num w:numId="21">
    <w:abstractNumId w:val="21"/>
  </w:num>
  <w:num w:numId="22">
    <w:abstractNumId w:val="18"/>
  </w:num>
  <w:num w:numId="23">
    <w:abstractNumId w:val="8"/>
  </w:num>
  <w:num w:numId="24">
    <w:abstractNumId w:val="5"/>
  </w:num>
  <w:num w:numId="25">
    <w:abstractNumId w:val="24"/>
  </w:num>
  <w:num w:numId="26">
    <w:abstractNumId w:val="7"/>
  </w:num>
  <w:num w:numId="27">
    <w:abstractNumId w:val="30"/>
  </w:num>
  <w:num w:numId="28">
    <w:abstractNumId w:val="37"/>
  </w:num>
  <w:num w:numId="29">
    <w:abstractNumId w:val="14"/>
  </w:num>
  <w:num w:numId="30">
    <w:abstractNumId w:val="41"/>
  </w:num>
  <w:num w:numId="31">
    <w:abstractNumId w:val="25"/>
  </w:num>
  <w:num w:numId="32">
    <w:abstractNumId w:val="26"/>
  </w:num>
  <w:num w:numId="33">
    <w:abstractNumId w:val="10"/>
  </w:num>
  <w:num w:numId="34">
    <w:abstractNumId w:val="1"/>
  </w:num>
  <w:num w:numId="35">
    <w:abstractNumId w:val="23"/>
  </w:num>
  <w:num w:numId="36">
    <w:abstractNumId w:val="40"/>
  </w:num>
  <w:num w:numId="37">
    <w:abstractNumId w:val="9"/>
  </w:num>
  <w:num w:numId="38">
    <w:abstractNumId w:val="43"/>
  </w:num>
  <w:num w:numId="39">
    <w:abstractNumId w:val="16"/>
  </w:num>
  <w:num w:numId="40">
    <w:abstractNumId w:val="2"/>
  </w:num>
  <w:num w:numId="41">
    <w:abstractNumId w:val="4"/>
  </w:num>
  <w:num w:numId="42">
    <w:abstractNumId w:val="38"/>
  </w:num>
  <w:num w:numId="43">
    <w:abstractNumId w:val="13"/>
  </w:num>
  <w:num w:numId="44">
    <w:abstractNumId w:val="27"/>
  </w:num>
  <w:num w:numId="45">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1C67"/>
    <w:rsid w:val="00002006"/>
    <w:rsid w:val="0000266F"/>
    <w:rsid w:val="00002C41"/>
    <w:rsid w:val="00003004"/>
    <w:rsid w:val="00003537"/>
    <w:rsid w:val="00003C0A"/>
    <w:rsid w:val="0000489E"/>
    <w:rsid w:val="00004D09"/>
    <w:rsid w:val="00004F44"/>
    <w:rsid w:val="0000638D"/>
    <w:rsid w:val="00007248"/>
    <w:rsid w:val="000076FE"/>
    <w:rsid w:val="00010200"/>
    <w:rsid w:val="00012241"/>
    <w:rsid w:val="00012C51"/>
    <w:rsid w:val="000136F3"/>
    <w:rsid w:val="00013865"/>
    <w:rsid w:val="000147F1"/>
    <w:rsid w:val="000167E0"/>
    <w:rsid w:val="00016E82"/>
    <w:rsid w:val="00017C62"/>
    <w:rsid w:val="00017CFC"/>
    <w:rsid w:val="0002161E"/>
    <w:rsid w:val="00021A12"/>
    <w:rsid w:val="0002243B"/>
    <w:rsid w:val="00023415"/>
    <w:rsid w:val="000239D4"/>
    <w:rsid w:val="00023A46"/>
    <w:rsid w:val="00023E88"/>
    <w:rsid w:val="00024213"/>
    <w:rsid w:val="0002462D"/>
    <w:rsid w:val="00024E16"/>
    <w:rsid w:val="0002582B"/>
    <w:rsid w:val="000261EF"/>
    <w:rsid w:val="00027281"/>
    <w:rsid w:val="000275C1"/>
    <w:rsid w:val="00027993"/>
    <w:rsid w:val="000307DC"/>
    <w:rsid w:val="00030ADF"/>
    <w:rsid w:val="00031D7F"/>
    <w:rsid w:val="000332FB"/>
    <w:rsid w:val="000334D8"/>
    <w:rsid w:val="00033C7E"/>
    <w:rsid w:val="00033E69"/>
    <w:rsid w:val="000346DF"/>
    <w:rsid w:val="000351D7"/>
    <w:rsid w:val="00035692"/>
    <w:rsid w:val="000359A6"/>
    <w:rsid w:val="00035E59"/>
    <w:rsid w:val="00036026"/>
    <w:rsid w:val="0003637F"/>
    <w:rsid w:val="000367F7"/>
    <w:rsid w:val="00037EFB"/>
    <w:rsid w:val="000403B4"/>
    <w:rsid w:val="000408A7"/>
    <w:rsid w:val="00042931"/>
    <w:rsid w:val="00042A31"/>
    <w:rsid w:val="00043B6F"/>
    <w:rsid w:val="00044081"/>
    <w:rsid w:val="000448A1"/>
    <w:rsid w:val="00044E3A"/>
    <w:rsid w:val="000450B1"/>
    <w:rsid w:val="00045DC6"/>
    <w:rsid w:val="000463D1"/>
    <w:rsid w:val="000468E7"/>
    <w:rsid w:val="000473AE"/>
    <w:rsid w:val="00047514"/>
    <w:rsid w:val="000478C1"/>
    <w:rsid w:val="000479B2"/>
    <w:rsid w:val="00047B12"/>
    <w:rsid w:val="000504F7"/>
    <w:rsid w:val="00051D9B"/>
    <w:rsid w:val="0005222B"/>
    <w:rsid w:val="000531A1"/>
    <w:rsid w:val="000542C5"/>
    <w:rsid w:val="00054B24"/>
    <w:rsid w:val="00054B7A"/>
    <w:rsid w:val="00055751"/>
    <w:rsid w:val="00055BB4"/>
    <w:rsid w:val="00055C6C"/>
    <w:rsid w:val="00055D86"/>
    <w:rsid w:val="0005646F"/>
    <w:rsid w:val="00056C4E"/>
    <w:rsid w:val="000571A0"/>
    <w:rsid w:val="000574D8"/>
    <w:rsid w:val="000576B7"/>
    <w:rsid w:val="00057C6E"/>
    <w:rsid w:val="00057D2B"/>
    <w:rsid w:val="000603F6"/>
    <w:rsid w:val="00060749"/>
    <w:rsid w:val="00060907"/>
    <w:rsid w:val="000617E3"/>
    <w:rsid w:val="00061B9F"/>
    <w:rsid w:val="00061CAC"/>
    <w:rsid w:val="00061D04"/>
    <w:rsid w:val="00061EE8"/>
    <w:rsid w:val="00062803"/>
    <w:rsid w:val="000632F5"/>
    <w:rsid w:val="00063973"/>
    <w:rsid w:val="00063A0D"/>
    <w:rsid w:val="00065F40"/>
    <w:rsid w:val="0006632E"/>
    <w:rsid w:val="00066971"/>
    <w:rsid w:val="00067292"/>
    <w:rsid w:val="00070405"/>
    <w:rsid w:val="00070879"/>
    <w:rsid w:val="00070889"/>
    <w:rsid w:val="000713C0"/>
    <w:rsid w:val="000713CA"/>
    <w:rsid w:val="00072A09"/>
    <w:rsid w:val="00073C50"/>
    <w:rsid w:val="00073FA7"/>
    <w:rsid w:val="00074446"/>
    <w:rsid w:val="0007495A"/>
    <w:rsid w:val="0007530D"/>
    <w:rsid w:val="00075544"/>
    <w:rsid w:val="0007567C"/>
    <w:rsid w:val="0007573A"/>
    <w:rsid w:val="000764D2"/>
    <w:rsid w:val="00077C8D"/>
    <w:rsid w:val="00077DA5"/>
    <w:rsid w:val="000801EF"/>
    <w:rsid w:val="00080788"/>
    <w:rsid w:val="0008171C"/>
    <w:rsid w:val="00081827"/>
    <w:rsid w:val="00081E49"/>
    <w:rsid w:val="000833EE"/>
    <w:rsid w:val="000834B2"/>
    <w:rsid w:val="00083B1F"/>
    <w:rsid w:val="000855AF"/>
    <w:rsid w:val="00085A43"/>
    <w:rsid w:val="000862B6"/>
    <w:rsid w:val="0009039A"/>
    <w:rsid w:val="000915D0"/>
    <w:rsid w:val="00091870"/>
    <w:rsid w:val="00091BA8"/>
    <w:rsid w:val="00091CE7"/>
    <w:rsid w:val="0009248B"/>
    <w:rsid w:val="00092705"/>
    <w:rsid w:val="000931C0"/>
    <w:rsid w:val="000934B3"/>
    <w:rsid w:val="0009548C"/>
    <w:rsid w:val="00095B15"/>
    <w:rsid w:val="00097076"/>
    <w:rsid w:val="000976E2"/>
    <w:rsid w:val="000A0305"/>
    <w:rsid w:val="000A03D9"/>
    <w:rsid w:val="000A1128"/>
    <w:rsid w:val="000A12EC"/>
    <w:rsid w:val="000A1BF7"/>
    <w:rsid w:val="000A2B85"/>
    <w:rsid w:val="000A37A4"/>
    <w:rsid w:val="000A388A"/>
    <w:rsid w:val="000A3A9A"/>
    <w:rsid w:val="000A4C4E"/>
    <w:rsid w:val="000A5EEF"/>
    <w:rsid w:val="000A600D"/>
    <w:rsid w:val="000A651B"/>
    <w:rsid w:val="000A6926"/>
    <w:rsid w:val="000A6A05"/>
    <w:rsid w:val="000A6E6B"/>
    <w:rsid w:val="000A6E94"/>
    <w:rsid w:val="000A707C"/>
    <w:rsid w:val="000B00BF"/>
    <w:rsid w:val="000B099D"/>
    <w:rsid w:val="000B0FBE"/>
    <w:rsid w:val="000B103A"/>
    <w:rsid w:val="000B1A27"/>
    <w:rsid w:val="000B229D"/>
    <w:rsid w:val="000B3318"/>
    <w:rsid w:val="000B4097"/>
    <w:rsid w:val="000B493C"/>
    <w:rsid w:val="000B6262"/>
    <w:rsid w:val="000C0DF3"/>
    <w:rsid w:val="000C1027"/>
    <w:rsid w:val="000C106B"/>
    <w:rsid w:val="000C1536"/>
    <w:rsid w:val="000C1A7E"/>
    <w:rsid w:val="000C213C"/>
    <w:rsid w:val="000C290A"/>
    <w:rsid w:val="000C36AB"/>
    <w:rsid w:val="000C374A"/>
    <w:rsid w:val="000C45C5"/>
    <w:rsid w:val="000C51B9"/>
    <w:rsid w:val="000C6103"/>
    <w:rsid w:val="000C6A2B"/>
    <w:rsid w:val="000C76B1"/>
    <w:rsid w:val="000C7A7D"/>
    <w:rsid w:val="000D004D"/>
    <w:rsid w:val="000D01D7"/>
    <w:rsid w:val="000D0DB8"/>
    <w:rsid w:val="000D2942"/>
    <w:rsid w:val="000D35D1"/>
    <w:rsid w:val="000D3E94"/>
    <w:rsid w:val="000D69BB"/>
    <w:rsid w:val="000D69FC"/>
    <w:rsid w:val="000D6C3D"/>
    <w:rsid w:val="000D72D5"/>
    <w:rsid w:val="000D778E"/>
    <w:rsid w:val="000E1061"/>
    <w:rsid w:val="000E1CB5"/>
    <w:rsid w:val="000E4289"/>
    <w:rsid w:val="000E43C8"/>
    <w:rsid w:val="000E5AC1"/>
    <w:rsid w:val="000E5EF2"/>
    <w:rsid w:val="000E6D3E"/>
    <w:rsid w:val="000E7663"/>
    <w:rsid w:val="000E76E3"/>
    <w:rsid w:val="000F0DB3"/>
    <w:rsid w:val="000F0DC0"/>
    <w:rsid w:val="000F1178"/>
    <w:rsid w:val="000F21DF"/>
    <w:rsid w:val="000F28D6"/>
    <w:rsid w:val="000F32A0"/>
    <w:rsid w:val="000F3481"/>
    <w:rsid w:val="000F4139"/>
    <w:rsid w:val="000F47D7"/>
    <w:rsid w:val="000F4862"/>
    <w:rsid w:val="000F498B"/>
    <w:rsid w:val="000F546D"/>
    <w:rsid w:val="000F559F"/>
    <w:rsid w:val="000F6327"/>
    <w:rsid w:val="000F732B"/>
    <w:rsid w:val="000F74FD"/>
    <w:rsid w:val="00100E32"/>
    <w:rsid w:val="0010297A"/>
    <w:rsid w:val="00102B70"/>
    <w:rsid w:val="00103ABF"/>
    <w:rsid w:val="00103B83"/>
    <w:rsid w:val="00103D02"/>
    <w:rsid w:val="00105554"/>
    <w:rsid w:val="001055DF"/>
    <w:rsid w:val="001056D1"/>
    <w:rsid w:val="00105EE3"/>
    <w:rsid w:val="001069C0"/>
    <w:rsid w:val="00107567"/>
    <w:rsid w:val="00107CD5"/>
    <w:rsid w:val="0011039B"/>
    <w:rsid w:val="00110966"/>
    <w:rsid w:val="00110C8A"/>
    <w:rsid w:val="00110F81"/>
    <w:rsid w:val="00111486"/>
    <w:rsid w:val="00111D77"/>
    <w:rsid w:val="0011271E"/>
    <w:rsid w:val="001127A8"/>
    <w:rsid w:val="0011313E"/>
    <w:rsid w:val="001137CF"/>
    <w:rsid w:val="001138F0"/>
    <w:rsid w:val="00115570"/>
    <w:rsid w:val="00115CC6"/>
    <w:rsid w:val="00115FD5"/>
    <w:rsid w:val="00116D39"/>
    <w:rsid w:val="00117A4D"/>
    <w:rsid w:val="00117A56"/>
    <w:rsid w:val="00120753"/>
    <w:rsid w:val="00121DB6"/>
    <w:rsid w:val="0012262A"/>
    <w:rsid w:val="0012289E"/>
    <w:rsid w:val="00125F06"/>
    <w:rsid w:val="00126DBA"/>
    <w:rsid w:val="0012744C"/>
    <w:rsid w:val="00131916"/>
    <w:rsid w:val="00131A97"/>
    <w:rsid w:val="00132185"/>
    <w:rsid w:val="00132D65"/>
    <w:rsid w:val="001339E3"/>
    <w:rsid w:val="00135775"/>
    <w:rsid w:val="001370ED"/>
    <w:rsid w:val="00137177"/>
    <w:rsid w:val="00140872"/>
    <w:rsid w:val="00141AF7"/>
    <w:rsid w:val="0014275E"/>
    <w:rsid w:val="00143362"/>
    <w:rsid w:val="001436D4"/>
    <w:rsid w:val="0014374F"/>
    <w:rsid w:val="0014380C"/>
    <w:rsid w:val="00144B29"/>
    <w:rsid w:val="00144E81"/>
    <w:rsid w:val="00145098"/>
    <w:rsid w:val="001458A9"/>
    <w:rsid w:val="00145CD4"/>
    <w:rsid w:val="001464C9"/>
    <w:rsid w:val="00146AC0"/>
    <w:rsid w:val="00147261"/>
    <w:rsid w:val="001474C2"/>
    <w:rsid w:val="00147E62"/>
    <w:rsid w:val="00147EAA"/>
    <w:rsid w:val="001500DE"/>
    <w:rsid w:val="001501F2"/>
    <w:rsid w:val="001503AB"/>
    <w:rsid w:val="00150F10"/>
    <w:rsid w:val="00151101"/>
    <w:rsid w:val="00152934"/>
    <w:rsid w:val="00152F1D"/>
    <w:rsid w:val="00153DAF"/>
    <w:rsid w:val="00154681"/>
    <w:rsid w:val="001555CE"/>
    <w:rsid w:val="00155E42"/>
    <w:rsid w:val="00156A1C"/>
    <w:rsid w:val="00156F4B"/>
    <w:rsid w:val="0015706A"/>
    <w:rsid w:val="00157664"/>
    <w:rsid w:val="00161311"/>
    <w:rsid w:val="00161400"/>
    <w:rsid w:val="001625CA"/>
    <w:rsid w:val="001629EC"/>
    <w:rsid w:val="0016395C"/>
    <w:rsid w:val="00164F78"/>
    <w:rsid w:val="00164F86"/>
    <w:rsid w:val="00166415"/>
    <w:rsid w:val="00166C81"/>
    <w:rsid w:val="00166D12"/>
    <w:rsid w:val="00166E0C"/>
    <w:rsid w:val="00167655"/>
    <w:rsid w:val="001679DD"/>
    <w:rsid w:val="0017171E"/>
    <w:rsid w:val="00171816"/>
    <w:rsid w:val="00171A2C"/>
    <w:rsid w:val="00172B33"/>
    <w:rsid w:val="00174416"/>
    <w:rsid w:val="00174F8B"/>
    <w:rsid w:val="0017516A"/>
    <w:rsid w:val="00175768"/>
    <w:rsid w:val="00175825"/>
    <w:rsid w:val="00177E0B"/>
    <w:rsid w:val="001811EF"/>
    <w:rsid w:val="00181CCE"/>
    <w:rsid w:val="00182AEC"/>
    <w:rsid w:val="00183997"/>
    <w:rsid w:val="001852B8"/>
    <w:rsid w:val="00185E2B"/>
    <w:rsid w:val="00186ACF"/>
    <w:rsid w:val="001876EE"/>
    <w:rsid w:val="00187F4F"/>
    <w:rsid w:val="0019040A"/>
    <w:rsid w:val="001908E1"/>
    <w:rsid w:val="0019097C"/>
    <w:rsid w:val="0019106C"/>
    <w:rsid w:val="00191848"/>
    <w:rsid w:val="0019256C"/>
    <w:rsid w:val="00192804"/>
    <w:rsid w:val="001936CB"/>
    <w:rsid w:val="001940B0"/>
    <w:rsid w:val="001945B1"/>
    <w:rsid w:val="00195FEA"/>
    <w:rsid w:val="00196D2B"/>
    <w:rsid w:val="0019718E"/>
    <w:rsid w:val="0019759A"/>
    <w:rsid w:val="001976F4"/>
    <w:rsid w:val="001977C9"/>
    <w:rsid w:val="001978B1"/>
    <w:rsid w:val="00197CF1"/>
    <w:rsid w:val="00197E02"/>
    <w:rsid w:val="001A0768"/>
    <w:rsid w:val="001A07C7"/>
    <w:rsid w:val="001A1413"/>
    <w:rsid w:val="001A21F5"/>
    <w:rsid w:val="001A5241"/>
    <w:rsid w:val="001A66F1"/>
    <w:rsid w:val="001A7561"/>
    <w:rsid w:val="001A77FC"/>
    <w:rsid w:val="001B1FB1"/>
    <w:rsid w:val="001B3E63"/>
    <w:rsid w:val="001B45F0"/>
    <w:rsid w:val="001B4EBD"/>
    <w:rsid w:val="001B5242"/>
    <w:rsid w:val="001B7131"/>
    <w:rsid w:val="001B7E5C"/>
    <w:rsid w:val="001C025D"/>
    <w:rsid w:val="001C0B27"/>
    <w:rsid w:val="001C1418"/>
    <w:rsid w:val="001C1BCC"/>
    <w:rsid w:val="001C2068"/>
    <w:rsid w:val="001C2805"/>
    <w:rsid w:val="001C29AB"/>
    <w:rsid w:val="001C3070"/>
    <w:rsid w:val="001C3106"/>
    <w:rsid w:val="001C3D91"/>
    <w:rsid w:val="001C40A0"/>
    <w:rsid w:val="001C440D"/>
    <w:rsid w:val="001C442B"/>
    <w:rsid w:val="001C4CF2"/>
    <w:rsid w:val="001C5647"/>
    <w:rsid w:val="001C5AFF"/>
    <w:rsid w:val="001C7290"/>
    <w:rsid w:val="001C7535"/>
    <w:rsid w:val="001C76C3"/>
    <w:rsid w:val="001C7E52"/>
    <w:rsid w:val="001C7E63"/>
    <w:rsid w:val="001D0017"/>
    <w:rsid w:val="001D021F"/>
    <w:rsid w:val="001D0398"/>
    <w:rsid w:val="001D0D9B"/>
    <w:rsid w:val="001D0FD8"/>
    <w:rsid w:val="001D1127"/>
    <w:rsid w:val="001D2051"/>
    <w:rsid w:val="001D23FE"/>
    <w:rsid w:val="001D2612"/>
    <w:rsid w:val="001D2988"/>
    <w:rsid w:val="001D2C2E"/>
    <w:rsid w:val="001D3091"/>
    <w:rsid w:val="001D390E"/>
    <w:rsid w:val="001D3CFE"/>
    <w:rsid w:val="001D3FFF"/>
    <w:rsid w:val="001D475D"/>
    <w:rsid w:val="001D4E6B"/>
    <w:rsid w:val="001D4FC8"/>
    <w:rsid w:val="001D59E2"/>
    <w:rsid w:val="001D5DD0"/>
    <w:rsid w:val="001D6908"/>
    <w:rsid w:val="001D69E3"/>
    <w:rsid w:val="001D7B06"/>
    <w:rsid w:val="001D7EAF"/>
    <w:rsid w:val="001E00B4"/>
    <w:rsid w:val="001E1E62"/>
    <w:rsid w:val="001E288D"/>
    <w:rsid w:val="001E2EE3"/>
    <w:rsid w:val="001E3FF5"/>
    <w:rsid w:val="001E420A"/>
    <w:rsid w:val="001E5412"/>
    <w:rsid w:val="001E68EA"/>
    <w:rsid w:val="001E6B26"/>
    <w:rsid w:val="001F20C2"/>
    <w:rsid w:val="001F20C3"/>
    <w:rsid w:val="001F2773"/>
    <w:rsid w:val="001F2D57"/>
    <w:rsid w:val="001F3563"/>
    <w:rsid w:val="001F3A86"/>
    <w:rsid w:val="001F4F3F"/>
    <w:rsid w:val="001F529E"/>
    <w:rsid w:val="001F54B9"/>
    <w:rsid w:val="001F5D5B"/>
    <w:rsid w:val="001F74E6"/>
    <w:rsid w:val="001F7744"/>
    <w:rsid w:val="002000FF"/>
    <w:rsid w:val="00200A57"/>
    <w:rsid w:val="00201ED9"/>
    <w:rsid w:val="002024E5"/>
    <w:rsid w:val="00202817"/>
    <w:rsid w:val="00202A62"/>
    <w:rsid w:val="0020313B"/>
    <w:rsid w:val="002031E1"/>
    <w:rsid w:val="002036AD"/>
    <w:rsid w:val="00205B52"/>
    <w:rsid w:val="00205DCD"/>
    <w:rsid w:val="00206E64"/>
    <w:rsid w:val="0021025A"/>
    <w:rsid w:val="00210390"/>
    <w:rsid w:val="00210B45"/>
    <w:rsid w:val="00211B36"/>
    <w:rsid w:val="00212331"/>
    <w:rsid w:val="002133C9"/>
    <w:rsid w:val="002138A1"/>
    <w:rsid w:val="00213A49"/>
    <w:rsid w:val="00213C6A"/>
    <w:rsid w:val="00213F75"/>
    <w:rsid w:val="00214EF4"/>
    <w:rsid w:val="00215883"/>
    <w:rsid w:val="002164D7"/>
    <w:rsid w:val="00216EA3"/>
    <w:rsid w:val="00217345"/>
    <w:rsid w:val="00217A1E"/>
    <w:rsid w:val="00217AEE"/>
    <w:rsid w:val="00217F32"/>
    <w:rsid w:val="00220061"/>
    <w:rsid w:val="00220705"/>
    <w:rsid w:val="00220F8F"/>
    <w:rsid w:val="00222257"/>
    <w:rsid w:val="002226BD"/>
    <w:rsid w:val="00222AAC"/>
    <w:rsid w:val="00223865"/>
    <w:rsid w:val="002255DA"/>
    <w:rsid w:val="00226FA6"/>
    <w:rsid w:val="00227DE5"/>
    <w:rsid w:val="00230433"/>
    <w:rsid w:val="002317DA"/>
    <w:rsid w:val="002320BB"/>
    <w:rsid w:val="0023288A"/>
    <w:rsid w:val="00233D80"/>
    <w:rsid w:val="00234B4C"/>
    <w:rsid w:val="00234C3F"/>
    <w:rsid w:val="0023502A"/>
    <w:rsid w:val="002356B0"/>
    <w:rsid w:val="002365D1"/>
    <w:rsid w:val="0023682B"/>
    <w:rsid w:val="0023711F"/>
    <w:rsid w:val="00237189"/>
    <w:rsid w:val="002417C1"/>
    <w:rsid w:val="002420AA"/>
    <w:rsid w:val="00242156"/>
    <w:rsid w:val="00242F12"/>
    <w:rsid w:val="002438D4"/>
    <w:rsid w:val="002457F2"/>
    <w:rsid w:val="00245CA8"/>
    <w:rsid w:val="0024720A"/>
    <w:rsid w:val="002473B5"/>
    <w:rsid w:val="00247844"/>
    <w:rsid w:val="00247A1F"/>
    <w:rsid w:val="00250189"/>
    <w:rsid w:val="00250E43"/>
    <w:rsid w:val="00252360"/>
    <w:rsid w:val="00253FE6"/>
    <w:rsid w:val="002544EF"/>
    <w:rsid w:val="002548C6"/>
    <w:rsid w:val="00254C61"/>
    <w:rsid w:val="002553ED"/>
    <w:rsid w:val="00256430"/>
    <w:rsid w:val="00256563"/>
    <w:rsid w:val="00256606"/>
    <w:rsid w:val="00256A5F"/>
    <w:rsid w:val="00260C12"/>
    <w:rsid w:val="00261173"/>
    <w:rsid w:val="002618C7"/>
    <w:rsid w:val="002618F6"/>
    <w:rsid w:val="00263BD2"/>
    <w:rsid w:val="00264238"/>
    <w:rsid w:val="00264747"/>
    <w:rsid w:val="00264D90"/>
    <w:rsid w:val="00265B33"/>
    <w:rsid w:val="00265C2A"/>
    <w:rsid w:val="00266314"/>
    <w:rsid w:val="00271A01"/>
    <w:rsid w:val="00271FB2"/>
    <w:rsid w:val="002726FE"/>
    <w:rsid w:val="00274234"/>
    <w:rsid w:val="0027485E"/>
    <w:rsid w:val="00274955"/>
    <w:rsid w:val="00275632"/>
    <w:rsid w:val="0027564C"/>
    <w:rsid w:val="00275964"/>
    <w:rsid w:val="00275F19"/>
    <w:rsid w:val="0027689C"/>
    <w:rsid w:val="0027760D"/>
    <w:rsid w:val="00277875"/>
    <w:rsid w:val="00277B4D"/>
    <w:rsid w:val="002804AF"/>
    <w:rsid w:val="0028104B"/>
    <w:rsid w:val="00281267"/>
    <w:rsid w:val="002832E3"/>
    <w:rsid w:val="00285431"/>
    <w:rsid w:val="00285922"/>
    <w:rsid w:val="002859A9"/>
    <w:rsid w:val="002865C3"/>
    <w:rsid w:val="00286E36"/>
    <w:rsid w:val="002873B9"/>
    <w:rsid w:val="00287BEB"/>
    <w:rsid w:val="00287CE4"/>
    <w:rsid w:val="00287D23"/>
    <w:rsid w:val="00290D67"/>
    <w:rsid w:val="002910AA"/>
    <w:rsid w:val="00291207"/>
    <w:rsid w:val="00291D27"/>
    <w:rsid w:val="002922C1"/>
    <w:rsid w:val="00292DFF"/>
    <w:rsid w:val="00293208"/>
    <w:rsid w:val="002939F6"/>
    <w:rsid w:val="00293AEA"/>
    <w:rsid w:val="002941F2"/>
    <w:rsid w:val="0029424B"/>
    <w:rsid w:val="002949EE"/>
    <w:rsid w:val="00295C45"/>
    <w:rsid w:val="00296318"/>
    <w:rsid w:val="002964DF"/>
    <w:rsid w:val="00297C21"/>
    <w:rsid w:val="002A0781"/>
    <w:rsid w:val="002A1511"/>
    <w:rsid w:val="002A16A8"/>
    <w:rsid w:val="002A1A95"/>
    <w:rsid w:val="002A1B6B"/>
    <w:rsid w:val="002A1D3C"/>
    <w:rsid w:val="002A2033"/>
    <w:rsid w:val="002A2906"/>
    <w:rsid w:val="002A36AD"/>
    <w:rsid w:val="002A3B69"/>
    <w:rsid w:val="002A462B"/>
    <w:rsid w:val="002A474A"/>
    <w:rsid w:val="002A61E3"/>
    <w:rsid w:val="002A6809"/>
    <w:rsid w:val="002A75B0"/>
    <w:rsid w:val="002A7716"/>
    <w:rsid w:val="002A7DEB"/>
    <w:rsid w:val="002B04C3"/>
    <w:rsid w:val="002B083B"/>
    <w:rsid w:val="002B0C25"/>
    <w:rsid w:val="002B0F1A"/>
    <w:rsid w:val="002B119D"/>
    <w:rsid w:val="002B129F"/>
    <w:rsid w:val="002B1DB7"/>
    <w:rsid w:val="002B1DE4"/>
    <w:rsid w:val="002B28A6"/>
    <w:rsid w:val="002B3877"/>
    <w:rsid w:val="002B3E42"/>
    <w:rsid w:val="002B43A2"/>
    <w:rsid w:val="002B50B2"/>
    <w:rsid w:val="002B5EB4"/>
    <w:rsid w:val="002B7E68"/>
    <w:rsid w:val="002C0770"/>
    <w:rsid w:val="002C08A3"/>
    <w:rsid w:val="002C1038"/>
    <w:rsid w:val="002C13D4"/>
    <w:rsid w:val="002C20BC"/>
    <w:rsid w:val="002C211B"/>
    <w:rsid w:val="002C26A0"/>
    <w:rsid w:val="002C328E"/>
    <w:rsid w:val="002C3F51"/>
    <w:rsid w:val="002C42AC"/>
    <w:rsid w:val="002C50D5"/>
    <w:rsid w:val="002C513B"/>
    <w:rsid w:val="002C6BB3"/>
    <w:rsid w:val="002C7DC9"/>
    <w:rsid w:val="002D064E"/>
    <w:rsid w:val="002D06F7"/>
    <w:rsid w:val="002D070A"/>
    <w:rsid w:val="002D09A3"/>
    <w:rsid w:val="002D0DC4"/>
    <w:rsid w:val="002D12FD"/>
    <w:rsid w:val="002D4158"/>
    <w:rsid w:val="002D41A4"/>
    <w:rsid w:val="002D425E"/>
    <w:rsid w:val="002D46FF"/>
    <w:rsid w:val="002D4FE1"/>
    <w:rsid w:val="002D5060"/>
    <w:rsid w:val="002D5F81"/>
    <w:rsid w:val="002D6344"/>
    <w:rsid w:val="002D6CA5"/>
    <w:rsid w:val="002D6E52"/>
    <w:rsid w:val="002D764C"/>
    <w:rsid w:val="002D767A"/>
    <w:rsid w:val="002D7F3E"/>
    <w:rsid w:val="002E05CF"/>
    <w:rsid w:val="002E0CA2"/>
    <w:rsid w:val="002E0DB8"/>
    <w:rsid w:val="002E33E7"/>
    <w:rsid w:val="002E3CF7"/>
    <w:rsid w:val="002E4341"/>
    <w:rsid w:val="002E445F"/>
    <w:rsid w:val="002E4F02"/>
    <w:rsid w:val="002E509A"/>
    <w:rsid w:val="002E5A84"/>
    <w:rsid w:val="002E5CF1"/>
    <w:rsid w:val="002E6F23"/>
    <w:rsid w:val="002E7C44"/>
    <w:rsid w:val="002E7E5B"/>
    <w:rsid w:val="002F0777"/>
    <w:rsid w:val="002F14C6"/>
    <w:rsid w:val="002F1A6F"/>
    <w:rsid w:val="002F344E"/>
    <w:rsid w:val="002F3B6B"/>
    <w:rsid w:val="002F4627"/>
    <w:rsid w:val="003003AF"/>
    <w:rsid w:val="00300BF0"/>
    <w:rsid w:val="003014E6"/>
    <w:rsid w:val="003026CB"/>
    <w:rsid w:val="003026D4"/>
    <w:rsid w:val="00303366"/>
    <w:rsid w:val="00303885"/>
    <w:rsid w:val="00304E12"/>
    <w:rsid w:val="00305D72"/>
    <w:rsid w:val="00305E21"/>
    <w:rsid w:val="003060A2"/>
    <w:rsid w:val="00306760"/>
    <w:rsid w:val="00306817"/>
    <w:rsid w:val="003072DF"/>
    <w:rsid w:val="0031065E"/>
    <w:rsid w:val="00312532"/>
    <w:rsid w:val="00313951"/>
    <w:rsid w:val="003143B3"/>
    <w:rsid w:val="00314521"/>
    <w:rsid w:val="00315D8C"/>
    <w:rsid w:val="00316BFA"/>
    <w:rsid w:val="00316D83"/>
    <w:rsid w:val="00320290"/>
    <w:rsid w:val="0032061E"/>
    <w:rsid w:val="00320776"/>
    <w:rsid w:val="00320A90"/>
    <w:rsid w:val="00321420"/>
    <w:rsid w:val="003219B9"/>
    <w:rsid w:val="00321EF4"/>
    <w:rsid w:val="003236B6"/>
    <w:rsid w:val="0032453C"/>
    <w:rsid w:val="00324605"/>
    <w:rsid w:val="00324A93"/>
    <w:rsid w:val="003258A0"/>
    <w:rsid w:val="00326768"/>
    <w:rsid w:val="003269D2"/>
    <w:rsid w:val="00327EAA"/>
    <w:rsid w:val="00331690"/>
    <w:rsid w:val="003324DF"/>
    <w:rsid w:val="00332ABE"/>
    <w:rsid w:val="00332B21"/>
    <w:rsid w:val="00332E67"/>
    <w:rsid w:val="00334561"/>
    <w:rsid w:val="0033484C"/>
    <w:rsid w:val="0033508B"/>
    <w:rsid w:val="00335493"/>
    <w:rsid w:val="0033559A"/>
    <w:rsid w:val="003355E7"/>
    <w:rsid w:val="00336483"/>
    <w:rsid w:val="003367FA"/>
    <w:rsid w:val="00336C2F"/>
    <w:rsid w:val="003376A4"/>
    <w:rsid w:val="00337E47"/>
    <w:rsid w:val="00340796"/>
    <w:rsid w:val="00340BB4"/>
    <w:rsid w:val="00340CAB"/>
    <w:rsid w:val="0034156D"/>
    <w:rsid w:val="00341E80"/>
    <w:rsid w:val="0034211C"/>
    <w:rsid w:val="00342794"/>
    <w:rsid w:val="00342AF1"/>
    <w:rsid w:val="00342D42"/>
    <w:rsid w:val="00343208"/>
    <w:rsid w:val="003439A1"/>
    <w:rsid w:val="00343AD2"/>
    <w:rsid w:val="00345167"/>
    <w:rsid w:val="0034574B"/>
    <w:rsid w:val="003457D7"/>
    <w:rsid w:val="00346048"/>
    <w:rsid w:val="0034772D"/>
    <w:rsid w:val="00347BD0"/>
    <w:rsid w:val="00350CA2"/>
    <w:rsid w:val="00351133"/>
    <w:rsid w:val="003520AA"/>
    <w:rsid w:val="00352A86"/>
    <w:rsid w:val="00352C90"/>
    <w:rsid w:val="00354263"/>
    <w:rsid w:val="00354CD1"/>
    <w:rsid w:val="00354D57"/>
    <w:rsid w:val="00354E4A"/>
    <w:rsid w:val="00355ADD"/>
    <w:rsid w:val="00355E4E"/>
    <w:rsid w:val="00355FEB"/>
    <w:rsid w:val="00357AB3"/>
    <w:rsid w:val="00357D2B"/>
    <w:rsid w:val="00360F60"/>
    <w:rsid w:val="0036126B"/>
    <w:rsid w:val="0036198A"/>
    <w:rsid w:val="00361FB3"/>
    <w:rsid w:val="00362269"/>
    <w:rsid w:val="00362ED3"/>
    <w:rsid w:val="00363B89"/>
    <w:rsid w:val="00363F6A"/>
    <w:rsid w:val="003646AD"/>
    <w:rsid w:val="003649C9"/>
    <w:rsid w:val="00364AB0"/>
    <w:rsid w:val="003663CC"/>
    <w:rsid w:val="003663D5"/>
    <w:rsid w:val="003675C2"/>
    <w:rsid w:val="00367E8A"/>
    <w:rsid w:val="00370A5C"/>
    <w:rsid w:val="00370E7D"/>
    <w:rsid w:val="0037123E"/>
    <w:rsid w:val="00371572"/>
    <w:rsid w:val="00372E5C"/>
    <w:rsid w:val="00373245"/>
    <w:rsid w:val="0037472C"/>
    <w:rsid w:val="00374BAD"/>
    <w:rsid w:val="00374D68"/>
    <w:rsid w:val="00375078"/>
    <w:rsid w:val="00375D8A"/>
    <w:rsid w:val="0037643D"/>
    <w:rsid w:val="00376A17"/>
    <w:rsid w:val="003778AC"/>
    <w:rsid w:val="003779AA"/>
    <w:rsid w:val="003779BB"/>
    <w:rsid w:val="003801BC"/>
    <w:rsid w:val="003805AF"/>
    <w:rsid w:val="003812D6"/>
    <w:rsid w:val="0038155E"/>
    <w:rsid w:val="00381C73"/>
    <w:rsid w:val="003825E4"/>
    <w:rsid w:val="003835B8"/>
    <w:rsid w:val="0038440D"/>
    <w:rsid w:val="003847B7"/>
    <w:rsid w:val="00384953"/>
    <w:rsid w:val="003854CF"/>
    <w:rsid w:val="003861C3"/>
    <w:rsid w:val="0038644C"/>
    <w:rsid w:val="00386608"/>
    <w:rsid w:val="003872A6"/>
    <w:rsid w:val="00390C6E"/>
    <w:rsid w:val="003912A8"/>
    <w:rsid w:val="00392F39"/>
    <w:rsid w:val="00394F41"/>
    <w:rsid w:val="0039551E"/>
    <w:rsid w:val="0039631B"/>
    <w:rsid w:val="0039645D"/>
    <w:rsid w:val="00396B26"/>
    <w:rsid w:val="00397128"/>
    <w:rsid w:val="003978C2"/>
    <w:rsid w:val="003A109A"/>
    <w:rsid w:val="003A1262"/>
    <w:rsid w:val="003A1BB2"/>
    <w:rsid w:val="003A1DD7"/>
    <w:rsid w:val="003A2287"/>
    <w:rsid w:val="003A2BDB"/>
    <w:rsid w:val="003A3EEE"/>
    <w:rsid w:val="003A494E"/>
    <w:rsid w:val="003A4BA9"/>
    <w:rsid w:val="003A5C4E"/>
    <w:rsid w:val="003A5E71"/>
    <w:rsid w:val="003A70B8"/>
    <w:rsid w:val="003A7197"/>
    <w:rsid w:val="003A7A7C"/>
    <w:rsid w:val="003A7D68"/>
    <w:rsid w:val="003B01E7"/>
    <w:rsid w:val="003B0932"/>
    <w:rsid w:val="003B166A"/>
    <w:rsid w:val="003B16A5"/>
    <w:rsid w:val="003B2104"/>
    <w:rsid w:val="003B21F4"/>
    <w:rsid w:val="003B324E"/>
    <w:rsid w:val="003B4DF4"/>
    <w:rsid w:val="003B6893"/>
    <w:rsid w:val="003C04CC"/>
    <w:rsid w:val="003C13C1"/>
    <w:rsid w:val="003C1A41"/>
    <w:rsid w:val="003C2616"/>
    <w:rsid w:val="003C2D84"/>
    <w:rsid w:val="003C3021"/>
    <w:rsid w:val="003C304B"/>
    <w:rsid w:val="003C3106"/>
    <w:rsid w:val="003C388D"/>
    <w:rsid w:val="003C4353"/>
    <w:rsid w:val="003C44BF"/>
    <w:rsid w:val="003C4A31"/>
    <w:rsid w:val="003C4F45"/>
    <w:rsid w:val="003C53E7"/>
    <w:rsid w:val="003C6B8D"/>
    <w:rsid w:val="003C6EE0"/>
    <w:rsid w:val="003C7414"/>
    <w:rsid w:val="003D1254"/>
    <w:rsid w:val="003D17A5"/>
    <w:rsid w:val="003D17A8"/>
    <w:rsid w:val="003D1966"/>
    <w:rsid w:val="003D1AFA"/>
    <w:rsid w:val="003D274E"/>
    <w:rsid w:val="003D3601"/>
    <w:rsid w:val="003D3FC6"/>
    <w:rsid w:val="003D543F"/>
    <w:rsid w:val="003D6006"/>
    <w:rsid w:val="003D7A34"/>
    <w:rsid w:val="003E00AF"/>
    <w:rsid w:val="003E1043"/>
    <w:rsid w:val="003E1736"/>
    <w:rsid w:val="003E3E09"/>
    <w:rsid w:val="003E3F31"/>
    <w:rsid w:val="003E452D"/>
    <w:rsid w:val="003E4661"/>
    <w:rsid w:val="003E4886"/>
    <w:rsid w:val="003E5665"/>
    <w:rsid w:val="003E6E65"/>
    <w:rsid w:val="003F1DE8"/>
    <w:rsid w:val="003F23B7"/>
    <w:rsid w:val="003F3898"/>
    <w:rsid w:val="003F50D5"/>
    <w:rsid w:val="003F58C4"/>
    <w:rsid w:val="003F6907"/>
    <w:rsid w:val="004000D9"/>
    <w:rsid w:val="004001FE"/>
    <w:rsid w:val="00400EA5"/>
    <w:rsid w:val="004022CB"/>
    <w:rsid w:val="00402742"/>
    <w:rsid w:val="004031EB"/>
    <w:rsid w:val="004036C5"/>
    <w:rsid w:val="00403A96"/>
    <w:rsid w:val="00403AC9"/>
    <w:rsid w:val="0040493F"/>
    <w:rsid w:val="00404C0C"/>
    <w:rsid w:val="00404D17"/>
    <w:rsid w:val="004054FF"/>
    <w:rsid w:val="00406737"/>
    <w:rsid w:val="00406743"/>
    <w:rsid w:val="00410304"/>
    <w:rsid w:val="00410517"/>
    <w:rsid w:val="00410AB1"/>
    <w:rsid w:val="00411CCD"/>
    <w:rsid w:val="00414E84"/>
    <w:rsid w:val="0041537B"/>
    <w:rsid w:val="004154EE"/>
    <w:rsid w:val="00416357"/>
    <w:rsid w:val="00416471"/>
    <w:rsid w:val="00416B81"/>
    <w:rsid w:val="00417D90"/>
    <w:rsid w:val="004206F8"/>
    <w:rsid w:val="0042077C"/>
    <w:rsid w:val="00420BD5"/>
    <w:rsid w:val="00420FC5"/>
    <w:rsid w:val="0042196B"/>
    <w:rsid w:val="004234B9"/>
    <w:rsid w:val="00423525"/>
    <w:rsid w:val="0042388B"/>
    <w:rsid w:val="00424AF5"/>
    <w:rsid w:val="00425A34"/>
    <w:rsid w:val="004261AF"/>
    <w:rsid w:val="004269E0"/>
    <w:rsid w:val="0042728D"/>
    <w:rsid w:val="0042732F"/>
    <w:rsid w:val="004275BD"/>
    <w:rsid w:val="004307D8"/>
    <w:rsid w:val="00431A4E"/>
    <w:rsid w:val="00431B43"/>
    <w:rsid w:val="0043246A"/>
    <w:rsid w:val="0043248A"/>
    <w:rsid w:val="00434216"/>
    <w:rsid w:val="00434BD9"/>
    <w:rsid w:val="00434E2B"/>
    <w:rsid w:val="0043553B"/>
    <w:rsid w:val="00436215"/>
    <w:rsid w:val="004363F1"/>
    <w:rsid w:val="0043692C"/>
    <w:rsid w:val="00436DCF"/>
    <w:rsid w:val="00440C30"/>
    <w:rsid w:val="00440E1D"/>
    <w:rsid w:val="00441581"/>
    <w:rsid w:val="0044163A"/>
    <w:rsid w:val="00441661"/>
    <w:rsid w:val="00441D86"/>
    <w:rsid w:val="004423D7"/>
    <w:rsid w:val="0044283B"/>
    <w:rsid w:val="004436D1"/>
    <w:rsid w:val="00444029"/>
    <w:rsid w:val="00444452"/>
    <w:rsid w:val="004445D5"/>
    <w:rsid w:val="0044510C"/>
    <w:rsid w:val="00446F54"/>
    <w:rsid w:val="00450744"/>
    <w:rsid w:val="004537E2"/>
    <w:rsid w:val="00453E6E"/>
    <w:rsid w:val="00454AAD"/>
    <w:rsid w:val="00455390"/>
    <w:rsid w:val="00455E3A"/>
    <w:rsid w:val="00456126"/>
    <w:rsid w:val="0045641B"/>
    <w:rsid w:val="004567F0"/>
    <w:rsid w:val="00457263"/>
    <w:rsid w:val="0046035A"/>
    <w:rsid w:val="00460D1F"/>
    <w:rsid w:val="00461910"/>
    <w:rsid w:val="00461B93"/>
    <w:rsid w:val="00461F6E"/>
    <w:rsid w:val="00462C3C"/>
    <w:rsid w:val="004630BC"/>
    <w:rsid w:val="00463224"/>
    <w:rsid w:val="00463806"/>
    <w:rsid w:val="00463B41"/>
    <w:rsid w:val="00463B48"/>
    <w:rsid w:val="004644A7"/>
    <w:rsid w:val="0046470F"/>
    <w:rsid w:val="00464A1C"/>
    <w:rsid w:val="00470264"/>
    <w:rsid w:val="004704F8"/>
    <w:rsid w:val="00471EC6"/>
    <w:rsid w:val="00473908"/>
    <w:rsid w:val="00473B55"/>
    <w:rsid w:val="00473D11"/>
    <w:rsid w:val="00474A19"/>
    <w:rsid w:val="00474FB9"/>
    <w:rsid w:val="00475192"/>
    <w:rsid w:val="004752F9"/>
    <w:rsid w:val="0047533C"/>
    <w:rsid w:val="004753C1"/>
    <w:rsid w:val="004759DC"/>
    <w:rsid w:val="00475AE2"/>
    <w:rsid w:val="00475D3A"/>
    <w:rsid w:val="00480918"/>
    <w:rsid w:val="00480CDE"/>
    <w:rsid w:val="00480D48"/>
    <w:rsid w:val="00480D6C"/>
    <w:rsid w:val="0048289E"/>
    <w:rsid w:val="00482AB1"/>
    <w:rsid w:val="00483B85"/>
    <w:rsid w:val="00484BF2"/>
    <w:rsid w:val="00485EFE"/>
    <w:rsid w:val="00485F94"/>
    <w:rsid w:val="00486DC7"/>
    <w:rsid w:val="00490A3E"/>
    <w:rsid w:val="00490F1B"/>
    <w:rsid w:val="00491677"/>
    <w:rsid w:val="00492710"/>
    <w:rsid w:val="00492EE6"/>
    <w:rsid w:val="00493B0F"/>
    <w:rsid w:val="004946F3"/>
    <w:rsid w:val="00494B21"/>
    <w:rsid w:val="00494D33"/>
    <w:rsid w:val="00496700"/>
    <w:rsid w:val="00496735"/>
    <w:rsid w:val="00496D94"/>
    <w:rsid w:val="00497316"/>
    <w:rsid w:val="00497968"/>
    <w:rsid w:val="00497DD5"/>
    <w:rsid w:val="004A0476"/>
    <w:rsid w:val="004A075E"/>
    <w:rsid w:val="004A078E"/>
    <w:rsid w:val="004A101A"/>
    <w:rsid w:val="004A1022"/>
    <w:rsid w:val="004A2074"/>
    <w:rsid w:val="004A2216"/>
    <w:rsid w:val="004A22FD"/>
    <w:rsid w:val="004A25B9"/>
    <w:rsid w:val="004A613B"/>
    <w:rsid w:val="004A6172"/>
    <w:rsid w:val="004A651F"/>
    <w:rsid w:val="004A697D"/>
    <w:rsid w:val="004A7594"/>
    <w:rsid w:val="004A7B44"/>
    <w:rsid w:val="004B0FA5"/>
    <w:rsid w:val="004B1A5E"/>
    <w:rsid w:val="004B1CC9"/>
    <w:rsid w:val="004B1CDD"/>
    <w:rsid w:val="004B20F4"/>
    <w:rsid w:val="004B2BCA"/>
    <w:rsid w:val="004B2BE1"/>
    <w:rsid w:val="004B33A2"/>
    <w:rsid w:val="004B46BF"/>
    <w:rsid w:val="004B6F9B"/>
    <w:rsid w:val="004B7FCA"/>
    <w:rsid w:val="004C13D6"/>
    <w:rsid w:val="004C16AC"/>
    <w:rsid w:val="004C1BD4"/>
    <w:rsid w:val="004C3418"/>
    <w:rsid w:val="004C3AF9"/>
    <w:rsid w:val="004C4DB9"/>
    <w:rsid w:val="004C4F68"/>
    <w:rsid w:val="004C58E6"/>
    <w:rsid w:val="004C7147"/>
    <w:rsid w:val="004C7247"/>
    <w:rsid w:val="004C737B"/>
    <w:rsid w:val="004C7AB6"/>
    <w:rsid w:val="004D00C3"/>
    <w:rsid w:val="004D0E57"/>
    <w:rsid w:val="004D0FA2"/>
    <w:rsid w:val="004D1944"/>
    <w:rsid w:val="004D1D04"/>
    <w:rsid w:val="004D1FF1"/>
    <w:rsid w:val="004D293A"/>
    <w:rsid w:val="004D3179"/>
    <w:rsid w:val="004D37CC"/>
    <w:rsid w:val="004D3FAD"/>
    <w:rsid w:val="004D41A1"/>
    <w:rsid w:val="004D4B62"/>
    <w:rsid w:val="004D5631"/>
    <w:rsid w:val="004D63A4"/>
    <w:rsid w:val="004D6676"/>
    <w:rsid w:val="004D7CBD"/>
    <w:rsid w:val="004E0AC0"/>
    <w:rsid w:val="004E0DCE"/>
    <w:rsid w:val="004E22FC"/>
    <w:rsid w:val="004E2F99"/>
    <w:rsid w:val="004E3749"/>
    <w:rsid w:val="004E3FFB"/>
    <w:rsid w:val="004E59C4"/>
    <w:rsid w:val="004E5A42"/>
    <w:rsid w:val="004E62AF"/>
    <w:rsid w:val="004E6421"/>
    <w:rsid w:val="004E64F5"/>
    <w:rsid w:val="004E7CB1"/>
    <w:rsid w:val="004F14C6"/>
    <w:rsid w:val="004F16B7"/>
    <w:rsid w:val="004F1A15"/>
    <w:rsid w:val="004F28AD"/>
    <w:rsid w:val="004F2ACD"/>
    <w:rsid w:val="004F3938"/>
    <w:rsid w:val="004F3D8C"/>
    <w:rsid w:val="004F429E"/>
    <w:rsid w:val="004F463C"/>
    <w:rsid w:val="004F627D"/>
    <w:rsid w:val="0050051F"/>
    <w:rsid w:val="00500552"/>
    <w:rsid w:val="00500FBD"/>
    <w:rsid w:val="0050181D"/>
    <w:rsid w:val="00501AC2"/>
    <w:rsid w:val="00502137"/>
    <w:rsid w:val="0050225F"/>
    <w:rsid w:val="00502927"/>
    <w:rsid w:val="00502CA1"/>
    <w:rsid w:val="0050334D"/>
    <w:rsid w:val="00504053"/>
    <w:rsid w:val="005045BA"/>
    <w:rsid w:val="00504C10"/>
    <w:rsid w:val="00505C95"/>
    <w:rsid w:val="00505E30"/>
    <w:rsid w:val="00505FCD"/>
    <w:rsid w:val="0050718D"/>
    <w:rsid w:val="005073E1"/>
    <w:rsid w:val="005078C6"/>
    <w:rsid w:val="00507AA5"/>
    <w:rsid w:val="005102F6"/>
    <w:rsid w:val="005116DD"/>
    <w:rsid w:val="00514C95"/>
    <w:rsid w:val="005153DF"/>
    <w:rsid w:val="00515416"/>
    <w:rsid w:val="00515E44"/>
    <w:rsid w:val="005161E3"/>
    <w:rsid w:val="00516AC9"/>
    <w:rsid w:val="0052049F"/>
    <w:rsid w:val="0052056C"/>
    <w:rsid w:val="00520A04"/>
    <w:rsid w:val="00520B1A"/>
    <w:rsid w:val="0052120D"/>
    <w:rsid w:val="005217A6"/>
    <w:rsid w:val="005219C4"/>
    <w:rsid w:val="005221E9"/>
    <w:rsid w:val="00523235"/>
    <w:rsid w:val="00523703"/>
    <w:rsid w:val="005241A5"/>
    <w:rsid w:val="00524C1A"/>
    <w:rsid w:val="00524D8E"/>
    <w:rsid w:val="00525903"/>
    <w:rsid w:val="00526520"/>
    <w:rsid w:val="00526678"/>
    <w:rsid w:val="005267F9"/>
    <w:rsid w:val="005304A3"/>
    <w:rsid w:val="0053173D"/>
    <w:rsid w:val="005327E4"/>
    <w:rsid w:val="00532B16"/>
    <w:rsid w:val="005332E0"/>
    <w:rsid w:val="0053366A"/>
    <w:rsid w:val="00533679"/>
    <w:rsid w:val="00533AE9"/>
    <w:rsid w:val="005344D9"/>
    <w:rsid w:val="005351BF"/>
    <w:rsid w:val="00535212"/>
    <w:rsid w:val="0053739D"/>
    <w:rsid w:val="00537660"/>
    <w:rsid w:val="005401B4"/>
    <w:rsid w:val="00540414"/>
    <w:rsid w:val="00540B91"/>
    <w:rsid w:val="005413CA"/>
    <w:rsid w:val="005417D6"/>
    <w:rsid w:val="00541EA0"/>
    <w:rsid w:val="0054299E"/>
    <w:rsid w:val="005432ED"/>
    <w:rsid w:val="005433B8"/>
    <w:rsid w:val="00543467"/>
    <w:rsid w:val="005438A5"/>
    <w:rsid w:val="0054441B"/>
    <w:rsid w:val="00545515"/>
    <w:rsid w:val="00546163"/>
    <w:rsid w:val="00546219"/>
    <w:rsid w:val="00547083"/>
    <w:rsid w:val="00547826"/>
    <w:rsid w:val="00547EB6"/>
    <w:rsid w:val="00550D4F"/>
    <w:rsid w:val="00550F3F"/>
    <w:rsid w:val="00551255"/>
    <w:rsid w:val="005538F9"/>
    <w:rsid w:val="00553958"/>
    <w:rsid w:val="00553CA6"/>
    <w:rsid w:val="00554165"/>
    <w:rsid w:val="00554265"/>
    <w:rsid w:val="005548FF"/>
    <w:rsid w:val="00554AB4"/>
    <w:rsid w:val="00554D3E"/>
    <w:rsid w:val="00555C47"/>
    <w:rsid w:val="00557D41"/>
    <w:rsid w:val="00557EA5"/>
    <w:rsid w:val="00560129"/>
    <w:rsid w:val="005601BC"/>
    <w:rsid w:val="005603F1"/>
    <w:rsid w:val="0056095E"/>
    <w:rsid w:val="00563374"/>
    <w:rsid w:val="0056440B"/>
    <w:rsid w:val="0056454A"/>
    <w:rsid w:val="00565AF5"/>
    <w:rsid w:val="00566EB0"/>
    <w:rsid w:val="00567C76"/>
    <w:rsid w:val="00567F22"/>
    <w:rsid w:val="005710A8"/>
    <w:rsid w:val="00571662"/>
    <w:rsid w:val="00572102"/>
    <w:rsid w:val="00574381"/>
    <w:rsid w:val="00574DAF"/>
    <w:rsid w:val="005754BD"/>
    <w:rsid w:val="005761DE"/>
    <w:rsid w:val="0057626D"/>
    <w:rsid w:val="00576E06"/>
    <w:rsid w:val="00577299"/>
    <w:rsid w:val="0057745E"/>
    <w:rsid w:val="0057753D"/>
    <w:rsid w:val="005807C4"/>
    <w:rsid w:val="005811F0"/>
    <w:rsid w:val="0058140B"/>
    <w:rsid w:val="005824C4"/>
    <w:rsid w:val="00582B8D"/>
    <w:rsid w:val="00582E44"/>
    <w:rsid w:val="00584297"/>
    <w:rsid w:val="00584CEA"/>
    <w:rsid w:val="005853C1"/>
    <w:rsid w:val="00585536"/>
    <w:rsid w:val="00585F21"/>
    <w:rsid w:val="005865CD"/>
    <w:rsid w:val="00586781"/>
    <w:rsid w:val="00587173"/>
    <w:rsid w:val="0058750E"/>
    <w:rsid w:val="005876EA"/>
    <w:rsid w:val="00587F85"/>
    <w:rsid w:val="00590575"/>
    <w:rsid w:val="00590B70"/>
    <w:rsid w:val="00590D5C"/>
    <w:rsid w:val="00591C46"/>
    <w:rsid w:val="005925F6"/>
    <w:rsid w:val="0059349C"/>
    <w:rsid w:val="005938E4"/>
    <w:rsid w:val="00594836"/>
    <w:rsid w:val="00594E57"/>
    <w:rsid w:val="00595C9B"/>
    <w:rsid w:val="0059729B"/>
    <w:rsid w:val="005972AF"/>
    <w:rsid w:val="00597F8D"/>
    <w:rsid w:val="005A0653"/>
    <w:rsid w:val="005A15F4"/>
    <w:rsid w:val="005A16C1"/>
    <w:rsid w:val="005A17AB"/>
    <w:rsid w:val="005A1F7A"/>
    <w:rsid w:val="005A1F91"/>
    <w:rsid w:val="005A471E"/>
    <w:rsid w:val="005A4733"/>
    <w:rsid w:val="005A4A42"/>
    <w:rsid w:val="005A53A2"/>
    <w:rsid w:val="005A66E6"/>
    <w:rsid w:val="005A69B2"/>
    <w:rsid w:val="005A6D1E"/>
    <w:rsid w:val="005A6DF8"/>
    <w:rsid w:val="005B05F3"/>
    <w:rsid w:val="005B0B6C"/>
    <w:rsid w:val="005B1433"/>
    <w:rsid w:val="005B1C24"/>
    <w:rsid w:val="005B2025"/>
    <w:rsid w:val="005B20CD"/>
    <w:rsid w:val="005B278C"/>
    <w:rsid w:val="005B28C2"/>
    <w:rsid w:val="005B3204"/>
    <w:rsid w:val="005B351E"/>
    <w:rsid w:val="005B3F42"/>
    <w:rsid w:val="005B413A"/>
    <w:rsid w:val="005B42F3"/>
    <w:rsid w:val="005B4924"/>
    <w:rsid w:val="005B4ADE"/>
    <w:rsid w:val="005B4B89"/>
    <w:rsid w:val="005B4C21"/>
    <w:rsid w:val="005B4C8F"/>
    <w:rsid w:val="005B510A"/>
    <w:rsid w:val="005B583B"/>
    <w:rsid w:val="005B5C97"/>
    <w:rsid w:val="005B6360"/>
    <w:rsid w:val="005B6F8C"/>
    <w:rsid w:val="005C114B"/>
    <w:rsid w:val="005C28B2"/>
    <w:rsid w:val="005C2B82"/>
    <w:rsid w:val="005C35D3"/>
    <w:rsid w:val="005C3B52"/>
    <w:rsid w:val="005C4137"/>
    <w:rsid w:val="005C4BFA"/>
    <w:rsid w:val="005C570A"/>
    <w:rsid w:val="005C656C"/>
    <w:rsid w:val="005C6B1A"/>
    <w:rsid w:val="005C6E8C"/>
    <w:rsid w:val="005C7B2E"/>
    <w:rsid w:val="005C7DB1"/>
    <w:rsid w:val="005C7F8C"/>
    <w:rsid w:val="005D035F"/>
    <w:rsid w:val="005D12EA"/>
    <w:rsid w:val="005D1830"/>
    <w:rsid w:val="005D18BB"/>
    <w:rsid w:val="005D193A"/>
    <w:rsid w:val="005D1F12"/>
    <w:rsid w:val="005D2214"/>
    <w:rsid w:val="005D25E4"/>
    <w:rsid w:val="005D2A2D"/>
    <w:rsid w:val="005D3285"/>
    <w:rsid w:val="005D3430"/>
    <w:rsid w:val="005D39E5"/>
    <w:rsid w:val="005D3EDF"/>
    <w:rsid w:val="005D4458"/>
    <w:rsid w:val="005D54A5"/>
    <w:rsid w:val="005D67CD"/>
    <w:rsid w:val="005D6D65"/>
    <w:rsid w:val="005D6F54"/>
    <w:rsid w:val="005D6FBB"/>
    <w:rsid w:val="005D7031"/>
    <w:rsid w:val="005D76C6"/>
    <w:rsid w:val="005E1E9B"/>
    <w:rsid w:val="005E2C76"/>
    <w:rsid w:val="005E37CC"/>
    <w:rsid w:val="005E46C6"/>
    <w:rsid w:val="005E4AF8"/>
    <w:rsid w:val="005E5483"/>
    <w:rsid w:val="005E5E87"/>
    <w:rsid w:val="005E670B"/>
    <w:rsid w:val="005E6876"/>
    <w:rsid w:val="005E7483"/>
    <w:rsid w:val="005F0698"/>
    <w:rsid w:val="005F099D"/>
    <w:rsid w:val="005F0D29"/>
    <w:rsid w:val="005F23AF"/>
    <w:rsid w:val="005F25F7"/>
    <w:rsid w:val="005F26A5"/>
    <w:rsid w:val="005F310E"/>
    <w:rsid w:val="005F3992"/>
    <w:rsid w:val="005F47C7"/>
    <w:rsid w:val="005F4BB6"/>
    <w:rsid w:val="005F524D"/>
    <w:rsid w:val="005F53E4"/>
    <w:rsid w:val="005F54DE"/>
    <w:rsid w:val="005F5AF3"/>
    <w:rsid w:val="005F5D90"/>
    <w:rsid w:val="005F6DEC"/>
    <w:rsid w:val="00600074"/>
    <w:rsid w:val="00600198"/>
    <w:rsid w:val="00601095"/>
    <w:rsid w:val="00601403"/>
    <w:rsid w:val="00601494"/>
    <w:rsid w:val="00601827"/>
    <w:rsid w:val="00601B24"/>
    <w:rsid w:val="00601CB9"/>
    <w:rsid w:val="00601F20"/>
    <w:rsid w:val="006024CD"/>
    <w:rsid w:val="00603679"/>
    <w:rsid w:val="006039FC"/>
    <w:rsid w:val="006042D8"/>
    <w:rsid w:val="00604355"/>
    <w:rsid w:val="0060442E"/>
    <w:rsid w:val="0060496D"/>
    <w:rsid w:val="00605106"/>
    <w:rsid w:val="006062C2"/>
    <w:rsid w:val="00607A85"/>
    <w:rsid w:val="00610819"/>
    <w:rsid w:val="006115EC"/>
    <w:rsid w:val="00611E1A"/>
    <w:rsid w:val="00611F70"/>
    <w:rsid w:val="0061235C"/>
    <w:rsid w:val="00612593"/>
    <w:rsid w:val="006136A1"/>
    <w:rsid w:val="00614180"/>
    <w:rsid w:val="00614C57"/>
    <w:rsid w:val="0061629A"/>
    <w:rsid w:val="006162D6"/>
    <w:rsid w:val="006164CD"/>
    <w:rsid w:val="00616A09"/>
    <w:rsid w:val="00616BFB"/>
    <w:rsid w:val="00616E23"/>
    <w:rsid w:val="00620C28"/>
    <w:rsid w:val="0062116D"/>
    <w:rsid w:val="006222D5"/>
    <w:rsid w:val="00623053"/>
    <w:rsid w:val="00623164"/>
    <w:rsid w:val="0062366D"/>
    <w:rsid w:val="0062455C"/>
    <w:rsid w:val="006245D6"/>
    <w:rsid w:val="00624ED5"/>
    <w:rsid w:val="00625536"/>
    <w:rsid w:val="006261C5"/>
    <w:rsid w:val="00626305"/>
    <w:rsid w:val="00626932"/>
    <w:rsid w:val="006300A4"/>
    <w:rsid w:val="00630BB9"/>
    <w:rsid w:val="006310EC"/>
    <w:rsid w:val="00632762"/>
    <w:rsid w:val="00633530"/>
    <w:rsid w:val="006343BB"/>
    <w:rsid w:val="006349EB"/>
    <w:rsid w:val="006358BB"/>
    <w:rsid w:val="00635B85"/>
    <w:rsid w:val="00635F71"/>
    <w:rsid w:val="00636CF5"/>
    <w:rsid w:val="00637E8D"/>
    <w:rsid w:val="0064152C"/>
    <w:rsid w:val="006420D6"/>
    <w:rsid w:val="00642C36"/>
    <w:rsid w:val="0064395B"/>
    <w:rsid w:val="0064477F"/>
    <w:rsid w:val="006457F4"/>
    <w:rsid w:val="00645B3F"/>
    <w:rsid w:val="00646F1C"/>
    <w:rsid w:val="0065064F"/>
    <w:rsid w:val="00651023"/>
    <w:rsid w:val="00651142"/>
    <w:rsid w:val="00652151"/>
    <w:rsid w:val="0065229A"/>
    <w:rsid w:val="00652644"/>
    <w:rsid w:val="00652859"/>
    <w:rsid w:val="00652D3D"/>
    <w:rsid w:val="00653895"/>
    <w:rsid w:val="00654568"/>
    <w:rsid w:val="006549A7"/>
    <w:rsid w:val="006557AB"/>
    <w:rsid w:val="006559CD"/>
    <w:rsid w:val="00655CB5"/>
    <w:rsid w:val="00657AC7"/>
    <w:rsid w:val="00657CEA"/>
    <w:rsid w:val="006608A1"/>
    <w:rsid w:val="00660DBE"/>
    <w:rsid w:val="00661532"/>
    <w:rsid w:val="006617B1"/>
    <w:rsid w:val="006621BB"/>
    <w:rsid w:val="00663584"/>
    <w:rsid w:val="0066471C"/>
    <w:rsid w:val="00665053"/>
    <w:rsid w:val="00670641"/>
    <w:rsid w:val="006724C7"/>
    <w:rsid w:val="00672FEF"/>
    <w:rsid w:val="0067307B"/>
    <w:rsid w:val="0067314A"/>
    <w:rsid w:val="006731B4"/>
    <w:rsid w:val="006735A4"/>
    <w:rsid w:val="0067394B"/>
    <w:rsid w:val="006739F6"/>
    <w:rsid w:val="00673CAD"/>
    <w:rsid w:val="00674D37"/>
    <w:rsid w:val="00674EC0"/>
    <w:rsid w:val="006750B2"/>
    <w:rsid w:val="006751CE"/>
    <w:rsid w:val="00675D97"/>
    <w:rsid w:val="00676FB1"/>
    <w:rsid w:val="006772A1"/>
    <w:rsid w:val="00677BEE"/>
    <w:rsid w:val="006800DC"/>
    <w:rsid w:val="006824A3"/>
    <w:rsid w:val="006830D2"/>
    <w:rsid w:val="00683434"/>
    <w:rsid w:val="00684163"/>
    <w:rsid w:val="00684505"/>
    <w:rsid w:val="006851CF"/>
    <w:rsid w:val="00685F0F"/>
    <w:rsid w:val="0068677D"/>
    <w:rsid w:val="00687781"/>
    <w:rsid w:val="00687ABB"/>
    <w:rsid w:val="00687D37"/>
    <w:rsid w:val="006901B0"/>
    <w:rsid w:val="006904A2"/>
    <w:rsid w:val="0069127B"/>
    <w:rsid w:val="00692E0E"/>
    <w:rsid w:val="006933AC"/>
    <w:rsid w:val="006939CA"/>
    <w:rsid w:val="006943BA"/>
    <w:rsid w:val="0069451C"/>
    <w:rsid w:val="006947E9"/>
    <w:rsid w:val="0069534E"/>
    <w:rsid w:val="00695CCC"/>
    <w:rsid w:val="00696054"/>
    <w:rsid w:val="00696915"/>
    <w:rsid w:val="006969F7"/>
    <w:rsid w:val="00696C89"/>
    <w:rsid w:val="00696E3E"/>
    <w:rsid w:val="0069747F"/>
    <w:rsid w:val="006975BC"/>
    <w:rsid w:val="00697C32"/>
    <w:rsid w:val="006A03D0"/>
    <w:rsid w:val="006A0B94"/>
    <w:rsid w:val="006A1135"/>
    <w:rsid w:val="006A1192"/>
    <w:rsid w:val="006A1356"/>
    <w:rsid w:val="006A1888"/>
    <w:rsid w:val="006A62C8"/>
    <w:rsid w:val="006A6A5E"/>
    <w:rsid w:val="006A6CD5"/>
    <w:rsid w:val="006A710E"/>
    <w:rsid w:val="006A7831"/>
    <w:rsid w:val="006A7DC7"/>
    <w:rsid w:val="006B3378"/>
    <w:rsid w:val="006B39E6"/>
    <w:rsid w:val="006B3DF1"/>
    <w:rsid w:val="006B40B8"/>
    <w:rsid w:val="006B45D3"/>
    <w:rsid w:val="006B5AD6"/>
    <w:rsid w:val="006B61D8"/>
    <w:rsid w:val="006C15E0"/>
    <w:rsid w:val="006C1E9D"/>
    <w:rsid w:val="006C2744"/>
    <w:rsid w:val="006C32B9"/>
    <w:rsid w:val="006C36A1"/>
    <w:rsid w:val="006C3FCE"/>
    <w:rsid w:val="006C3FD3"/>
    <w:rsid w:val="006C4187"/>
    <w:rsid w:val="006C43DC"/>
    <w:rsid w:val="006C53A4"/>
    <w:rsid w:val="006C5BDA"/>
    <w:rsid w:val="006C605C"/>
    <w:rsid w:val="006C64A8"/>
    <w:rsid w:val="006C663E"/>
    <w:rsid w:val="006C6872"/>
    <w:rsid w:val="006C711E"/>
    <w:rsid w:val="006C7AE1"/>
    <w:rsid w:val="006C7C63"/>
    <w:rsid w:val="006C7DCD"/>
    <w:rsid w:val="006C7E71"/>
    <w:rsid w:val="006C7FD4"/>
    <w:rsid w:val="006D0741"/>
    <w:rsid w:val="006D21E8"/>
    <w:rsid w:val="006D27D8"/>
    <w:rsid w:val="006D2876"/>
    <w:rsid w:val="006D2D5B"/>
    <w:rsid w:val="006D342F"/>
    <w:rsid w:val="006D40F1"/>
    <w:rsid w:val="006D431C"/>
    <w:rsid w:val="006D4708"/>
    <w:rsid w:val="006D4734"/>
    <w:rsid w:val="006D4BBF"/>
    <w:rsid w:val="006D4F37"/>
    <w:rsid w:val="006D52FD"/>
    <w:rsid w:val="006D54EC"/>
    <w:rsid w:val="006D5CC5"/>
    <w:rsid w:val="006D5F41"/>
    <w:rsid w:val="006D74A0"/>
    <w:rsid w:val="006D7680"/>
    <w:rsid w:val="006E00E2"/>
    <w:rsid w:val="006E138E"/>
    <w:rsid w:val="006E190D"/>
    <w:rsid w:val="006E2098"/>
    <w:rsid w:val="006E2BD6"/>
    <w:rsid w:val="006E2CB6"/>
    <w:rsid w:val="006E44A8"/>
    <w:rsid w:val="006E4A71"/>
    <w:rsid w:val="006E4A7A"/>
    <w:rsid w:val="006E4AFC"/>
    <w:rsid w:val="006E5230"/>
    <w:rsid w:val="006E5E6A"/>
    <w:rsid w:val="006E60C8"/>
    <w:rsid w:val="006E630A"/>
    <w:rsid w:val="006E75D4"/>
    <w:rsid w:val="006E7782"/>
    <w:rsid w:val="006E7B75"/>
    <w:rsid w:val="006E7B7C"/>
    <w:rsid w:val="006F02FA"/>
    <w:rsid w:val="006F05D1"/>
    <w:rsid w:val="006F1145"/>
    <w:rsid w:val="006F1928"/>
    <w:rsid w:val="006F1DFC"/>
    <w:rsid w:val="006F208E"/>
    <w:rsid w:val="006F24E7"/>
    <w:rsid w:val="006F4428"/>
    <w:rsid w:val="006F45BA"/>
    <w:rsid w:val="006F6A74"/>
    <w:rsid w:val="006F6D85"/>
    <w:rsid w:val="006F795F"/>
    <w:rsid w:val="006F7B37"/>
    <w:rsid w:val="006F7CC9"/>
    <w:rsid w:val="007000CE"/>
    <w:rsid w:val="00700335"/>
    <w:rsid w:val="0070198F"/>
    <w:rsid w:val="00702B2B"/>
    <w:rsid w:val="007030D6"/>
    <w:rsid w:val="00703C06"/>
    <w:rsid w:val="00704F0C"/>
    <w:rsid w:val="0070555B"/>
    <w:rsid w:val="007058B3"/>
    <w:rsid w:val="00706519"/>
    <w:rsid w:val="0070759F"/>
    <w:rsid w:val="007078CB"/>
    <w:rsid w:val="00710F8F"/>
    <w:rsid w:val="00710FB9"/>
    <w:rsid w:val="007110DD"/>
    <w:rsid w:val="00711A74"/>
    <w:rsid w:val="00711C0B"/>
    <w:rsid w:val="00715172"/>
    <w:rsid w:val="00715DF1"/>
    <w:rsid w:val="0071678E"/>
    <w:rsid w:val="00720499"/>
    <w:rsid w:val="0072103A"/>
    <w:rsid w:val="00721190"/>
    <w:rsid w:val="007212D2"/>
    <w:rsid w:val="00721B54"/>
    <w:rsid w:val="007223CA"/>
    <w:rsid w:val="00723A91"/>
    <w:rsid w:val="007258A8"/>
    <w:rsid w:val="007268D8"/>
    <w:rsid w:val="0072751E"/>
    <w:rsid w:val="007300E6"/>
    <w:rsid w:val="00730192"/>
    <w:rsid w:val="007338B1"/>
    <w:rsid w:val="00733E82"/>
    <w:rsid w:val="00735215"/>
    <w:rsid w:val="00735FF4"/>
    <w:rsid w:val="00736CF4"/>
    <w:rsid w:val="007402CF"/>
    <w:rsid w:val="0074128A"/>
    <w:rsid w:val="007416DA"/>
    <w:rsid w:val="007419F7"/>
    <w:rsid w:val="00741C40"/>
    <w:rsid w:val="00741E36"/>
    <w:rsid w:val="00741FDB"/>
    <w:rsid w:val="007425A5"/>
    <w:rsid w:val="0074271D"/>
    <w:rsid w:val="0074339A"/>
    <w:rsid w:val="007436D0"/>
    <w:rsid w:val="00743F0D"/>
    <w:rsid w:val="00744704"/>
    <w:rsid w:val="00744A49"/>
    <w:rsid w:val="00744CC4"/>
    <w:rsid w:val="00745435"/>
    <w:rsid w:val="00745483"/>
    <w:rsid w:val="00745492"/>
    <w:rsid w:val="00745764"/>
    <w:rsid w:val="00747566"/>
    <w:rsid w:val="00747638"/>
    <w:rsid w:val="007478B3"/>
    <w:rsid w:val="00750A2B"/>
    <w:rsid w:val="00751C05"/>
    <w:rsid w:val="0075428E"/>
    <w:rsid w:val="00754C1B"/>
    <w:rsid w:val="00755357"/>
    <w:rsid w:val="007554A3"/>
    <w:rsid w:val="00755785"/>
    <w:rsid w:val="00755BC9"/>
    <w:rsid w:val="0075610D"/>
    <w:rsid w:val="0075744C"/>
    <w:rsid w:val="0075784B"/>
    <w:rsid w:val="00757C81"/>
    <w:rsid w:val="00761E56"/>
    <w:rsid w:val="007622F6"/>
    <w:rsid w:val="00762389"/>
    <w:rsid w:val="00763090"/>
    <w:rsid w:val="007638A4"/>
    <w:rsid w:val="007646B5"/>
    <w:rsid w:val="00764DEE"/>
    <w:rsid w:val="00765471"/>
    <w:rsid w:val="00765A31"/>
    <w:rsid w:val="00765FC2"/>
    <w:rsid w:val="00766816"/>
    <w:rsid w:val="00766DDB"/>
    <w:rsid w:val="00766FC6"/>
    <w:rsid w:val="00767D51"/>
    <w:rsid w:val="00771227"/>
    <w:rsid w:val="0077125D"/>
    <w:rsid w:val="007721B1"/>
    <w:rsid w:val="00772583"/>
    <w:rsid w:val="00773354"/>
    <w:rsid w:val="00773E18"/>
    <w:rsid w:val="00774466"/>
    <w:rsid w:val="007751B6"/>
    <w:rsid w:val="0077523B"/>
    <w:rsid w:val="00775FBC"/>
    <w:rsid w:val="0077765E"/>
    <w:rsid w:val="00777672"/>
    <w:rsid w:val="00777B07"/>
    <w:rsid w:val="00780943"/>
    <w:rsid w:val="00782485"/>
    <w:rsid w:val="00782E1E"/>
    <w:rsid w:val="00783A52"/>
    <w:rsid w:val="0078446E"/>
    <w:rsid w:val="00784D1B"/>
    <w:rsid w:val="007854BA"/>
    <w:rsid w:val="00785A37"/>
    <w:rsid w:val="007868AE"/>
    <w:rsid w:val="007869C4"/>
    <w:rsid w:val="0079080D"/>
    <w:rsid w:val="007909B4"/>
    <w:rsid w:val="00791100"/>
    <w:rsid w:val="00791148"/>
    <w:rsid w:val="007939FE"/>
    <w:rsid w:val="00793D3E"/>
    <w:rsid w:val="007944D5"/>
    <w:rsid w:val="00794936"/>
    <w:rsid w:val="00794B60"/>
    <w:rsid w:val="00794EB1"/>
    <w:rsid w:val="0079639F"/>
    <w:rsid w:val="00796700"/>
    <w:rsid w:val="00796848"/>
    <w:rsid w:val="007A08E0"/>
    <w:rsid w:val="007A34E3"/>
    <w:rsid w:val="007A4C19"/>
    <w:rsid w:val="007A5244"/>
    <w:rsid w:val="007A5CBE"/>
    <w:rsid w:val="007A72CE"/>
    <w:rsid w:val="007B1C10"/>
    <w:rsid w:val="007B1E6A"/>
    <w:rsid w:val="007B32E4"/>
    <w:rsid w:val="007B38AB"/>
    <w:rsid w:val="007B3EF1"/>
    <w:rsid w:val="007B41DE"/>
    <w:rsid w:val="007B53D3"/>
    <w:rsid w:val="007B6524"/>
    <w:rsid w:val="007B7245"/>
    <w:rsid w:val="007B7CE1"/>
    <w:rsid w:val="007C0D28"/>
    <w:rsid w:val="007C2E3A"/>
    <w:rsid w:val="007C2E8F"/>
    <w:rsid w:val="007C324E"/>
    <w:rsid w:val="007C3595"/>
    <w:rsid w:val="007C38FD"/>
    <w:rsid w:val="007C3991"/>
    <w:rsid w:val="007C4A6A"/>
    <w:rsid w:val="007C5118"/>
    <w:rsid w:val="007C7CE2"/>
    <w:rsid w:val="007D0341"/>
    <w:rsid w:val="007D09D5"/>
    <w:rsid w:val="007D181E"/>
    <w:rsid w:val="007D1F7A"/>
    <w:rsid w:val="007D22BC"/>
    <w:rsid w:val="007D2495"/>
    <w:rsid w:val="007D25C0"/>
    <w:rsid w:val="007D2DA3"/>
    <w:rsid w:val="007D3764"/>
    <w:rsid w:val="007D39A3"/>
    <w:rsid w:val="007D3DEB"/>
    <w:rsid w:val="007D4604"/>
    <w:rsid w:val="007D5F2E"/>
    <w:rsid w:val="007D72F0"/>
    <w:rsid w:val="007D7BBE"/>
    <w:rsid w:val="007E01F5"/>
    <w:rsid w:val="007E0224"/>
    <w:rsid w:val="007E047A"/>
    <w:rsid w:val="007E0DD0"/>
    <w:rsid w:val="007E1DB1"/>
    <w:rsid w:val="007E1EBD"/>
    <w:rsid w:val="007E243B"/>
    <w:rsid w:val="007E2C8F"/>
    <w:rsid w:val="007E335B"/>
    <w:rsid w:val="007E3A2C"/>
    <w:rsid w:val="007E50E6"/>
    <w:rsid w:val="007E5843"/>
    <w:rsid w:val="007E5FD0"/>
    <w:rsid w:val="007E66B8"/>
    <w:rsid w:val="007E682D"/>
    <w:rsid w:val="007E694F"/>
    <w:rsid w:val="007E74A2"/>
    <w:rsid w:val="007E7858"/>
    <w:rsid w:val="007F0344"/>
    <w:rsid w:val="007F0563"/>
    <w:rsid w:val="007F0A46"/>
    <w:rsid w:val="007F1674"/>
    <w:rsid w:val="007F1BD3"/>
    <w:rsid w:val="007F354A"/>
    <w:rsid w:val="007F5653"/>
    <w:rsid w:val="007F59F7"/>
    <w:rsid w:val="007F5F1D"/>
    <w:rsid w:val="007F750E"/>
    <w:rsid w:val="008000BD"/>
    <w:rsid w:val="0080012D"/>
    <w:rsid w:val="00800293"/>
    <w:rsid w:val="00800DC8"/>
    <w:rsid w:val="00800EB7"/>
    <w:rsid w:val="00802412"/>
    <w:rsid w:val="0080378A"/>
    <w:rsid w:val="00803B4D"/>
    <w:rsid w:val="008040B1"/>
    <w:rsid w:val="008044D7"/>
    <w:rsid w:val="008046BA"/>
    <w:rsid w:val="0080471D"/>
    <w:rsid w:val="008049F8"/>
    <w:rsid w:val="00804EB1"/>
    <w:rsid w:val="0080630B"/>
    <w:rsid w:val="008064A8"/>
    <w:rsid w:val="00806571"/>
    <w:rsid w:val="00806AEB"/>
    <w:rsid w:val="00806F27"/>
    <w:rsid w:val="00807855"/>
    <w:rsid w:val="008103D5"/>
    <w:rsid w:val="008104AA"/>
    <w:rsid w:val="00810907"/>
    <w:rsid w:val="008113A1"/>
    <w:rsid w:val="00811790"/>
    <w:rsid w:val="008128DD"/>
    <w:rsid w:val="00812E05"/>
    <w:rsid w:val="00813241"/>
    <w:rsid w:val="008132FA"/>
    <w:rsid w:val="008148A7"/>
    <w:rsid w:val="00814C08"/>
    <w:rsid w:val="00814CA5"/>
    <w:rsid w:val="0081549E"/>
    <w:rsid w:val="00815D7F"/>
    <w:rsid w:val="00817161"/>
    <w:rsid w:val="0082081F"/>
    <w:rsid w:val="008209D5"/>
    <w:rsid w:val="00821228"/>
    <w:rsid w:val="00821DD7"/>
    <w:rsid w:val="0082263C"/>
    <w:rsid w:val="00822C04"/>
    <w:rsid w:val="00822E97"/>
    <w:rsid w:val="0082365D"/>
    <w:rsid w:val="008239F3"/>
    <w:rsid w:val="00823CB3"/>
    <w:rsid w:val="00824B54"/>
    <w:rsid w:val="00824FB3"/>
    <w:rsid w:val="00827878"/>
    <w:rsid w:val="00827DE0"/>
    <w:rsid w:val="0083016C"/>
    <w:rsid w:val="00833ADE"/>
    <w:rsid w:val="00833F05"/>
    <w:rsid w:val="008341DD"/>
    <w:rsid w:val="00834E0D"/>
    <w:rsid w:val="00835D47"/>
    <w:rsid w:val="00837EA0"/>
    <w:rsid w:val="00840159"/>
    <w:rsid w:val="00841079"/>
    <w:rsid w:val="0084112F"/>
    <w:rsid w:val="00841E86"/>
    <w:rsid w:val="00841FCB"/>
    <w:rsid w:val="008420C5"/>
    <w:rsid w:val="0084343B"/>
    <w:rsid w:val="0084391A"/>
    <w:rsid w:val="0084542C"/>
    <w:rsid w:val="00845B19"/>
    <w:rsid w:val="00846602"/>
    <w:rsid w:val="00846AC8"/>
    <w:rsid w:val="00847CD0"/>
    <w:rsid w:val="00847F41"/>
    <w:rsid w:val="0085021A"/>
    <w:rsid w:val="0085077E"/>
    <w:rsid w:val="008509AB"/>
    <w:rsid w:val="00851A44"/>
    <w:rsid w:val="008525F0"/>
    <w:rsid w:val="008529D7"/>
    <w:rsid w:val="008532CD"/>
    <w:rsid w:val="008538A2"/>
    <w:rsid w:val="00853F37"/>
    <w:rsid w:val="0085491A"/>
    <w:rsid w:val="00854D97"/>
    <w:rsid w:val="008551B2"/>
    <w:rsid w:val="008552EA"/>
    <w:rsid w:val="008554A0"/>
    <w:rsid w:val="0085591A"/>
    <w:rsid w:val="00856C84"/>
    <w:rsid w:val="00857AEB"/>
    <w:rsid w:val="00860834"/>
    <w:rsid w:val="00861B5E"/>
    <w:rsid w:val="00861DCC"/>
    <w:rsid w:val="008623F2"/>
    <w:rsid w:val="008635E2"/>
    <w:rsid w:val="00863F2E"/>
    <w:rsid w:val="0086490D"/>
    <w:rsid w:val="00864CA9"/>
    <w:rsid w:val="00866829"/>
    <w:rsid w:val="00867151"/>
    <w:rsid w:val="008672B1"/>
    <w:rsid w:val="00867905"/>
    <w:rsid w:val="008702F3"/>
    <w:rsid w:val="00872150"/>
    <w:rsid w:val="0087222E"/>
    <w:rsid w:val="0087234E"/>
    <w:rsid w:val="008729B4"/>
    <w:rsid w:val="00874512"/>
    <w:rsid w:val="00875647"/>
    <w:rsid w:val="008756CD"/>
    <w:rsid w:val="00875DB9"/>
    <w:rsid w:val="00876A46"/>
    <w:rsid w:val="00876C0E"/>
    <w:rsid w:val="00877BA7"/>
    <w:rsid w:val="0088006E"/>
    <w:rsid w:val="00881432"/>
    <w:rsid w:val="00881813"/>
    <w:rsid w:val="00881985"/>
    <w:rsid w:val="008827C2"/>
    <w:rsid w:val="00883395"/>
    <w:rsid w:val="00884AEB"/>
    <w:rsid w:val="00884D9C"/>
    <w:rsid w:val="00887FA3"/>
    <w:rsid w:val="0089025C"/>
    <w:rsid w:val="00890C0C"/>
    <w:rsid w:val="0089123C"/>
    <w:rsid w:val="008919C1"/>
    <w:rsid w:val="00891F17"/>
    <w:rsid w:val="00891F1E"/>
    <w:rsid w:val="00891F9E"/>
    <w:rsid w:val="00893F1A"/>
    <w:rsid w:val="00895482"/>
    <w:rsid w:val="00895ECA"/>
    <w:rsid w:val="0089627B"/>
    <w:rsid w:val="008965E7"/>
    <w:rsid w:val="00897B9F"/>
    <w:rsid w:val="008A02D4"/>
    <w:rsid w:val="008A04FC"/>
    <w:rsid w:val="008A1D18"/>
    <w:rsid w:val="008A1F6F"/>
    <w:rsid w:val="008A341D"/>
    <w:rsid w:val="008A4138"/>
    <w:rsid w:val="008A4917"/>
    <w:rsid w:val="008A4ECA"/>
    <w:rsid w:val="008A5903"/>
    <w:rsid w:val="008A5DEC"/>
    <w:rsid w:val="008B224A"/>
    <w:rsid w:val="008B2F16"/>
    <w:rsid w:val="008B34C4"/>
    <w:rsid w:val="008B3782"/>
    <w:rsid w:val="008B5064"/>
    <w:rsid w:val="008B62B3"/>
    <w:rsid w:val="008B63D5"/>
    <w:rsid w:val="008B7506"/>
    <w:rsid w:val="008C071E"/>
    <w:rsid w:val="008C1E70"/>
    <w:rsid w:val="008C1E90"/>
    <w:rsid w:val="008C22F4"/>
    <w:rsid w:val="008C4137"/>
    <w:rsid w:val="008C4174"/>
    <w:rsid w:val="008C53ED"/>
    <w:rsid w:val="008C649A"/>
    <w:rsid w:val="008C6908"/>
    <w:rsid w:val="008C6FC6"/>
    <w:rsid w:val="008C78E7"/>
    <w:rsid w:val="008C7CF9"/>
    <w:rsid w:val="008D0742"/>
    <w:rsid w:val="008D1051"/>
    <w:rsid w:val="008D14CD"/>
    <w:rsid w:val="008D1553"/>
    <w:rsid w:val="008D15B7"/>
    <w:rsid w:val="008D27D4"/>
    <w:rsid w:val="008D3A0E"/>
    <w:rsid w:val="008D3CF1"/>
    <w:rsid w:val="008D3E35"/>
    <w:rsid w:val="008D57B7"/>
    <w:rsid w:val="008D65B8"/>
    <w:rsid w:val="008D696C"/>
    <w:rsid w:val="008D78BB"/>
    <w:rsid w:val="008D7E7A"/>
    <w:rsid w:val="008E0838"/>
    <w:rsid w:val="008E25B0"/>
    <w:rsid w:val="008E27F0"/>
    <w:rsid w:val="008E32C7"/>
    <w:rsid w:val="008E33EA"/>
    <w:rsid w:val="008E40F8"/>
    <w:rsid w:val="008E4A27"/>
    <w:rsid w:val="008E511D"/>
    <w:rsid w:val="008E5131"/>
    <w:rsid w:val="008E60F9"/>
    <w:rsid w:val="008E63EE"/>
    <w:rsid w:val="008E645E"/>
    <w:rsid w:val="008E64C7"/>
    <w:rsid w:val="008E7D00"/>
    <w:rsid w:val="008F0028"/>
    <w:rsid w:val="008F0552"/>
    <w:rsid w:val="008F0954"/>
    <w:rsid w:val="008F0C9C"/>
    <w:rsid w:val="008F0F5A"/>
    <w:rsid w:val="008F161F"/>
    <w:rsid w:val="008F1B60"/>
    <w:rsid w:val="008F1BE9"/>
    <w:rsid w:val="008F262F"/>
    <w:rsid w:val="008F2DBE"/>
    <w:rsid w:val="008F3666"/>
    <w:rsid w:val="008F40D5"/>
    <w:rsid w:val="008F4A58"/>
    <w:rsid w:val="008F79C0"/>
    <w:rsid w:val="008F7E3D"/>
    <w:rsid w:val="00900066"/>
    <w:rsid w:val="00900912"/>
    <w:rsid w:val="009023EE"/>
    <w:rsid w:val="009024DF"/>
    <w:rsid w:val="00903548"/>
    <w:rsid w:val="00903849"/>
    <w:rsid w:val="00903C16"/>
    <w:rsid w:val="00903E9D"/>
    <w:rsid w:val="00903F3D"/>
    <w:rsid w:val="0090444F"/>
    <w:rsid w:val="009078E8"/>
    <w:rsid w:val="00910129"/>
    <w:rsid w:val="009102ED"/>
    <w:rsid w:val="00910386"/>
    <w:rsid w:val="009105FA"/>
    <w:rsid w:val="009119F0"/>
    <w:rsid w:val="00911EB9"/>
    <w:rsid w:val="00912E17"/>
    <w:rsid w:val="0091436F"/>
    <w:rsid w:val="00914512"/>
    <w:rsid w:val="0091522B"/>
    <w:rsid w:val="009155F8"/>
    <w:rsid w:val="00915AC8"/>
    <w:rsid w:val="00915C79"/>
    <w:rsid w:val="00916065"/>
    <w:rsid w:val="00916479"/>
    <w:rsid w:val="009167A2"/>
    <w:rsid w:val="0091705E"/>
    <w:rsid w:val="009173CA"/>
    <w:rsid w:val="009176DA"/>
    <w:rsid w:val="00921D05"/>
    <w:rsid w:val="00921D7A"/>
    <w:rsid w:val="00923BA1"/>
    <w:rsid w:val="00924346"/>
    <w:rsid w:val="00924CC3"/>
    <w:rsid w:val="00924F3D"/>
    <w:rsid w:val="009251BD"/>
    <w:rsid w:val="0092545A"/>
    <w:rsid w:val="0092553A"/>
    <w:rsid w:val="0092730F"/>
    <w:rsid w:val="009307F4"/>
    <w:rsid w:val="00930AF6"/>
    <w:rsid w:val="0093129B"/>
    <w:rsid w:val="009315A3"/>
    <w:rsid w:val="009315F9"/>
    <w:rsid w:val="00931BED"/>
    <w:rsid w:val="009320B9"/>
    <w:rsid w:val="009325B8"/>
    <w:rsid w:val="00932B81"/>
    <w:rsid w:val="00932D4A"/>
    <w:rsid w:val="00933399"/>
    <w:rsid w:val="0093393A"/>
    <w:rsid w:val="0093467A"/>
    <w:rsid w:val="00935EF7"/>
    <w:rsid w:val="0093607E"/>
    <w:rsid w:val="0093642A"/>
    <w:rsid w:val="0093723C"/>
    <w:rsid w:val="00937FF5"/>
    <w:rsid w:val="009403A2"/>
    <w:rsid w:val="00940548"/>
    <w:rsid w:val="00940C4D"/>
    <w:rsid w:val="0094142C"/>
    <w:rsid w:val="0094159D"/>
    <w:rsid w:val="00941674"/>
    <w:rsid w:val="00941948"/>
    <w:rsid w:val="0094197C"/>
    <w:rsid w:val="00942063"/>
    <w:rsid w:val="00942A91"/>
    <w:rsid w:val="00944143"/>
    <w:rsid w:val="00945258"/>
    <w:rsid w:val="009453B2"/>
    <w:rsid w:val="009468FD"/>
    <w:rsid w:val="00946C66"/>
    <w:rsid w:val="009478F7"/>
    <w:rsid w:val="00947DEF"/>
    <w:rsid w:val="0095090D"/>
    <w:rsid w:val="00950C5D"/>
    <w:rsid w:val="009514AB"/>
    <w:rsid w:val="009518C0"/>
    <w:rsid w:val="0095229E"/>
    <w:rsid w:val="00952396"/>
    <w:rsid w:val="009525EF"/>
    <w:rsid w:val="00952B75"/>
    <w:rsid w:val="009538DA"/>
    <w:rsid w:val="00953BF6"/>
    <w:rsid w:val="00954F82"/>
    <w:rsid w:val="0095565D"/>
    <w:rsid w:val="00955A99"/>
    <w:rsid w:val="009564EE"/>
    <w:rsid w:val="00960178"/>
    <w:rsid w:val="0096024B"/>
    <w:rsid w:val="00960266"/>
    <w:rsid w:val="00960CAA"/>
    <w:rsid w:val="00960CC9"/>
    <w:rsid w:val="00961F58"/>
    <w:rsid w:val="00961F68"/>
    <w:rsid w:val="009622BE"/>
    <w:rsid w:val="00962723"/>
    <w:rsid w:val="00963360"/>
    <w:rsid w:val="00963699"/>
    <w:rsid w:val="00963B12"/>
    <w:rsid w:val="009650C0"/>
    <w:rsid w:val="00965EC6"/>
    <w:rsid w:val="0096689E"/>
    <w:rsid w:val="009668DE"/>
    <w:rsid w:val="00966C20"/>
    <w:rsid w:val="0097018A"/>
    <w:rsid w:val="00971850"/>
    <w:rsid w:val="00971AD0"/>
    <w:rsid w:val="00971D9A"/>
    <w:rsid w:val="00972F28"/>
    <w:rsid w:val="009730F2"/>
    <w:rsid w:val="00973B33"/>
    <w:rsid w:val="009744D8"/>
    <w:rsid w:val="00974DEA"/>
    <w:rsid w:val="00976264"/>
    <w:rsid w:val="00976760"/>
    <w:rsid w:val="00976B41"/>
    <w:rsid w:val="009771CC"/>
    <w:rsid w:val="009809C5"/>
    <w:rsid w:val="009810C9"/>
    <w:rsid w:val="00981292"/>
    <w:rsid w:val="00981416"/>
    <w:rsid w:val="00981612"/>
    <w:rsid w:val="00981D5B"/>
    <w:rsid w:val="009826D8"/>
    <w:rsid w:val="00982A4C"/>
    <w:rsid w:val="009834B2"/>
    <w:rsid w:val="009837ED"/>
    <w:rsid w:val="0098481B"/>
    <w:rsid w:val="00984E02"/>
    <w:rsid w:val="00985361"/>
    <w:rsid w:val="009855BA"/>
    <w:rsid w:val="0098561C"/>
    <w:rsid w:val="009858CD"/>
    <w:rsid w:val="00986017"/>
    <w:rsid w:val="00986F56"/>
    <w:rsid w:val="009877FB"/>
    <w:rsid w:val="00987C0C"/>
    <w:rsid w:val="009934B9"/>
    <w:rsid w:val="00993A64"/>
    <w:rsid w:val="00993F49"/>
    <w:rsid w:val="00993FF3"/>
    <w:rsid w:val="00995560"/>
    <w:rsid w:val="0099759F"/>
    <w:rsid w:val="009977BD"/>
    <w:rsid w:val="00997E37"/>
    <w:rsid w:val="009A0126"/>
    <w:rsid w:val="009A0AC9"/>
    <w:rsid w:val="009A0F98"/>
    <w:rsid w:val="009A10F4"/>
    <w:rsid w:val="009A1992"/>
    <w:rsid w:val="009A1EAA"/>
    <w:rsid w:val="009A2157"/>
    <w:rsid w:val="009A2BCF"/>
    <w:rsid w:val="009A3F7E"/>
    <w:rsid w:val="009A4951"/>
    <w:rsid w:val="009A4AED"/>
    <w:rsid w:val="009A4E21"/>
    <w:rsid w:val="009A5225"/>
    <w:rsid w:val="009A68D8"/>
    <w:rsid w:val="009A6BCA"/>
    <w:rsid w:val="009A799C"/>
    <w:rsid w:val="009A7BD3"/>
    <w:rsid w:val="009B05C7"/>
    <w:rsid w:val="009B0E8D"/>
    <w:rsid w:val="009B1AEE"/>
    <w:rsid w:val="009B254C"/>
    <w:rsid w:val="009B3B23"/>
    <w:rsid w:val="009B4199"/>
    <w:rsid w:val="009B458B"/>
    <w:rsid w:val="009B4AC4"/>
    <w:rsid w:val="009B4B1D"/>
    <w:rsid w:val="009B54D2"/>
    <w:rsid w:val="009B5D10"/>
    <w:rsid w:val="009B63E8"/>
    <w:rsid w:val="009B6D34"/>
    <w:rsid w:val="009B725A"/>
    <w:rsid w:val="009B7535"/>
    <w:rsid w:val="009C0376"/>
    <w:rsid w:val="009C06A9"/>
    <w:rsid w:val="009C0A42"/>
    <w:rsid w:val="009C1063"/>
    <w:rsid w:val="009C1A21"/>
    <w:rsid w:val="009C2703"/>
    <w:rsid w:val="009C37C1"/>
    <w:rsid w:val="009C3FE1"/>
    <w:rsid w:val="009C4050"/>
    <w:rsid w:val="009C4CE5"/>
    <w:rsid w:val="009C5819"/>
    <w:rsid w:val="009C6DF7"/>
    <w:rsid w:val="009C78C3"/>
    <w:rsid w:val="009D0142"/>
    <w:rsid w:val="009D02FE"/>
    <w:rsid w:val="009D05CD"/>
    <w:rsid w:val="009D154E"/>
    <w:rsid w:val="009D200E"/>
    <w:rsid w:val="009D23DC"/>
    <w:rsid w:val="009D24A7"/>
    <w:rsid w:val="009D2B91"/>
    <w:rsid w:val="009D3BF0"/>
    <w:rsid w:val="009D3EA6"/>
    <w:rsid w:val="009D3ED4"/>
    <w:rsid w:val="009D4282"/>
    <w:rsid w:val="009D48DA"/>
    <w:rsid w:val="009D50D3"/>
    <w:rsid w:val="009D5353"/>
    <w:rsid w:val="009D5538"/>
    <w:rsid w:val="009D5593"/>
    <w:rsid w:val="009D5D16"/>
    <w:rsid w:val="009D6214"/>
    <w:rsid w:val="009D7006"/>
    <w:rsid w:val="009D739F"/>
    <w:rsid w:val="009E0563"/>
    <w:rsid w:val="009E06BC"/>
    <w:rsid w:val="009E1142"/>
    <w:rsid w:val="009E1643"/>
    <w:rsid w:val="009E16C6"/>
    <w:rsid w:val="009E194B"/>
    <w:rsid w:val="009E288C"/>
    <w:rsid w:val="009E28FB"/>
    <w:rsid w:val="009E3189"/>
    <w:rsid w:val="009E4FA1"/>
    <w:rsid w:val="009E559A"/>
    <w:rsid w:val="009E5E7C"/>
    <w:rsid w:val="009E63AE"/>
    <w:rsid w:val="009E72F0"/>
    <w:rsid w:val="009F0392"/>
    <w:rsid w:val="009F0C6E"/>
    <w:rsid w:val="009F0D26"/>
    <w:rsid w:val="009F12AD"/>
    <w:rsid w:val="009F2D79"/>
    <w:rsid w:val="009F3E74"/>
    <w:rsid w:val="009F420D"/>
    <w:rsid w:val="009F4231"/>
    <w:rsid w:val="009F48F5"/>
    <w:rsid w:val="009F54BE"/>
    <w:rsid w:val="009F5690"/>
    <w:rsid w:val="009F62E9"/>
    <w:rsid w:val="009F62F5"/>
    <w:rsid w:val="009F6C2B"/>
    <w:rsid w:val="009F6E1F"/>
    <w:rsid w:val="009F71FB"/>
    <w:rsid w:val="009F7A6F"/>
    <w:rsid w:val="009F7E37"/>
    <w:rsid w:val="00A01483"/>
    <w:rsid w:val="00A0482C"/>
    <w:rsid w:val="00A04F7C"/>
    <w:rsid w:val="00A05C14"/>
    <w:rsid w:val="00A05C1C"/>
    <w:rsid w:val="00A0646F"/>
    <w:rsid w:val="00A06E54"/>
    <w:rsid w:val="00A07155"/>
    <w:rsid w:val="00A071D1"/>
    <w:rsid w:val="00A07502"/>
    <w:rsid w:val="00A07787"/>
    <w:rsid w:val="00A10690"/>
    <w:rsid w:val="00A10743"/>
    <w:rsid w:val="00A127F6"/>
    <w:rsid w:val="00A12819"/>
    <w:rsid w:val="00A13056"/>
    <w:rsid w:val="00A131FD"/>
    <w:rsid w:val="00A132C4"/>
    <w:rsid w:val="00A13633"/>
    <w:rsid w:val="00A1397E"/>
    <w:rsid w:val="00A13ABD"/>
    <w:rsid w:val="00A13EF2"/>
    <w:rsid w:val="00A154C4"/>
    <w:rsid w:val="00A165AE"/>
    <w:rsid w:val="00A16715"/>
    <w:rsid w:val="00A16997"/>
    <w:rsid w:val="00A174F3"/>
    <w:rsid w:val="00A17F18"/>
    <w:rsid w:val="00A2095A"/>
    <w:rsid w:val="00A22B54"/>
    <w:rsid w:val="00A22FAD"/>
    <w:rsid w:val="00A236F6"/>
    <w:rsid w:val="00A23E1D"/>
    <w:rsid w:val="00A241F9"/>
    <w:rsid w:val="00A2423C"/>
    <w:rsid w:val="00A24552"/>
    <w:rsid w:val="00A24931"/>
    <w:rsid w:val="00A270B0"/>
    <w:rsid w:val="00A27371"/>
    <w:rsid w:val="00A310CA"/>
    <w:rsid w:val="00A31107"/>
    <w:rsid w:val="00A32DD8"/>
    <w:rsid w:val="00A3344D"/>
    <w:rsid w:val="00A334F3"/>
    <w:rsid w:val="00A33749"/>
    <w:rsid w:val="00A33AA4"/>
    <w:rsid w:val="00A33AE6"/>
    <w:rsid w:val="00A34461"/>
    <w:rsid w:val="00A3561A"/>
    <w:rsid w:val="00A36278"/>
    <w:rsid w:val="00A367A8"/>
    <w:rsid w:val="00A37927"/>
    <w:rsid w:val="00A37EC4"/>
    <w:rsid w:val="00A403CF"/>
    <w:rsid w:val="00A40826"/>
    <w:rsid w:val="00A418A7"/>
    <w:rsid w:val="00A4211B"/>
    <w:rsid w:val="00A423D4"/>
    <w:rsid w:val="00A432A5"/>
    <w:rsid w:val="00A43E4B"/>
    <w:rsid w:val="00A44614"/>
    <w:rsid w:val="00A4658F"/>
    <w:rsid w:val="00A46D04"/>
    <w:rsid w:val="00A50D7C"/>
    <w:rsid w:val="00A51FC8"/>
    <w:rsid w:val="00A52328"/>
    <w:rsid w:val="00A524C9"/>
    <w:rsid w:val="00A538E1"/>
    <w:rsid w:val="00A538EC"/>
    <w:rsid w:val="00A53950"/>
    <w:rsid w:val="00A543AD"/>
    <w:rsid w:val="00A54D72"/>
    <w:rsid w:val="00A5555C"/>
    <w:rsid w:val="00A605A0"/>
    <w:rsid w:val="00A60BB5"/>
    <w:rsid w:val="00A60D7C"/>
    <w:rsid w:val="00A61518"/>
    <w:rsid w:val="00A6174E"/>
    <w:rsid w:val="00A618C5"/>
    <w:rsid w:val="00A61E6D"/>
    <w:rsid w:val="00A63191"/>
    <w:rsid w:val="00A650BA"/>
    <w:rsid w:val="00A671A6"/>
    <w:rsid w:val="00A67956"/>
    <w:rsid w:val="00A70F69"/>
    <w:rsid w:val="00A70FF6"/>
    <w:rsid w:val="00A731C8"/>
    <w:rsid w:val="00A737CE"/>
    <w:rsid w:val="00A74150"/>
    <w:rsid w:val="00A742ED"/>
    <w:rsid w:val="00A752E9"/>
    <w:rsid w:val="00A76F4A"/>
    <w:rsid w:val="00A7742F"/>
    <w:rsid w:val="00A77C58"/>
    <w:rsid w:val="00A77D11"/>
    <w:rsid w:val="00A80905"/>
    <w:rsid w:val="00A816C8"/>
    <w:rsid w:val="00A8176E"/>
    <w:rsid w:val="00A838CF"/>
    <w:rsid w:val="00A83A78"/>
    <w:rsid w:val="00A83C35"/>
    <w:rsid w:val="00A84C7A"/>
    <w:rsid w:val="00A84E3A"/>
    <w:rsid w:val="00A857DB"/>
    <w:rsid w:val="00A85884"/>
    <w:rsid w:val="00A87696"/>
    <w:rsid w:val="00A90963"/>
    <w:rsid w:val="00A90F0E"/>
    <w:rsid w:val="00A91930"/>
    <w:rsid w:val="00A91FB0"/>
    <w:rsid w:val="00A934A2"/>
    <w:rsid w:val="00A9363B"/>
    <w:rsid w:val="00A93C3A"/>
    <w:rsid w:val="00A94C0E"/>
    <w:rsid w:val="00A9562D"/>
    <w:rsid w:val="00A96846"/>
    <w:rsid w:val="00A972C8"/>
    <w:rsid w:val="00A97768"/>
    <w:rsid w:val="00A97E57"/>
    <w:rsid w:val="00AA059D"/>
    <w:rsid w:val="00AA1FB3"/>
    <w:rsid w:val="00AA24E7"/>
    <w:rsid w:val="00AA2F67"/>
    <w:rsid w:val="00AA5269"/>
    <w:rsid w:val="00AA532A"/>
    <w:rsid w:val="00AA5B6E"/>
    <w:rsid w:val="00AA5E59"/>
    <w:rsid w:val="00AA61CE"/>
    <w:rsid w:val="00AA63A2"/>
    <w:rsid w:val="00AA6DEC"/>
    <w:rsid w:val="00AA6E27"/>
    <w:rsid w:val="00AA7232"/>
    <w:rsid w:val="00AA7272"/>
    <w:rsid w:val="00AA7808"/>
    <w:rsid w:val="00AB09B9"/>
    <w:rsid w:val="00AB1466"/>
    <w:rsid w:val="00AB2B12"/>
    <w:rsid w:val="00AB46CB"/>
    <w:rsid w:val="00AB47B7"/>
    <w:rsid w:val="00AB55FF"/>
    <w:rsid w:val="00AB60FC"/>
    <w:rsid w:val="00AB6433"/>
    <w:rsid w:val="00AB64EF"/>
    <w:rsid w:val="00AB749C"/>
    <w:rsid w:val="00AB7C19"/>
    <w:rsid w:val="00AC0EAC"/>
    <w:rsid w:val="00AC11BD"/>
    <w:rsid w:val="00AC1A51"/>
    <w:rsid w:val="00AC26F2"/>
    <w:rsid w:val="00AC3164"/>
    <w:rsid w:val="00AC4CF3"/>
    <w:rsid w:val="00AC4DA1"/>
    <w:rsid w:val="00AC5853"/>
    <w:rsid w:val="00AC5C80"/>
    <w:rsid w:val="00AC6545"/>
    <w:rsid w:val="00AC6A56"/>
    <w:rsid w:val="00AC71A8"/>
    <w:rsid w:val="00AD0493"/>
    <w:rsid w:val="00AD4B0A"/>
    <w:rsid w:val="00AD4C22"/>
    <w:rsid w:val="00AD6805"/>
    <w:rsid w:val="00AD698D"/>
    <w:rsid w:val="00AD7A45"/>
    <w:rsid w:val="00AE06B9"/>
    <w:rsid w:val="00AE0713"/>
    <w:rsid w:val="00AE1A29"/>
    <w:rsid w:val="00AE2066"/>
    <w:rsid w:val="00AE3984"/>
    <w:rsid w:val="00AE4C06"/>
    <w:rsid w:val="00AE4C3D"/>
    <w:rsid w:val="00AE5F0C"/>
    <w:rsid w:val="00AE631C"/>
    <w:rsid w:val="00AE686C"/>
    <w:rsid w:val="00AE68DF"/>
    <w:rsid w:val="00AE6B06"/>
    <w:rsid w:val="00AE6B09"/>
    <w:rsid w:val="00AE75C4"/>
    <w:rsid w:val="00AE7F20"/>
    <w:rsid w:val="00AF02FE"/>
    <w:rsid w:val="00AF17DA"/>
    <w:rsid w:val="00AF1802"/>
    <w:rsid w:val="00AF308D"/>
    <w:rsid w:val="00AF4977"/>
    <w:rsid w:val="00AF4ECF"/>
    <w:rsid w:val="00AF560B"/>
    <w:rsid w:val="00AF561B"/>
    <w:rsid w:val="00AF593C"/>
    <w:rsid w:val="00AF647E"/>
    <w:rsid w:val="00AF7127"/>
    <w:rsid w:val="00AF7AB8"/>
    <w:rsid w:val="00B0064F"/>
    <w:rsid w:val="00B00DF1"/>
    <w:rsid w:val="00B00F93"/>
    <w:rsid w:val="00B01119"/>
    <w:rsid w:val="00B02973"/>
    <w:rsid w:val="00B03567"/>
    <w:rsid w:val="00B0357F"/>
    <w:rsid w:val="00B0461F"/>
    <w:rsid w:val="00B04765"/>
    <w:rsid w:val="00B04E2A"/>
    <w:rsid w:val="00B05270"/>
    <w:rsid w:val="00B06CC1"/>
    <w:rsid w:val="00B07E12"/>
    <w:rsid w:val="00B1062B"/>
    <w:rsid w:val="00B1221D"/>
    <w:rsid w:val="00B12312"/>
    <w:rsid w:val="00B12A86"/>
    <w:rsid w:val="00B12BD0"/>
    <w:rsid w:val="00B13F9C"/>
    <w:rsid w:val="00B15A46"/>
    <w:rsid w:val="00B16409"/>
    <w:rsid w:val="00B17ABC"/>
    <w:rsid w:val="00B20080"/>
    <w:rsid w:val="00B205B9"/>
    <w:rsid w:val="00B20B10"/>
    <w:rsid w:val="00B212E1"/>
    <w:rsid w:val="00B21768"/>
    <w:rsid w:val="00B21E92"/>
    <w:rsid w:val="00B22119"/>
    <w:rsid w:val="00B2235E"/>
    <w:rsid w:val="00B224FE"/>
    <w:rsid w:val="00B234FA"/>
    <w:rsid w:val="00B24B47"/>
    <w:rsid w:val="00B2644E"/>
    <w:rsid w:val="00B2652F"/>
    <w:rsid w:val="00B27B87"/>
    <w:rsid w:val="00B310D5"/>
    <w:rsid w:val="00B32321"/>
    <w:rsid w:val="00B3275C"/>
    <w:rsid w:val="00B3306A"/>
    <w:rsid w:val="00B33A34"/>
    <w:rsid w:val="00B34D43"/>
    <w:rsid w:val="00B354DA"/>
    <w:rsid w:val="00B37D05"/>
    <w:rsid w:val="00B37E60"/>
    <w:rsid w:val="00B40635"/>
    <w:rsid w:val="00B41225"/>
    <w:rsid w:val="00B4159B"/>
    <w:rsid w:val="00B41969"/>
    <w:rsid w:val="00B41AEC"/>
    <w:rsid w:val="00B42398"/>
    <w:rsid w:val="00B42504"/>
    <w:rsid w:val="00B430B7"/>
    <w:rsid w:val="00B431D4"/>
    <w:rsid w:val="00B4361B"/>
    <w:rsid w:val="00B4385E"/>
    <w:rsid w:val="00B45FE9"/>
    <w:rsid w:val="00B46326"/>
    <w:rsid w:val="00B4659A"/>
    <w:rsid w:val="00B46FE7"/>
    <w:rsid w:val="00B47259"/>
    <w:rsid w:val="00B47684"/>
    <w:rsid w:val="00B47924"/>
    <w:rsid w:val="00B500E6"/>
    <w:rsid w:val="00B50956"/>
    <w:rsid w:val="00B51346"/>
    <w:rsid w:val="00B516B4"/>
    <w:rsid w:val="00B51E6F"/>
    <w:rsid w:val="00B525E4"/>
    <w:rsid w:val="00B52C60"/>
    <w:rsid w:val="00B52F02"/>
    <w:rsid w:val="00B538D3"/>
    <w:rsid w:val="00B53E23"/>
    <w:rsid w:val="00B54A42"/>
    <w:rsid w:val="00B54B6F"/>
    <w:rsid w:val="00B54B97"/>
    <w:rsid w:val="00B5575F"/>
    <w:rsid w:val="00B55779"/>
    <w:rsid w:val="00B57A55"/>
    <w:rsid w:val="00B606F3"/>
    <w:rsid w:val="00B61783"/>
    <w:rsid w:val="00B619C8"/>
    <w:rsid w:val="00B626FF"/>
    <w:rsid w:val="00B62AB6"/>
    <w:rsid w:val="00B62C1D"/>
    <w:rsid w:val="00B62DE2"/>
    <w:rsid w:val="00B63E5D"/>
    <w:rsid w:val="00B64CC7"/>
    <w:rsid w:val="00B64EC7"/>
    <w:rsid w:val="00B65983"/>
    <w:rsid w:val="00B664F9"/>
    <w:rsid w:val="00B666F5"/>
    <w:rsid w:val="00B7033F"/>
    <w:rsid w:val="00B70D8A"/>
    <w:rsid w:val="00B71953"/>
    <w:rsid w:val="00B71BC3"/>
    <w:rsid w:val="00B73619"/>
    <w:rsid w:val="00B73974"/>
    <w:rsid w:val="00B739D4"/>
    <w:rsid w:val="00B74BB5"/>
    <w:rsid w:val="00B74FCE"/>
    <w:rsid w:val="00B74FCF"/>
    <w:rsid w:val="00B80168"/>
    <w:rsid w:val="00B802D6"/>
    <w:rsid w:val="00B80589"/>
    <w:rsid w:val="00B810B6"/>
    <w:rsid w:val="00B811DD"/>
    <w:rsid w:val="00B814FD"/>
    <w:rsid w:val="00B82ADF"/>
    <w:rsid w:val="00B830AF"/>
    <w:rsid w:val="00B84D00"/>
    <w:rsid w:val="00B851EE"/>
    <w:rsid w:val="00B86201"/>
    <w:rsid w:val="00B86390"/>
    <w:rsid w:val="00B86509"/>
    <w:rsid w:val="00B86FCD"/>
    <w:rsid w:val="00B871DB"/>
    <w:rsid w:val="00B87263"/>
    <w:rsid w:val="00B8728D"/>
    <w:rsid w:val="00B87626"/>
    <w:rsid w:val="00B91954"/>
    <w:rsid w:val="00B920DA"/>
    <w:rsid w:val="00B9328F"/>
    <w:rsid w:val="00B934C8"/>
    <w:rsid w:val="00B939E4"/>
    <w:rsid w:val="00B943A6"/>
    <w:rsid w:val="00B958B7"/>
    <w:rsid w:val="00B95CB0"/>
    <w:rsid w:val="00B95F14"/>
    <w:rsid w:val="00B97FCB"/>
    <w:rsid w:val="00BA0140"/>
    <w:rsid w:val="00BA30CB"/>
    <w:rsid w:val="00BA4358"/>
    <w:rsid w:val="00BA4A3B"/>
    <w:rsid w:val="00BA5962"/>
    <w:rsid w:val="00BA5F95"/>
    <w:rsid w:val="00BA68B4"/>
    <w:rsid w:val="00BA6B5B"/>
    <w:rsid w:val="00BA71EF"/>
    <w:rsid w:val="00BA72A2"/>
    <w:rsid w:val="00BB0368"/>
    <w:rsid w:val="00BB0710"/>
    <w:rsid w:val="00BB0AED"/>
    <w:rsid w:val="00BB0B8E"/>
    <w:rsid w:val="00BB0BFD"/>
    <w:rsid w:val="00BB1CA4"/>
    <w:rsid w:val="00BB256D"/>
    <w:rsid w:val="00BB28E9"/>
    <w:rsid w:val="00BB35E4"/>
    <w:rsid w:val="00BB3EEF"/>
    <w:rsid w:val="00BB440E"/>
    <w:rsid w:val="00BB4D1D"/>
    <w:rsid w:val="00BB5988"/>
    <w:rsid w:val="00BB614B"/>
    <w:rsid w:val="00BB6FF3"/>
    <w:rsid w:val="00BB79F7"/>
    <w:rsid w:val="00BB7C35"/>
    <w:rsid w:val="00BC075B"/>
    <w:rsid w:val="00BC0A06"/>
    <w:rsid w:val="00BC1026"/>
    <w:rsid w:val="00BC126B"/>
    <w:rsid w:val="00BC2348"/>
    <w:rsid w:val="00BC4B74"/>
    <w:rsid w:val="00BC4E56"/>
    <w:rsid w:val="00BC4E84"/>
    <w:rsid w:val="00BC507C"/>
    <w:rsid w:val="00BC5ADB"/>
    <w:rsid w:val="00BC730F"/>
    <w:rsid w:val="00BC7BD1"/>
    <w:rsid w:val="00BD0104"/>
    <w:rsid w:val="00BD2999"/>
    <w:rsid w:val="00BD37F0"/>
    <w:rsid w:val="00BD38AE"/>
    <w:rsid w:val="00BD407D"/>
    <w:rsid w:val="00BD4363"/>
    <w:rsid w:val="00BD481A"/>
    <w:rsid w:val="00BD4EEB"/>
    <w:rsid w:val="00BD7F46"/>
    <w:rsid w:val="00BE0145"/>
    <w:rsid w:val="00BE03F4"/>
    <w:rsid w:val="00BE0533"/>
    <w:rsid w:val="00BE06A0"/>
    <w:rsid w:val="00BE0C95"/>
    <w:rsid w:val="00BE2555"/>
    <w:rsid w:val="00BE32A6"/>
    <w:rsid w:val="00BE4981"/>
    <w:rsid w:val="00BE4EFF"/>
    <w:rsid w:val="00BE502B"/>
    <w:rsid w:val="00BE6DBB"/>
    <w:rsid w:val="00BE7E5A"/>
    <w:rsid w:val="00BF0760"/>
    <w:rsid w:val="00BF1429"/>
    <w:rsid w:val="00BF153E"/>
    <w:rsid w:val="00BF224F"/>
    <w:rsid w:val="00BF238C"/>
    <w:rsid w:val="00BF2814"/>
    <w:rsid w:val="00BF32BD"/>
    <w:rsid w:val="00BF3A65"/>
    <w:rsid w:val="00BF3F7C"/>
    <w:rsid w:val="00BF4D3F"/>
    <w:rsid w:val="00BF5810"/>
    <w:rsid w:val="00BF6B50"/>
    <w:rsid w:val="00BF6C5B"/>
    <w:rsid w:val="00BF6EB4"/>
    <w:rsid w:val="00C011E9"/>
    <w:rsid w:val="00C0183D"/>
    <w:rsid w:val="00C01A96"/>
    <w:rsid w:val="00C0248E"/>
    <w:rsid w:val="00C026C7"/>
    <w:rsid w:val="00C0325E"/>
    <w:rsid w:val="00C03817"/>
    <w:rsid w:val="00C04B1A"/>
    <w:rsid w:val="00C05A63"/>
    <w:rsid w:val="00C05C3C"/>
    <w:rsid w:val="00C067CE"/>
    <w:rsid w:val="00C0692A"/>
    <w:rsid w:val="00C06967"/>
    <w:rsid w:val="00C06C7F"/>
    <w:rsid w:val="00C06F60"/>
    <w:rsid w:val="00C06FF3"/>
    <w:rsid w:val="00C07813"/>
    <w:rsid w:val="00C07A10"/>
    <w:rsid w:val="00C1019A"/>
    <w:rsid w:val="00C103FC"/>
    <w:rsid w:val="00C1060D"/>
    <w:rsid w:val="00C11033"/>
    <w:rsid w:val="00C11A72"/>
    <w:rsid w:val="00C13100"/>
    <w:rsid w:val="00C13339"/>
    <w:rsid w:val="00C13C22"/>
    <w:rsid w:val="00C143A8"/>
    <w:rsid w:val="00C14ACD"/>
    <w:rsid w:val="00C179BF"/>
    <w:rsid w:val="00C202FC"/>
    <w:rsid w:val="00C20D34"/>
    <w:rsid w:val="00C21434"/>
    <w:rsid w:val="00C2144F"/>
    <w:rsid w:val="00C21D55"/>
    <w:rsid w:val="00C22936"/>
    <w:rsid w:val="00C2309A"/>
    <w:rsid w:val="00C23580"/>
    <w:rsid w:val="00C25647"/>
    <w:rsid w:val="00C25A62"/>
    <w:rsid w:val="00C2680A"/>
    <w:rsid w:val="00C26A3B"/>
    <w:rsid w:val="00C26AB2"/>
    <w:rsid w:val="00C26BFB"/>
    <w:rsid w:val="00C300EF"/>
    <w:rsid w:val="00C316A6"/>
    <w:rsid w:val="00C32962"/>
    <w:rsid w:val="00C32CBC"/>
    <w:rsid w:val="00C32EBF"/>
    <w:rsid w:val="00C33058"/>
    <w:rsid w:val="00C336DB"/>
    <w:rsid w:val="00C338F0"/>
    <w:rsid w:val="00C33AED"/>
    <w:rsid w:val="00C33DFF"/>
    <w:rsid w:val="00C34108"/>
    <w:rsid w:val="00C343E7"/>
    <w:rsid w:val="00C35140"/>
    <w:rsid w:val="00C354A5"/>
    <w:rsid w:val="00C3585D"/>
    <w:rsid w:val="00C36D8E"/>
    <w:rsid w:val="00C37DD4"/>
    <w:rsid w:val="00C40DD5"/>
    <w:rsid w:val="00C40F70"/>
    <w:rsid w:val="00C41669"/>
    <w:rsid w:val="00C42053"/>
    <w:rsid w:val="00C42EF1"/>
    <w:rsid w:val="00C4337E"/>
    <w:rsid w:val="00C43AD3"/>
    <w:rsid w:val="00C4421D"/>
    <w:rsid w:val="00C44BE6"/>
    <w:rsid w:val="00C45686"/>
    <w:rsid w:val="00C467CB"/>
    <w:rsid w:val="00C471C4"/>
    <w:rsid w:val="00C47A35"/>
    <w:rsid w:val="00C500D3"/>
    <w:rsid w:val="00C5010A"/>
    <w:rsid w:val="00C50901"/>
    <w:rsid w:val="00C52459"/>
    <w:rsid w:val="00C537CA"/>
    <w:rsid w:val="00C539B8"/>
    <w:rsid w:val="00C54553"/>
    <w:rsid w:val="00C54B45"/>
    <w:rsid w:val="00C568E1"/>
    <w:rsid w:val="00C5740F"/>
    <w:rsid w:val="00C579F9"/>
    <w:rsid w:val="00C57A1E"/>
    <w:rsid w:val="00C601EF"/>
    <w:rsid w:val="00C60243"/>
    <w:rsid w:val="00C618F7"/>
    <w:rsid w:val="00C61A96"/>
    <w:rsid w:val="00C6252E"/>
    <w:rsid w:val="00C62958"/>
    <w:rsid w:val="00C62E9C"/>
    <w:rsid w:val="00C63101"/>
    <w:rsid w:val="00C63CA7"/>
    <w:rsid w:val="00C6415F"/>
    <w:rsid w:val="00C64CB6"/>
    <w:rsid w:val="00C659C6"/>
    <w:rsid w:val="00C65C8B"/>
    <w:rsid w:val="00C6687C"/>
    <w:rsid w:val="00C66973"/>
    <w:rsid w:val="00C66F98"/>
    <w:rsid w:val="00C674A9"/>
    <w:rsid w:val="00C67557"/>
    <w:rsid w:val="00C67755"/>
    <w:rsid w:val="00C67883"/>
    <w:rsid w:val="00C71029"/>
    <w:rsid w:val="00C7209F"/>
    <w:rsid w:val="00C72139"/>
    <w:rsid w:val="00C73398"/>
    <w:rsid w:val="00C739C3"/>
    <w:rsid w:val="00C742BE"/>
    <w:rsid w:val="00C74301"/>
    <w:rsid w:val="00C75942"/>
    <w:rsid w:val="00C7605D"/>
    <w:rsid w:val="00C76DF3"/>
    <w:rsid w:val="00C77099"/>
    <w:rsid w:val="00C775AC"/>
    <w:rsid w:val="00C776D1"/>
    <w:rsid w:val="00C77F55"/>
    <w:rsid w:val="00C8056B"/>
    <w:rsid w:val="00C81FFB"/>
    <w:rsid w:val="00C82C10"/>
    <w:rsid w:val="00C85FC8"/>
    <w:rsid w:val="00C876A4"/>
    <w:rsid w:val="00C935AE"/>
    <w:rsid w:val="00C93623"/>
    <w:rsid w:val="00C93A49"/>
    <w:rsid w:val="00C93F51"/>
    <w:rsid w:val="00C940A5"/>
    <w:rsid w:val="00C944DD"/>
    <w:rsid w:val="00C944FA"/>
    <w:rsid w:val="00C945B2"/>
    <w:rsid w:val="00C94902"/>
    <w:rsid w:val="00C95171"/>
    <w:rsid w:val="00C9571C"/>
    <w:rsid w:val="00C95980"/>
    <w:rsid w:val="00C95C64"/>
    <w:rsid w:val="00C9609D"/>
    <w:rsid w:val="00C96324"/>
    <w:rsid w:val="00C968E4"/>
    <w:rsid w:val="00C96E63"/>
    <w:rsid w:val="00CA091D"/>
    <w:rsid w:val="00CA0CA7"/>
    <w:rsid w:val="00CA1A4D"/>
    <w:rsid w:val="00CA1D26"/>
    <w:rsid w:val="00CA2665"/>
    <w:rsid w:val="00CA4F9E"/>
    <w:rsid w:val="00CA5392"/>
    <w:rsid w:val="00CA60E8"/>
    <w:rsid w:val="00CA7614"/>
    <w:rsid w:val="00CB0965"/>
    <w:rsid w:val="00CB0F0D"/>
    <w:rsid w:val="00CB0F57"/>
    <w:rsid w:val="00CB10E9"/>
    <w:rsid w:val="00CB16D1"/>
    <w:rsid w:val="00CB2111"/>
    <w:rsid w:val="00CB3366"/>
    <w:rsid w:val="00CB3C8C"/>
    <w:rsid w:val="00CB3D70"/>
    <w:rsid w:val="00CB46DB"/>
    <w:rsid w:val="00CB4C51"/>
    <w:rsid w:val="00CB630B"/>
    <w:rsid w:val="00CB7204"/>
    <w:rsid w:val="00CB7E50"/>
    <w:rsid w:val="00CB7F6C"/>
    <w:rsid w:val="00CC03D1"/>
    <w:rsid w:val="00CC15B0"/>
    <w:rsid w:val="00CC1FCE"/>
    <w:rsid w:val="00CC2C40"/>
    <w:rsid w:val="00CC4A8F"/>
    <w:rsid w:val="00CC4ACC"/>
    <w:rsid w:val="00CC4B07"/>
    <w:rsid w:val="00CC4BC5"/>
    <w:rsid w:val="00CC50F7"/>
    <w:rsid w:val="00CC5537"/>
    <w:rsid w:val="00CC5901"/>
    <w:rsid w:val="00CC6BD5"/>
    <w:rsid w:val="00CC6EEF"/>
    <w:rsid w:val="00CD0006"/>
    <w:rsid w:val="00CD0367"/>
    <w:rsid w:val="00CD08ED"/>
    <w:rsid w:val="00CD0C6E"/>
    <w:rsid w:val="00CD23E6"/>
    <w:rsid w:val="00CD27FD"/>
    <w:rsid w:val="00CD2879"/>
    <w:rsid w:val="00CD2F1A"/>
    <w:rsid w:val="00CD31EC"/>
    <w:rsid w:val="00CD3E3A"/>
    <w:rsid w:val="00CD4083"/>
    <w:rsid w:val="00CD47C7"/>
    <w:rsid w:val="00CD5D04"/>
    <w:rsid w:val="00CD5E94"/>
    <w:rsid w:val="00CD6D76"/>
    <w:rsid w:val="00CD7A3D"/>
    <w:rsid w:val="00CE038E"/>
    <w:rsid w:val="00CE0A97"/>
    <w:rsid w:val="00CE0CDC"/>
    <w:rsid w:val="00CE0ECE"/>
    <w:rsid w:val="00CE10F6"/>
    <w:rsid w:val="00CE14A9"/>
    <w:rsid w:val="00CE1ADB"/>
    <w:rsid w:val="00CE212D"/>
    <w:rsid w:val="00CE21A0"/>
    <w:rsid w:val="00CE2348"/>
    <w:rsid w:val="00CE29C7"/>
    <w:rsid w:val="00CE2E94"/>
    <w:rsid w:val="00CE32ED"/>
    <w:rsid w:val="00CE33D9"/>
    <w:rsid w:val="00CE3431"/>
    <w:rsid w:val="00CE34EF"/>
    <w:rsid w:val="00CE4840"/>
    <w:rsid w:val="00CE4EFA"/>
    <w:rsid w:val="00CE5078"/>
    <w:rsid w:val="00CE50E8"/>
    <w:rsid w:val="00CE5711"/>
    <w:rsid w:val="00CE613D"/>
    <w:rsid w:val="00CE6483"/>
    <w:rsid w:val="00CE6714"/>
    <w:rsid w:val="00CE6EAD"/>
    <w:rsid w:val="00CE7256"/>
    <w:rsid w:val="00CE72CD"/>
    <w:rsid w:val="00CF092D"/>
    <w:rsid w:val="00CF19E7"/>
    <w:rsid w:val="00CF1D52"/>
    <w:rsid w:val="00CF46E1"/>
    <w:rsid w:val="00CF4D4F"/>
    <w:rsid w:val="00CF584D"/>
    <w:rsid w:val="00CF6687"/>
    <w:rsid w:val="00CF66CC"/>
    <w:rsid w:val="00CF721B"/>
    <w:rsid w:val="00D0050E"/>
    <w:rsid w:val="00D01472"/>
    <w:rsid w:val="00D02D8A"/>
    <w:rsid w:val="00D0316E"/>
    <w:rsid w:val="00D049CE"/>
    <w:rsid w:val="00D05265"/>
    <w:rsid w:val="00D05D9E"/>
    <w:rsid w:val="00D05FAE"/>
    <w:rsid w:val="00D07857"/>
    <w:rsid w:val="00D07A40"/>
    <w:rsid w:val="00D105BC"/>
    <w:rsid w:val="00D1074E"/>
    <w:rsid w:val="00D11342"/>
    <w:rsid w:val="00D113E0"/>
    <w:rsid w:val="00D1237F"/>
    <w:rsid w:val="00D1284F"/>
    <w:rsid w:val="00D13295"/>
    <w:rsid w:val="00D13989"/>
    <w:rsid w:val="00D13EFB"/>
    <w:rsid w:val="00D146EB"/>
    <w:rsid w:val="00D14C67"/>
    <w:rsid w:val="00D15031"/>
    <w:rsid w:val="00D15529"/>
    <w:rsid w:val="00D16552"/>
    <w:rsid w:val="00D16DD5"/>
    <w:rsid w:val="00D16EB4"/>
    <w:rsid w:val="00D1749F"/>
    <w:rsid w:val="00D1777C"/>
    <w:rsid w:val="00D179BD"/>
    <w:rsid w:val="00D21DEF"/>
    <w:rsid w:val="00D2235A"/>
    <w:rsid w:val="00D23F8B"/>
    <w:rsid w:val="00D245A9"/>
    <w:rsid w:val="00D24A51"/>
    <w:rsid w:val="00D24A5E"/>
    <w:rsid w:val="00D25302"/>
    <w:rsid w:val="00D25FB7"/>
    <w:rsid w:val="00D26E45"/>
    <w:rsid w:val="00D27399"/>
    <w:rsid w:val="00D276A3"/>
    <w:rsid w:val="00D27D5C"/>
    <w:rsid w:val="00D30834"/>
    <w:rsid w:val="00D318DD"/>
    <w:rsid w:val="00D31BBE"/>
    <w:rsid w:val="00D31D87"/>
    <w:rsid w:val="00D31F23"/>
    <w:rsid w:val="00D335B3"/>
    <w:rsid w:val="00D338E1"/>
    <w:rsid w:val="00D33E82"/>
    <w:rsid w:val="00D35835"/>
    <w:rsid w:val="00D35C8A"/>
    <w:rsid w:val="00D36BAD"/>
    <w:rsid w:val="00D37292"/>
    <w:rsid w:val="00D407FA"/>
    <w:rsid w:val="00D40B47"/>
    <w:rsid w:val="00D4130B"/>
    <w:rsid w:val="00D41FF1"/>
    <w:rsid w:val="00D42043"/>
    <w:rsid w:val="00D424C0"/>
    <w:rsid w:val="00D42902"/>
    <w:rsid w:val="00D42D12"/>
    <w:rsid w:val="00D4379D"/>
    <w:rsid w:val="00D43AFB"/>
    <w:rsid w:val="00D45351"/>
    <w:rsid w:val="00D4542C"/>
    <w:rsid w:val="00D45639"/>
    <w:rsid w:val="00D45D5B"/>
    <w:rsid w:val="00D47DE8"/>
    <w:rsid w:val="00D50694"/>
    <w:rsid w:val="00D50BD2"/>
    <w:rsid w:val="00D519A1"/>
    <w:rsid w:val="00D52308"/>
    <w:rsid w:val="00D55B7F"/>
    <w:rsid w:val="00D56E3A"/>
    <w:rsid w:val="00D57D05"/>
    <w:rsid w:val="00D60268"/>
    <w:rsid w:val="00D62543"/>
    <w:rsid w:val="00D63620"/>
    <w:rsid w:val="00D63B21"/>
    <w:rsid w:val="00D63B32"/>
    <w:rsid w:val="00D63F12"/>
    <w:rsid w:val="00D63F42"/>
    <w:rsid w:val="00D650AC"/>
    <w:rsid w:val="00D65341"/>
    <w:rsid w:val="00D67091"/>
    <w:rsid w:val="00D67F99"/>
    <w:rsid w:val="00D7013F"/>
    <w:rsid w:val="00D70561"/>
    <w:rsid w:val="00D70599"/>
    <w:rsid w:val="00D715E2"/>
    <w:rsid w:val="00D7174B"/>
    <w:rsid w:val="00D71E16"/>
    <w:rsid w:val="00D72381"/>
    <w:rsid w:val="00D7272E"/>
    <w:rsid w:val="00D738B4"/>
    <w:rsid w:val="00D73EAF"/>
    <w:rsid w:val="00D73F4E"/>
    <w:rsid w:val="00D743CD"/>
    <w:rsid w:val="00D74864"/>
    <w:rsid w:val="00D75021"/>
    <w:rsid w:val="00D75698"/>
    <w:rsid w:val="00D75EAC"/>
    <w:rsid w:val="00D7645D"/>
    <w:rsid w:val="00D767C6"/>
    <w:rsid w:val="00D76E0E"/>
    <w:rsid w:val="00D76F52"/>
    <w:rsid w:val="00D7704A"/>
    <w:rsid w:val="00D77275"/>
    <w:rsid w:val="00D7759C"/>
    <w:rsid w:val="00D80134"/>
    <w:rsid w:val="00D80264"/>
    <w:rsid w:val="00D810E2"/>
    <w:rsid w:val="00D81AD0"/>
    <w:rsid w:val="00D826F9"/>
    <w:rsid w:val="00D827B7"/>
    <w:rsid w:val="00D82F7A"/>
    <w:rsid w:val="00D84140"/>
    <w:rsid w:val="00D85BAD"/>
    <w:rsid w:val="00D86A0E"/>
    <w:rsid w:val="00D86F6E"/>
    <w:rsid w:val="00D87843"/>
    <w:rsid w:val="00D90841"/>
    <w:rsid w:val="00D911EB"/>
    <w:rsid w:val="00D9199C"/>
    <w:rsid w:val="00D92292"/>
    <w:rsid w:val="00D930AB"/>
    <w:rsid w:val="00D9328A"/>
    <w:rsid w:val="00D935E9"/>
    <w:rsid w:val="00D93E57"/>
    <w:rsid w:val="00D94C22"/>
    <w:rsid w:val="00D9540D"/>
    <w:rsid w:val="00D954A8"/>
    <w:rsid w:val="00D96161"/>
    <w:rsid w:val="00D96D77"/>
    <w:rsid w:val="00D9735B"/>
    <w:rsid w:val="00DA0181"/>
    <w:rsid w:val="00DA1338"/>
    <w:rsid w:val="00DA297C"/>
    <w:rsid w:val="00DA2C7C"/>
    <w:rsid w:val="00DA41C6"/>
    <w:rsid w:val="00DA4CDD"/>
    <w:rsid w:val="00DA4F2B"/>
    <w:rsid w:val="00DA62F7"/>
    <w:rsid w:val="00DA6817"/>
    <w:rsid w:val="00DA6BA1"/>
    <w:rsid w:val="00DA6F51"/>
    <w:rsid w:val="00DA7265"/>
    <w:rsid w:val="00DA7609"/>
    <w:rsid w:val="00DA760B"/>
    <w:rsid w:val="00DB0306"/>
    <w:rsid w:val="00DB1BC9"/>
    <w:rsid w:val="00DB2B11"/>
    <w:rsid w:val="00DB2FE6"/>
    <w:rsid w:val="00DB3705"/>
    <w:rsid w:val="00DB3B32"/>
    <w:rsid w:val="00DB4255"/>
    <w:rsid w:val="00DB4625"/>
    <w:rsid w:val="00DB4ED0"/>
    <w:rsid w:val="00DB5D93"/>
    <w:rsid w:val="00DB63BF"/>
    <w:rsid w:val="00DB671C"/>
    <w:rsid w:val="00DB6EB7"/>
    <w:rsid w:val="00DB703C"/>
    <w:rsid w:val="00DC0B61"/>
    <w:rsid w:val="00DC0DA0"/>
    <w:rsid w:val="00DC1649"/>
    <w:rsid w:val="00DC1696"/>
    <w:rsid w:val="00DC1BED"/>
    <w:rsid w:val="00DC214A"/>
    <w:rsid w:val="00DC23BF"/>
    <w:rsid w:val="00DC384C"/>
    <w:rsid w:val="00DC50DA"/>
    <w:rsid w:val="00DC6304"/>
    <w:rsid w:val="00DC632C"/>
    <w:rsid w:val="00DC6756"/>
    <w:rsid w:val="00DC734D"/>
    <w:rsid w:val="00DD0E06"/>
    <w:rsid w:val="00DD16B6"/>
    <w:rsid w:val="00DD2CC3"/>
    <w:rsid w:val="00DD3065"/>
    <w:rsid w:val="00DD3820"/>
    <w:rsid w:val="00DD3D76"/>
    <w:rsid w:val="00DD4050"/>
    <w:rsid w:val="00DD4292"/>
    <w:rsid w:val="00DD538F"/>
    <w:rsid w:val="00DD580F"/>
    <w:rsid w:val="00DD5861"/>
    <w:rsid w:val="00DD5963"/>
    <w:rsid w:val="00DD5B49"/>
    <w:rsid w:val="00DD66A7"/>
    <w:rsid w:val="00DD693B"/>
    <w:rsid w:val="00DD6F2D"/>
    <w:rsid w:val="00DD7631"/>
    <w:rsid w:val="00DD7AB9"/>
    <w:rsid w:val="00DE0067"/>
    <w:rsid w:val="00DE0A61"/>
    <w:rsid w:val="00DE118C"/>
    <w:rsid w:val="00DE16BC"/>
    <w:rsid w:val="00DE1B21"/>
    <w:rsid w:val="00DE3925"/>
    <w:rsid w:val="00DE4B32"/>
    <w:rsid w:val="00DE5755"/>
    <w:rsid w:val="00DE5BAE"/>
    <w:rsid w:val="00DE6689"/>
    <w:rsid w:val="00DE6BAB"/>
    <w:rsid w:val="00DE6D7C"/>
    <w:rsid w:val="00DE7374"/>
    <w:rsid w:val="00DE747F"/>
    <w:rsid w:val="00DE7BC1"/>
    <w:rsid w:val="00DE7E17"/>
    <w:rsid w:val="00DE7FB4"/>
    <w:rsid w:val="00DF0566"/>
    <w:rsid w:val="00DF0CFD"/>
    <w:rsid w:val="00DF15C0"/>
    <w:rsid w:val="00DF1736"/>
    <w:rsid w:val="00DF2D05"/>
    <w:rsid w:val="00DF2E36"/>
    <w:rsid w:val="00DF2E63"/>
    <w:rsid w:val="00DF3545"/>
    <w:rsid w:val="00DF418B"/>
    <w:rsid w:val="00DF54DD"/>
    <w:rsid w:val="00DF610A"/>
    <w:rsid w:val="00DF6C4E"/>
    <w:rsid w:val="00DF6FA0"/>
    <w:rsid w:val="00DF7597"/>
    <w:rsid w:val="00DF7A2F"/>
    <w:rsid w:val="00E00D22"/>
    <w:rsid w:val="00E019A4"/>
    <w:rsid w:val="00E01F72"/>
    <w:rsid w:val="00E020E5"/>
    <w:rsid w:val="00E026B0"/>
    <w:rsid w:val="00E0386F"/>
    <w:rsid w:val="00E04680"/>
    <w:rsid w:val="00E04E90"/>
    <w:rsid w:val="00E062FA"/>
    <w:rsid w:val="00E07339"/>
    <w:rsid w:val="00E1154D"/>
    <w:rsid w:val="00E1170E"/>
    <w:rsid w:val="00E120D5"/>
    <w:rsid w:val="00E12277"/>
    <w:rsid w:val="00E12D41"/>
    <w:rsid w:val="00E13CEC"/>
    <w:rsid w:val="00E14C44"/>
    <w:rsid w:val="00E14EDB"/>
    <w:rsid w:val="00E15295"/>
    <w:rsid w:val="00E161FB"/>
    <w:rsid w:val="00E164E1"/>
    <w:rsid w:val="00E166CD"/>
    <w:rsid w:val="00E16873"/>
    <w:rsid w:val="00E17C70"/>
    <w:rsid w:val="00E20520"/>
    <w:rsid w:val="00E210FD"/>
    <w:rsid w:val="00E21280"/>
    <w:rsid w:val="00E2227B"/>
    <w:rsid w:val="00E22598"/>
    <w:rsid w:val="00E2284D"/>
    <w:rsid w:val="00E22B1E"/>
    <w:rsid w:val="00E22CD0"/>
    <w:rsid w:val="00E2301C"/>
    <w:rsid w:val="00E230DD"/>
    <w:rsid w:val="00E23CEF"/>
    <w:rsid w:val="00E25ED6"/>
    <w:rsid w:val="00E26B2E"/>
    <w:rsid w:val="00E26C5C"/>
    <w:rsid w:val="00E274CA"/>
    <w:rsid w:val="00E3028D"/>
    <w:rsid w:val="00E304B0"/>
    <w:rsid w:val="00E30EDD"/>
    <w:rsid w:val="00E32153"/>
    <w:rsid w:val="00E321EB"/>
    <w:rsid w:val="00E32A9C"/>
    <w:rsid w:val="00E34EED"/>
    <w:rsid w:val="00E35F5B"/>
    <w:rsid w:val="00E35FEC"/>
    <w:rsid w:val="00E360EE"/>
    <w:rsid w:val="00E3645C"/>
    <w:rsid w:val="00E3667C"/>
    <w:rsid w:val="00E36AD3"/>
    <w:rsid w:val="00E36F93"/>
    <w:rsid w:val="00E3750D"/>
    <w:rsid w:val="00E40234"/>
    <w:rsid w:val="00E41112"/>
    <w:rsid w:val="00E41540"/>
    <w:rsid w:val="00E42B9C"/>
    <w:rsid w:val="00E42C99"/>
    <w:rsid w:val="00E42F60"/>
    <w:rsid w:val="00E43345"/>
    <w:rsid w:val="00E435E4"/>
    <w:rsid w:val="00E43822"/>
    <w:rsid w:val="00E43A28"/>
    <w:rsid w:val="00E43D4E"/>
    <w:rsid w:val="00E44B9D"/>
    <w:rsid w:val="00E46AB0"/>
    <w:rsid w:val="00E46D12"/>
    <w:rsid w:val="00E46D96"/>
    <w:rsid w:val="00E52F62"/>
    <w:rsid w:val="00E534C3"/>
    <w:rsid w:val="00E538F5"/>
    <w:rsid w:val="00E54DE3"/>
    <w:rsid w:val="00E552FD"/>
    <w:rsid w:val="00E55EC5"/>
    <w:rsid w:val="00E56134"/>
    <w:rsid w:val="00E56BA0"/>
    <w:rsid w:val="00E56F7B"/>
    <w:rsid w:val="00E60362"/>
    <w:rsid w:val="00E603FB"/>
    <w:rsid w:val="00E6053C"/>
    <w:rsid w:val="00E6058E"/>
    <w:rsid w:val="00E60B65"/>
    <w:rsid w:val="00E61402"/>
    <w:rsid w:val="00E6182E"/>
    <w:rsid w:val="00E61C8D"/>
    <w:rsid w:val="00E626F7"/>
    <w:rsid w:val="00E62762"/>
    <w:rsid w:val="00E63FB0"/>
    <w:rsid w:val="00E64692"/>
    <w:rsid w:val="00E67223"/>
    <w:rsid w:val="00E67A2F"/>
    <w:rsid w:val="00E70333"/>
    <w:rsid w:val="00E70785"/>
    <w:rsid w:val="00E70C70"/>
    <w:rsid w:val="00E71D24"/>
    <w:rsid w:val="00E7259D"/>
    <w:rsid w:val="00E74EA9"/>
    <w:rsid w:val="00E7583C"/>
    <w:rsid w:val="00E75A37"/>
    <w:rsid w:val="00E77D72"/>
    <w:rsid w:val="00E80080"/>
    <w:rsid w:val="00E8016F"/>
    <w:rsid w:val="00E810FA"/>
    <w:rsid w:val="00E81137"/>
    <w:rsid w:val="00E812C5"/>
    <w:rsid w:val="00E825E2"/>
    <w:rsid w:val="00E834E3"/>
    <w:rsid w:val="00E853D0"/>
    <w:rsid w:val="00E85796"/>
    <w:rsid w:val="00E85D53"/>
    <w:rsid w:val="00E877B6"/>
    <w:rsid w:val="00E877D6"/>
    <w:rsid w:val="00E9116A"/>
    <w:rsid w:val="00E9260D"/>
    <w:rsid w:val="00E929B6"/>
    <w:rsid w:val="00E92A88"/>
    <w:rsid w:val="00E93008"/>
    <w:rsid w:val="00E93948"/>
    <w:rsid w:val="00E93BFA"/>
    <w:rsid w:val="00E93C1F"/>
    <w:rsid w:val="00E94048"/>
    <w:rsid w:val="00E954CD"/>
    <w:rsid w:val="00E95A06"/>
    <w:rsid w:val="00E96009"/>
    <w:rsid w:val="00E9604C"/>
    <w:rsid w:val="00E96767"/>
    <w:rsid w:val="00E970C7"/>
    <w:rsid w:val="00E97CAA"/>
    <w:rsid w:val="00EA0572"/>
    <w:rsid w:val="00EA082F"/>
    <w:rsid w:val="00EA1F39"/>
    <w:rsid w:val="00EA2A24"/>
    <w:rsid w:val="00EA2E0F"/>
    <w:rsid w:val="00EA35A2"/>
    <w:rsid w:val="00EA4921"/>
    <w:rsid w:val="00EA526E"/>
    <w:rsid w:val="00EA5A26"/>
    <w:rsid w:val="00EA661A"/>
    <w:rsid w:val="00EA6660"/>
    <w:rsid w:val="00EA6716"/>
    <w:rsid w:val="00EA6F06"/>
    <w:rsid w:val="00EA7C21"/>
    <w:rsid w:val="00EA7DCC"/>
    <w:rsid w:val="00EB06E8"/>
    <w:rsid w:val="00EB07CF"/>
    <w:rsid w:val="00EB12C1"/>
    <w:rsid w:val="00EB13FE"/>
    <w:rsid w:val="00EB15D7"/>
    <w:rsid w:val="00EB1C6F"/>
    <w:rsid w:val="00EB1DD6"/>
    <w:rsid w:val="00EB206B"/>
    <w:rsid w:val="00EB29E4"/>
    <w:rsid w:val="00EB391F"/>
    <w:rsid w:val="00EB3F9C"/>
    <w:rsid w:val="00EB4147"/>
    <w:rsid w:val="00EB4A16"/>
    <w:rsid w:val="00EB581B"/>
    <w:rsid w:val="00EB781B"/>
    <w:rsid w:val="00EB7A6B"/>
    <w:rsid w:val="00EB7BB6"/>
    <w:rsid w:val="00EC093D"/>
    <w:rsid w:val="00EC0975"/>
    <w:rsid w:val="00EC09A2"/>
    <w:rsid w:val="00EC1A4A"/>
    <w:rsid w:val="00EC1A6A"/>
    <w:rsid w:val="00EC1AE7"/>
    <w:rsid w:val="00EC21E3"/>
    <w:rsid w:val="00EC3B1B"/>
    <w:rsid w:val="00EC3F97"/>
    <w:rsid w:val="00EC5ED8"/>
    <w:rsid w:val="00EC6C5E"/>
    <w:rsid w:val="00EC779B"/>
    <w:rsid w:val="00ED05F3"/>
    <w:rsid w:val="00ED0C79"/>
    <w:rsid w:val="00ED0E32"/>
    <w:rsid w:val="00ED1654"/>
    <w:rsid w:val="00ED1888"/>
    <w:rsid w:val="00ED1D88"/>
    <w:rsid w:val="00ED1FD2"/>
    <w:rsid w:val="00ED248D"/>
    <w:rsid w:val="00ED2F83"/>
    <w:rsid w:val="00ED31DD"/>
    <w:rsid w:val="00ED3714"/>
    <w:rsid w:val="00ED3D9F"/>
    <w:rsid w:val="00ED3F13"/>
    <w:rsid w:val="00ED41A6"/>
    <w:rsid w:val="00ED5F01"/>
    <w:rsid w:val="00ED6070"/>
    <w:rsid w:val="00ED69DF"/>
    <w:rsid w:val="00ED6BA7"/>
    <w:rsid w:val="00ED6FEF"/>
    <w:rsid w:val="00EE110D"/>
    <w:rsid w:val="00EE1817"/>
    <w:rsid w:val="00EE223B"/>
    <w:rsid w:val="00EE25DD"/>
    <w:rsid w:val="00EE29E7"/>
    <w:rsid w:val="00EE2A2C"/>
    <w:rsid w:val="00EE2A85"/>
    <w:rsid w:val="00EE2E25"/>
    <w:rsid w:val="00EE3A9D"/>
    <w:rsid w:val="00EE4EA3"/>
    <w:rsid w:val="00EE52FC"/>
    <w:rsid w:val="00EE61F3"/>
    <w:rsid w:val="00EE66A2"/>
    <w:rsid w:val="00EE71D7"/>
    <w:rsid w:val="00EE73BB"/>
    <w:rsid w:val="00EF0441"/>
    <w:rsid w:val="00EF063F"/>
    <w:rsid w:val="00EF0665"/>
    <w:rsid w:val="00EF098D"/>
    <w:rsid w:val="00EF1A50"/>
    <w:rsid w:val="00EF2571"/>
    <w:rsid w:val="00EF25C8"/>
    <w:rsid w:val="00EF3016"/>
    <w:rsid w:val="00EF3122"/>
    <w:rsid w:val="00EF3F60"/>
    <w:rsid w:val="00EF43ED"/>
    <w:rsid w:val="00EF5827"/>
    <w:rsid w:val="00EF5BC8"/>
    <w:rsid w:val="00EF620F"/>
    <w:rsid w:val="00EF6C80"/>
    <w:rsid w:val="00F00DDB"/>
    <w:rsid w:val="00F0167B"/>
    <w:rsid w:val="00F01A40"/>
    <w:rsid w:val="00F02497"/>
    <w:rsid w:val="00F0298D"/>
    <w:rsid w:val="00F02A16"/>
    <w:rsid w:val="00F030DD"/>
    <w:rsid w:val="00F03B85"/>
    <w:rsid w:val="00F0500D"/>
    <w:rsid w:val="00F05790"/>
    <w:rsid w:val="00F06170"/>
    <w:rsid w:val="00F06BB2"/>
    <w:rsid w:val="00F06E3C"/>
    <w:rsid w:val="00F07B76"/>
    <w:rsid w:val="00F07E2A"/>
    <w:rsid w:val="00F10644"/>
    <w:rsid w:val="00F12C0F"/>
    <w:rsid w:val="00F130A8"/>
    <w:rsid w:val="00F130DA"/>
    <w:rsid w:val="00F14049"/>
    <w:rsid w:val="00F158E6"/>
    <w:rsid w:val="00F16BEE"/>
    <w:rsid w:val="00F16C5F"/>
    <w:rsid w:val="00F17D83"/>
    <w:rsid w:val="00F20320"/>
    <w:rsid w:val="00F215BE"/>
    <w:rsid w:val="00F21FA9"/>
    <w:rsid w:val="00F22048"/>
    <w:rsid w:val="00F23AF4"/>
    <w:rsid w:val="00F23BF8"/>
    <w:rsid w:val="00F23CF3"/>
    <w:rsid w:val="00F2564E"/>
    <w:rsid w:val="00F257B3"/>
    <w:rsid w:val="00F26E6F"/>
    <w:rsid w:val="00F27FF0"/>
    <w:rsid w:val="00F33B08"/>
    <w:rsid w:val="00F3426F"/>
    <w:rsid w:val="00F34C8C"/>
    <w:rsid w:val="00F35709"/>
    <w:rsid w:val="00F35C0E"/>
    <w:rsid w:val="00F360F6"/>
    <w:rsid w:val="00F36D13"/>
    <w:rsid w:val="00F36DD2"/>
    <w:rsid w:val="00F36E1F"/>
    <w:rsid w:val="00F37BEB"/>
    <w:rsid w:val="00F40D06"/>
    <w:rsid w:val="00F4101F"/>
    <w:rsid w:val="00F41D5B"/>
    <w:rsid w:val="00F42418"/>
    <w:rsid w:val="00F42976"/>
    <w:rsid w:val="00F42A02"/>
    <w:rsid w:val="00F42A67"/>
    <w:rsid w:val="00F43F6C"/>
    <w:rsid w:val="00F44276"/>
    <w:rsid w:val="00F448E0"/>
    <w:rsid w:val="00F45E86"/>
    <w:rsid w:val="00F45EDF"/>
    <w:rsid w:val="00F46840"/>
    <w:rsid w:val="00F46CAD"/>
    <w:rsid w:val="00F47D18"/>
    <w:rsid w:val="00F51EEA"/>
    <w:rsid w:val="00F52E19"/>
    <w:rsid w:val="00F547BE"/>
    <w:rsid w:val="00F55038"/>
    <w:rsid w:val="00F5609C"/>
    <w:rsid w:val="00F56529"/>
    <w:rsid w:val="00F56705"/>
    <w:rsid w:val="00F56BBD"/>
    <w:rsid w:val="00F57288"/>
    <w:rsid w:val="00F575E7"/>
    <w:rsid w:val="00F57761"/>
    <w:rsid w:val="00F57CFB"/>
    <w:rsid w:val="00F57E65"/>
    <w:rsid w:val="00F6016D"/>
    <w:rsid w:val="00F60837"/>
    <w:rsid w:val="00F6202F"/>
    <w:rsid w:val="00F62B78"/>
    <w:rsid w:val="00F635C2"/>
    <w:rsid w:val="00F63F90"/>
    <w:rsid w:val="00F65472"/>
    <w:rsid w:val="00F655DF"/>
    <w:rsid w:val="00F66DDD"/>
    <w:rsid w:val="00F7045F"/>
    <w:rsid w:val="00F70F37"/>
    <w:rsid w:val="00F7288E"/>
    <w:rsid w:val="00F73086"/>
    <w:rsid w:val="00F731A8"/>
    <w:rsid w:val="00F7325B"/>
    <w:rsid w:val="00F735A3"/>
    <w:rsid w:val="00F73FD5"/>
    <w:rsid w:val="00F7430B"/>
    <w:rsid w:val="00F74C8F"/>
    <w:rsid w:val="00F75A7D"/>
    <w:rsid w:val="00F76BEE"/>
    <w:rsid w:val="00F772D9"/>
    <w:rsid w:val="00F77C87"/>
    <w:rsid w:val="00F8007C"/>
    <w:rsid w:val="00F8026E"/>
    <w:rsid w:val="00F80A7C"/>
    <w:rsid w:val="00F813C6"/>
    <w:rsid w:val="00F829BB"/>
    <w:rsid w:val="00F832A0"/>
    <w:rsid w:val="00F83379"/>
    <w:rsid w:val="00F84234"/>
    <w:rsid w:val="00F84EA1"/>
    <w:rsid w:val="00F87623"/>
    <w:rsid w:val="00F90908"/>
    <w:rsid w:val="00F91311"/>
    <w:rsid w:val="00F91E48"/>
    <w:rsid w:val="00F928B5"/>
    <w:rsid w:val="00F92DCE"/>
    <w:rsid w:val="00F92FF1"/>
    <w:rsid w:val="00F93566"/>
    <w:rsid w:val="00F93BCE"/>
    <w:rsid w:val="00F94E83"/>
    <w:rsid w:val="00F95830"/>
    <w:rsid w:val="00F97CC0"/>
    <w:rsid w:val="00FA0499"/>
    <w:rsid w:val="00FA0552"/>
    <w:rsid w:val="00FA0563"/>
    <w:rsid w:val="00FA1502"/>
    <w:rsid w:val="00FA1995"/>
    <w:rsid w:val="00FA1EB0"/>
    <w:rsid w:val="00FA1FF8"/>
    <w:rsid w:val="00FA2483"/>
    <w:rsid w:val="00FA24DC"/>
    <w:rsid w:val="00FA336C"/>
    <w:rsid w:val="00FA3729"/>
    <w:rsid w:val="00FA4B6B"/>
    <w:rsid w:val="00FA5B9C"/>
    <w:rsid w:val="00FA734F"/>
    <w:rsid w:val="00FA7CCB"/>
    <w:rsid w:val="00FB0DF8"/>
    <w:rsid w:val="00FB13EC"/>
    <w:rsid w:val="00FB1458"/>
    <w:rsid w:val="00FB1BDC"/>
    <w:rsid w:val="00FB3557"/>
    <w:rsid w:val="00FB3E3E"/>
    <w:rsid w:val="00FB44A2"/>
    <w:rsid w:val="00FB50C7"/>
    <w:rsid w:val="00FB55E2"/>
    <w:rsid w:val="00FB5698"/>
    <w:rsid w:val="00FB581B"/>
    <w:rsid w:val="00FB5FAD"/>
    <w:rsid w:val="00FB6A86"/>
    <w:rsid w:val="00FB6E47"/>
    <w:rsid w:val="00FB6E78"/>
    <w:rsid w:val="00FB72C7"/>
    <w:rsid w:val="00FB7ECD"/>
    <w:rsid w:val="00FC01B6"/>
    <w:rsid w:val="00FC07ED"/>
    <w:rsid w:val="00FC0C65"/>
    <w:rsid w:val="00FC0EA7"/>
    <w:rsid w:val="00FC1993"/>
    <w:rsid w:val="00FC24DD"/>
    <w:rsid w:val="00FC2A32"/>
    <w:rsid w:val="00FC2B35"/>
    <w:rsid w:val="00FC2FA1"/>
    <w:rsid w:val="00FC3C7E"/>
    <w:rsid w:val="00FC3E3B"/>
    <w:rsid w:val="00FC410F"/>
    <w:rsid w:val="00FC4761"/>
    <w:rsid w:val="00FC4F23"/>
    <w:rsid w:val="00FC5174"/>
    <w:rsid w:val="00FC5761"/>
    <w:rsid w:val="00FC57E5"/>
    <w:rsid w:val="00FC6E2B"/>
    <w:rsid w:val="00FD0A71"/>
    <w:rsid w:val="00FD1EF1"/>
    <w:rsid w:val="00FD1F2B"/>
    <w:rsid w:val="00FD2419"/>
    <w:rsid w:val="00FD34F5"/>
    <w:rsid w:val="00FD3A23"/>
    <w:rsid w:val="00FD56C5"/>
    <w:rsid w:val="00FD6252"/>
    <w:rsid w:val="00FD6994"/>
    <w:rsid w:val="00FD69E1"/>
    <w:rsid w:val="00FD6C95"/>
    <w:rsid w:val="00FD6DD1"/>
    <w:rsid w:val="00FD7AD2"/>
    <w:rsid w:val="00FE007B"/>
    <w:rsid w:val="00FE00BB"/>
    <w:rsid w:val="00FE0C54"/>
    <w:rsid w:val="00FE155E"/>
    <w:rsid w:val="00FE34A8"/>
    <w:rsid w:val="00FE3916"/>
    <w:rsid w:val="00FE3B5E"/>
    <w:rsid w:val="00FE435F"/>
    <w:rsid w:val="00FE44E7"/>
    <w:rsid w:val="00FE55B5"/>
    <w:rsid w:val="00FE5D39"/>
    <w:rsid w:val="00FE62E6"/>
    <w:rsid w:val="00FE6499"/>
    <w:rsid w:val="00FE6980"/>
    <w:rsid w:val="00FE73A4"/>
    <w:rsid w:val="00FE7FDF"/>
    <w:rsid w:val="00FF074C"/>
    <w:rsid w:val="00FF07FE"/>
    <w:rsid w:val="00FF14CE"/>
    <w:rsid w:val="00FF1DB2"/>
    <w:rsid w:val="00FF2C50"/>
    <w:rsid w:val="00FF42A2"/>
    <w:rsid w:val="00FF4D95"/>
    <w:rsid w:val="00FF5F29"/>
    <w:rsid w:val="00FF77A2"/>
    <w:rsid w:val="00FF7B67"/>
    <w:rsid w:val="00FF7BB7"/>
    <w:rsid w:val="043DFA6A"/>
    <w:rsid w:val="053F4A43"/>
    <w:rsid w:val="0989110C"/>
    <w:rsid w:val="10D85E53"/>
    <w:rsid w:val="1122745D"/>
    <w:rsid w:val="1E21335C"/>
    <w:rsid w:val="222A7FC4"/>
    <w:rsid w:val="26422247"/>
    <w:rsid w:val="289C09CA"/>
    <w:rsid w:val="2DB5D4B5"/>
    <w:rsid w:val="32221029"/>
    <w:rsid w:val="3974BC7E"/>
    <w:rsid w:val="3E62CB16"/>
    <w:rsid w:val="3E7E40DA"/>
    <w:rsid w:val="4E98D454"/>
    <w:rsid w:val="6933B11C"/>
    <w:rsid w:val="7C75B702"/>
    <w:rsid w:val="7D3DDD39"/>
    <w:rsid w:val="7EB79B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6EEC7"/>
  <w15:chartTrackingRefBased/>
  <w15:docId w15:val="{FD31F26A-E413-4A11-A19F-32673E1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A1E"/>
    <w:pPr>
      <w:spacing w:after="200" w:line="276" w:lineRule="auto"/>
    </w:pPr>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Footnote"/>
    <w:basedOn w:val="Normal"/>
    <w:link w:val="PrrafodelistaCar"/>
    <w:uiPriority w:val="34"/>
    <w:qFormat/>
    <w:rsid w:val="0053366A"/>
    <w:pPr>
      <w:ind w:left="720"/>
      <w:contextualSpacing/>
    </w:pPr>
    <w:rPr>
      <w:rFonts w:ascii="Calibri" w:eastAsia="Calibri" w:hAnsi="Calibri" w:cs="Times New Roman"/>
    </w:rPr>
  </w:style>
  <w:style w:type="paragraph" w:customStyle="1" w:styleId="Default">
    <w:name w:val="Default"/>
    <w:uiPriority w:val="99"/>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basedOn w:val="Fuentedeprrafopredeter"/>
    <w:uiPriority w:val="99"/>
    <w:unhideWhenUsed/>
    <w:rsid w:val="009771CC"/>
    <w:rPr>
      <w:vertAlign w:val="superscript"/>
    </w:rPr>
  </w:style>
  <w:style w:type="paragraph" w:styleId="Textonotapie">
    <w:name w:val="footnote text"/>
    <w:basedOn w:val="Normal"/>
    <w:link w:val="TextonotapieCar"/>
    <w:uiPriority w:val="99"/>
    <w:unhideWhenUsed/>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uiPriority w:val="1"/>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uiPriority w:val="1"/>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F42418"/>
    <w:rPr>
      <w:rFonts w:ascii="Arial" w:eastAsia="Times New Roman" w:hAnsi="Arial" w:cs="Arial"/>
      <w:iCs/>
      <w:color w:val="000000"/>
      <w:sz w:val="18"/>
      <w:szCs w:val="18"/>
      <w:lang w:val="es-ES" w:eastAsia="es-ES"/>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F42418"/>
    <w:pPr>
      <w:framePr w:hSpace="141" w:wrap="around" w:vAnchor="text" w:hAnchor="text" w:xAlign="center" w:y="1"/>
      <w:spacing w:after="240" w:line="240" w:lineRule="auto"/>
      <w:contextualSpacing/>
      <w:suppressOverlap/>
      <w:jc w:val="both"/>
    </w:pPr>
    <w:rPr>
      <w:rFonts w:ascii="Arial" w:eastAsia="Times New Roman" w:hAnsi="Arial" w:cs="Arial"/>
      <w:iCs/>
      <w:color w:val="000000"/>
      <w:sz w:val="18"/>
      <w:szCs w:val="18"/>
      <w:lang w:val="es-ES" w:eastAsia="es-ES"/>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uiPriority w:val="99"/>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iPriority w:val="99"/>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3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blInd w:w="0" w:type="nil"/>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Ind w:w="0" w:type="nil"/>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line="240" w:lineRule="auto"/>
      <w:ind w:left="777" w:hanging="357"/>
      <w:jc w:val="both"/>
    </w:pPr>
    <w:rPr>
      <w:rFonts w:ascii="Calibri" w:eastAsia="Calibri" w:hAnsi="Calibri" w:cs="Times New Roman"/>
      <w:b/>
      <w:bCs/>
      <w:color w:val="5B9BD5"/>
      <w:sz w:val="18"/>
      <w:szCs w:val="18"/>
    </w:rPr>
  </w:style>
  <w:style w:type="paragraph" w:customStyle="1" w:styleId="Normal1">
    <w:name w:val="Normal1"/>
    <w:rsid w:val="00217A1E"/>
    <w:rPr>
      <w:rFonts w:ascii="Calibri" w:eastAsia="Calibri" w:hAnsi="Calibri" w:cs="Calibri"/>
      <w:color w:val="000000"/>
      <w:lang w:eastAsia="es-MX"/>
    </w:rPr>
  </w:style>
  <w:style w:type="paragraph" w:customStyle="1" w:styleId="xxmsolistparagraph">
    <w:name w:val="x_x_msolistparagraph"/>
    <w:basedOn w:val="Normal"/>
    <w:uiPriority w:val="99"/>
    <w:rsid w:val="00D4379D"/>
    <w:pPr>
      <w:spacing w:after="0" w:line="240" w:lineRule="auto"/>
    </w:pPr>
    <w:rPr>
      <w:rFonts w:ascii="Times New Roman" w:hAnsi="Times New Roman" w:cs="Times New Roman"/>
      <w:sz w:val="24"/>
      <w:szCs w:val="24"/>
      <w:lang w:eastAsia="es-MX"/>
    </w:rPr>
  </w:style>
  <w:style w:type="table" w:customStyle="1" w:styleId="Tablaconcuadrcula106">
    <w:name w:val="Tabla con cuadrícula106"/>
    <w:basedOn w:val="Tablanormal"/>
    <w:next w:val="Tablaconcuadrcula"/>
    <w:uiPriority w:val="39"/>
    <w:rsid w:val="002420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9">
    <w:name w:val="Tabla con cuadrícula109"/>
    <w:basedOn w:val="Tablanormal"/>
    <w:next w:val="Tablaconcuadrcula"/>
    <w:uiPriority w:val="39"/>
    <w:rsid w:val="001945B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0">
    <w:name w:val="Tabla con cuadrícula100"/>
    <w:basedOn w:val="Tablanormal"/>
    <w:next w:val="Tablaconcuadrcula"/>
    <w:uiPriority w:val="39"/>
    <w:rsid w:val="0082365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8">
    <w:name w:val="Tabla con cuadrícula98"/>
    <w:basedOn w:val="Tablanormal"/>
    <w:next w:val="Tablaconcuadrcula"/>
    <w:uiPriority w:val="39"/>
    <w:rsid w:val="00A97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9">
    <w:name w:val="Tabla con cuadrícula99"/>
    <w:basedOn w:val="Tablanormal"/>
    <w:next w:val="Tablaconcuadrcula"/>
    <w:uiPriority w:val="39"/>
    <w:rsid w:val="00B45F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8">
    <w:name w:val="Tabla con cuadrícula68"/>
    <w:basedOn w:val="Tablanormal"/>
    <w:next w:val="Tablaconcuadrcula"/>
    <w:uiPriority w:val="39"/>
    <w:rsid w:val="009A0A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9">
    <w:name w:val="Tabla con cuadrícula69"/>
    <w:basedOn w:val="Tablanormal"/>
    <w:next w:val="Tablaconcuadrcula"/>
    <w:uiPriority w:val="39"/>
    <w:rsid w:val="008529D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0">
    <w:name w:val="Tabla con cuadrícula80"/>
    <w:basedOn w:val="Tablanormal"/>
    <w:next w:val="Tablaconcuadrcula"/>
    <w:uiPriority w:val="39"/>
    <w:rsid w:val="00320A9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8">
    <w:name w:val="Tabla con cuadrícula88"/>
    <w:basedOn w:val="Tablanormal"/>
    <w:next w:val="Tablaconcuadrcula"/>
    <w:uiPriority w:val="39"/>
    <w:rsid w:val="008001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6">
    <w:name w:val="Tabla con cuadrícula66"/>
    <w:basedOn w:val="Tablanormal"/>
    <w:next w:val="Tablaconcuadrcula"/>
    <w:uiPriority w:val="39"/>
    <w:rsid w:val="001500DE"/>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clara">
    <w:name w:val="Grid Table Light"/>
    <w:basedOn w:val="Tablanormal"/>
    <w:uiPriority w:val="40"/>
    <w:rsid w:val="00057D2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70">
    <w:name w:val="Tabla con cuadrícula70"/>
    <w:basedOn w:val="Tablanormal"/>
    <w:next w:val="Tablaconcuadrcula"/>
    <w:uiPriority w:val="39"/>
    <w:rsid w:val="00414E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0">
    <w:name w:val="Tabla con cuadrícula90"/>
    <w:basedOn w:val="Tablanormal"/>
    <w:next w:val="Tablaconcuadrcula"/>
    <w:uiPriority w:val="39"/>
    <w:rsid w:val="00993A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8">
    <w:name w:val="Tabla con cuadrícula108"/>
    <w:basedOn w:val="Tablanormal"/>
    <w:next w:val="Tablaconcuadrcula"/>
    <w:uiPriority w:val="39"/>
    <w:rsid w:val="00B327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7">
    <w:name w:val="Tabla con cuadrícula107"/>
    <w:basedOn w:val="Tablanormal"/>
    <w:next w:val="Tablaconcuadrcula"/>
    <w:uiPriority w:val="39"/>
    <w:rsid w:val="00B327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85077E"/>
    <w:rPr>
      <w:i/>
      <w:iCs/>
    </w:rPr>
  </w:style>
  <w:style w:type="table" w:customStyle="1" w:styleId="Tablaconcuadrcula79">
    <w:name w:val="Tabla con cuadrícula79"/>
    <w:basedOn w:val="Tablanormal"/>
    <w:next w:val="Tablaconcuadrcula"/>
    <w:uiPriority w:val="39"/>
    <w:rsid w:val="008507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614C57"/>
    <w:pPr>
      <w:spacing w:after="0" w:line="240" w:lineRule="auto"/>
    </w:pPr>
    <w:rPr>
      <w:rFonts w:eastAsiaTheme="minorEastAsia"/>
    </w:rPr>
    <w:tblPr>
      <w:tblCellMar>
        <w:top w:w="0" w:type="dxa"/>
        <w:left w:w="0" w:type="dxa"/>
        <w:bottom w:w="0" w:type="dxa"/>
        <w:right w:w="0" w:type="dxa"/>
      </w:tblCellMar>
    </w:tblPr>
  </w:style>
  <w:style w:type="table" w:customStyle="1" w:styleId="NormalTable0">
    <w:name w:val="Normal Table0"/>
    <w:uiPriority w:val="2"/>
    <w:semiHidden/>
    <w:unhideWhenUsed/>
    <w:qFormat/>
    <w:rsid w:val="00614C5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qFormat/>
    <w:rsid w:val="00614C5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xmsonormal">
    <w:name w:val="x_msonormal"/>
    <w:basedOn w:val="Normal"/>
    <w:rsid w:val="00614C57"/>
    <w:pPr>
      <w:spacing w:after="0" w:line="240" w:lineRule="auto"/>
    </w:pPr>
    <w:rPr>
      <w:rFonts w:ascii="Calibri" w:hAnsi="Calibri" w:cs="Calibri"/>
      <w:lang w:eastAsia="es-MX"/>
    </w:rPr>
  </w:style>
  <w:style w:type="table" w:customStyle="1" w:styleId="Tablaconcuadrcula97">
    <w:name w:val="Tabla con cuadrícula97"/>
    <w:basedOn w:val="Tablanormal"/>
    <w:next w:val="Tablaconcuadrcula"/>
    <w:uiPriority w:val="59"/>
    <w:rsid w:val="00614C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A">
    <w:name w:val="Cuerpo A"/>
    <w:rsid w:val="00E954CD"/>
    <w:pPr>
      <w:pBdr>
        <w:top w:val="nil"/>
        <w:left w:val="nil"/>
        <w:bottom w:val="nil"/>
        <w:right w:val="nil"/>
        <w:between w:val="nil"/>
        <w:bar w:val="nil"/>
      </w:pBdr>
      <w:spacing w:after="0" w:line="240" w:lineRule="auto"/>
      <w:jc w:val="both"/>
    </w:pPr>
    <w:rPr>
      <w:rFonts w:ascii="Arial" w:eastAsia="Arial Unicode MS" w:hAnsi="Arial Unicode MS" w:cs="Arial Unicode MS"/>
      <w:color w:val="000000"/>
      <w:sz w:val="24"/>
      <w:szCs w:val="24"/>
      <w:u w:color="000000"/>
      <w:bdr w:val="nil"/>
      <w:lang w:val="es-ES_tradnl" w:eastAsia="es-MX"/>
    </w:rPr>
  </w:style>
  <w:style w:type="table" w:styleId="Tablaconcuadrcula3-nfasis1">
    <w:name w:val="Grid Table 3 Accent 1"/>
    <w:basedOn w:val="Tablanormal"/>
    <w:uiPriority w:val="48"/>
    <w:rsid w:val="00FA3729"/>
    <w:pPr>
      <w:spacing w:after="0" w:line="240" w:lineRule="auto"/>
    </w:pPr>
    <w:rPr>
      <w:sz w:val="24"/>
      <w:szCs w:val="24"/>
      <w:lang w:val="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character" w:customStyle="1" w:styleId="normaltextrun">
    <w:name w:val="normaltextrun"/>
    <w:basedOn w:val="Fuentedeprrafopredeter"/>
    <w:rsid w:val="00711A74"/>
  </w:style>
  <w:style w:type="paragraph" w:customStyle="1" w:styleId="paragraph">
    <w:name w:val="paragraph"/>
    <w:basedOn w:val="Normal"/>
    <w:rsid w:val="00381C7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eop">
    <w:name w:val="eop"/>
    <w:basedOn w:val="Fuentedeprrafopredeter"/>
    <w:rsid w:val="00381C73"/>
  </w:style>
  <w:style w:type="character" w:customStyle="1" w:styleId="tabchar">
    <w:name w:val="tabchar"/>
    <w:basedOn w:val="Fuentedeprrafopredeter"/>
    <w:rsid w:val="00CB7E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306">
      <w:bodyDiv w:val="1"/>
      <w:marLeft w:val="0"/>
      <w:marRight w:val="0"/>
      <w:marTop w:val="0"/>
      <w:marBottom w:val="0"/>
      <w:divBdr>
        <w:top w:val="none" w:sz="0" w:space="0" w:color="auto"/>
        <w:left w:val="none" w:sz="0" w:space="0" w:color="auto"/>
        <w:bottom w:val="none" w:sz="0" w:space="0" w:color="auto"/>
        <w:right w:val="none" w:sz="0" w:space="0" w:color="auto"/>
      </w:divBdr>
    </w:div>
    <w:div w:id="54545148">
      <w:bodyDiv w:val="1"/>
      <w:marLeft w:val="0"/>
      <w:marRight w:val="0"/>
      <w:marTop w:val="0"/>
      <w:marBottom w:val="0"/>
      <w:divBdr>
        <w:top w:val="none" w:sz="0" w:space="0" w:color="auto"/>
        <w:left w:val="none" w:sz="0" w:space="0" w:color="auto"/>
        <w:bottom w:val="none" w:sz="0" w:space="0" w:color="auto"/>
        <w:right w:val="none" w:sz="0" w:space="0" w:color="auto"/>
      </w:divBdr>
    </w:div>
    <w:div w:id="70658658">
      <w:bodyDiv w:val="1"/>
      <w:marLeft w:val="0"/>
      <w:marRight w:val="0"/>
      <w:marTop w:val="0"/>
      <w:marBottom w:val="0"/>
      <w:divBdr>
        <w:top w:val="none" w:sz="0" w:space="0" w:color="auto"/>
        <w:left w:val="none" w:sz="0" w:space="0" w:color="auto"/>
        <w:bottom w:val="none" w:sz="0" w:space="0" w:color="auto"/>
        <w:right w:val="none" w:sz="0" w:space="0" w:color="auto"/>
      </w:divBdr>
    </w:div>
    <w:div w:id="85931412">
      <w:bodyDiv w:val="1"/>
      <w:marLeft w:val="0"/>
      <w:marRight w:val="0"/>
      <w:marTop w:val="0"/>
      <w:marBottom w:val="0"/>
      <w:divBdr>
        <w:top w:val="none" w:sz="0" w:space="0" w:color="auto"/>
        <w:left w:val="none" w:sz="0" w:space="0" w:color="auto"/>
        <w:bottom w:val="none" w:sz="0" w:space="0" w:color="auto"/>
        <w:right w:val="none" w:sz="0" w:space="0" w:color="auto"/>
      </w:divBdr>
    </w:div>
    <w:div w:id="107314928">
      <w:bodyDiv w:val="1"/>
      <w:marLeft w:val="0"/>
      <w:marRight w:val="0"/>
      <w:marTop w:val="0"/>
      <w:marBottom w:val="0"/>
      <w:divBdr>
        <w:top w:val="none" w:sz="0" w:space="0" w:color="auto"/>
        <w:left w:val="none" w:sz="0" w:space="0" w:color="auto"/>
        <w:bottom w:val="none" w:sz="0" w:space="0" w:color="auto"/>
        <w:right w:val="none" w:sz="0" w:space="0" w:color="auto"/>
      </w:divBdr>
    </w:div>
    <w:div w:id="163933016">
      <w:bodyDiv w:val="1"/>
      <w:marLeft w:val="0"/>
      <w:marRight w:val="0"/>
      <w:marTop w:val="0"/>
      <w:marBottom w:val="0"/>
      <w:divBdr>
        <w:top w:val="none" w:sz="0" w:space="0" w:color="auto"/>
        <w:left w:val="none" w:sz="0" w:space="0" w:color="auto"/>
        <w:bottom w:val="none" w:sz="0" w:space="0" w:color="auto"/>
        <w:right w:val="none" w:sz="0" w:space="0" w:color="auto"/>
      </w:divBdr>
    </w:div>
    <w:div w:id="353505257">
      <w:bodyDiv w:val="1"/>
      <w:marLeft w:val="0"/>
      <w:marRight w:val="0"/>
      <w:marTop w:val="0"/>
      <w:marBottom w:val="0"/>
      <w:divBdr>
        <w:top w:val="none" w:sz="0" w:space="0" w:color="auto"/>
        <w:left w:val="none" w:sz="0" w:space="0" w:color="auto"/>
        <w:bottom w:val="none" w:sz="0" w:space="0" w:color="auto"/>
        <w:right w:val="none" w:sz="0" w:space="0" w:color="auto"/>
      </w:divBdr>
    </w:div>
    <w:div w:id="362244826">
      <w:bodyDiv w:val="1"/>
      <w:marLeft w:val="0"/>
      <w:marRight w:val="0"/>
      <w:marTop w:val="0"/>
      <w:marBottom w:val="0"/>
      <w:divBdr>
        <w:top w:val="none" w:sz="0" w:space="0" w:color="auto"/>
        <w:left w:val="none" w:sz="0" w:space="0" w:color="auto"/>
        <w:bottom w:val="none" w:sz="0" w:space="0" w:color="auto"/>
        <w:right w:val="none" w:sz="0" w:space="0" w:color="auto"/>
      </w:divBdr>
    </w:div>
    <w:div w:id="379938042">
      <w:bodyDiv w:val="1"/>
      <w:marLeft w:val="0"/>
      <w:marRight w:val="0"/>
      <w:marTop w:val="0"/>
      <w:marBottom w:val="0"/>
      <w:divBdr>
        <w:top w:val="none" w:sz="0" w:space="0" w:color="auto"/>
        <w:left w:val="none" w:sz="0" w:space="0" w:color="auto"/>
        <w:bottom w:val="none" w:sz="0" w:space="0" w:color="auto"/>
        <w:right w:val="none" w:sz="0" w:space="0" w:color="auto"/>
      </w:divBdr>
    </w:div>
    <w:div w:id="420176426">
      <w:bodyDiv w:val="1"/>
      <w:marLeft w:val="0"/>
      <w:marRight w:val="0"/>
      <w:marTop w:val="0"/>
      <w:marBottom w:val="0"/>
      <w:divBdr>
        <w:top w:val="none" w:sz="0" w:space="0" w:color="auto"/>
        <w:left w:val="none" w:sz="0" w:space="0" w:color="auto"/>
        <w:bottom w:val="none" w:sz="0" w:space="0" w:color="auto"/>
        <w:right w:val="none" w:sz="0" w:space="0" w:color="auto"/>
      </w:divBdr>
    </w:div>
    <w:div w:id="422721439">
      <w:bodyDiv w:val="1"/>
      <w:marLeft w:val="0"/>
      <w:marRight w:val="0"/>
      <w:marTop w:val="0"/>
      <w:marBottom w:val="0"/>
      <w:divBdr>
        <w:top w:val="none" w:sz="0" w:space="0" w:color="auto"/>
        <w:left w:val="none" w:sz="0" w:space="0" w:color="auto"/>
        <w:bottom w:val="none" w:sz="0" w:space="0" w:color="auto"/>
        <w:right w:val="none" w:sz="0" w:space="0" w:color="auto"/>
      </w:divBdr>
    </w:div>
    <w:div w:id="434250208">
      <w:bodyDiv w:val="1"/>
      <w:marLeft w:val="0"/>
      <w:marRight w:val="0"/>
      <w:marTop w:val="0"/>
      <w:marBottom w:val="0"/>
      <w:divBdr>
        <w:top w:val="none" w:sz="0" w:space="0" w:color="auto"/>
        <w:left w:val="none" w:sz="0" w:space="0" w:color="auto"/>
        <w:bottom w:val="none" w:sz="0" w:space="0" w:color="auto"/>
        <w:right w:val="none" w:sz="0" w:space="0" w:color="auto"/>
      </w:divBdr>
    </w:div>
    <w:div w:id="435953671">
      <w:bodyDiv w:val="1"/>
      <w:marLeft w:val="0"/>
      <w:marRight w:val="0"/>
      <w:marTop w:val="0"/>
      <w:marBottom w:val="0"/>
      <w:divBdr>
        <w:top w:val="none" w:sz="0" w:space="0" w:color="auto"/>
        <w:left w:val="none" w:sz="0" w:space="0" w:color="auto"/>
        <w:bottom w:val="none" w:sz="0" w:space="0" w:color="auto"/>
        <w:right w:val="none" w:sz="0" w:space="0" w:color="auto"/>
      </w:divBdr>
    </w:div>
    <w:div w:id="443117272">
      <w:bodyDiv w:val="1"/>
      <w:marLeft w:val="0"/>
      <w:marRight w:val="0"/>
      <w:marTop w:val="0"/>
      <w:marBottom w:val="0"/>
      <w:divBdr>
        <w:top w:val="none" w:sz="0" w:space="0" w:color="auto"/>
        <w:left w:val="none" w:sz="0" w:space="0" w:color="auto"/>
        <w:bottom w:val="none" w:sz="0" w:space="0" w:color="auto"/>
        <w:right w:val="none" w:sz="0" w:space="0" w:color="auto"/>
      </w:divBdr>
    </w:div>
    <w:div w:id="483546987">
      <w:bodyDiv w:val="1"/>
      <w:marLeft w:val="0"/>
      <w:marRight w:val="0"/>
      <w:marTop w:val="0"/>
      <w:marBottom w:val="0"/>
      <w:divBdr>
        <w:top w:val="none" w:sz="0" w:space="0" w:color="auto"/>
        <w:left w:val="none" w:sz="0" w:space="0" w:color="auto"/>
        <w:bottom w:val="none" w:sz="0" w:space="0" w:color="auto"/>
        <w:right w:val="none" w:sz="0" w:space="0" w:color="auto"/>
      </w:divBdr>
    </w:div>
    <w:div w:id="507136717">
      <w:bodyDiv w:val="1"/>
      <w:marLeft w:val="0"/>
      <w:marRight w:val="0"/>
      <w:marTop w:val="0"/>
      <w:marBottom w:val="0"/>
      <w:divBdr>
        <w:top w:val="none" w:sz="0" w:space="0" w:color="auto"/>
        <w:left w:val="none" w:sz="0" w:space="0" w:color="auto"/>
        <w:bottom w:val="none" w:sz="0" w:space="0" w:color="auto"/>
        <w:right w:val="none" w:sz="0" w:space="0" w:color="auto"/>
      </w:divBdr>
    </w:div>
    <w:div w:id="530269307">
      <w:bodyDiv w:val="1"/>
      <w:marLeft w:val="0"/>
      <w:marRight w:val="0"/>
      <w:marTop w:val="0"/>
      <w:marBottom w:val="0"/>
      <w:divBdr>
        <w:top w:val="none" w:sz="0" w:space="0" w:color="auto"/>
        <w:left w:val="none" w:sz="0" w:space="0" w:color="auto"/>
        <w:bottom w:val="none" w:sz="0" w:space="0" w:color="auto"/>
        <w:right w:val="none" w:sz="0" w:space="0" w:color="auto"/>
      </w:divBdr>
    </w:div>
    <w:div w:id="636689156">
      <w:bodyDiv w:val="1"/>
      <w:marLeft w:val="0"/>
      <w:marRight w:val="0"/>
      <w:marTop w:val="0"/>
      <w:marBottom w:val="0"/>
      <w:divBdr>
        <w:top w:val="none" w:sz="0" w:space="0" w:color="auto"/>
        <w:left w:val="none" w:sz="0" w:space="0" w:color="auto"/>
        <w:bottom w:val="none" w:sz="0" w:space="0" w:color="auto"/>
        <w:right w:val="none" w:sz="0" w:space="0" w:color="auto"/>
      </w:divBdr>
    </w:div>
    <w:div w:id="686832904">
      <w:bodyDiv w:val="1"/>
      <w:marLeft w:val="0"/>
      <w:marRight w:val="0"/>
      <w:marTop w:val="0"/>
      <w:marBottom w:val="0"/>
      <w:divBdr>
        <w:top w:val="none" w:sz="0" w:space="0" w:color="auto"/>
        <w:left w:val="none" w:sz="0" w:space="0" w:color="auto"/>
        <w:bottom w:val="none" w:sz="0" w:space="0" w:color="auto"/>
        <w:right w:val="none" w:sz="0" w:space="0" w:color="auto"/>
      </w:divBdr>
    </w:div>
    <w:div w:id="844249725">
      <w:bodyDiv w:val="1"/>
      <w:marLeft w:val="0"/>
      <w:marRight w:val="0"/>
      <w:marTop w:val="0"/>
      <w:marBottom w:val="0"/>
      <w:divBdr>
        <w:top w:val="none" w:sz="0" w:space="0" w:color="auto"/>
        <w:left w:val="none" w:sz="0" w:space="0" w:color="auto"/>
        <w:bottom w:val="none" w:sz="0" w:space="0" w:color="auto"/>
        <w:right w:val="none" w:sz="0" w:space="0" w:color="auto"/>
      </w:divBdr>
    </w:div>
    <w:div w:id="864246841">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94458065">
      <w:bodyDiv w:val="1"/>
      <w:marLeft w:val="0"/>
      <w:marRight w:val="0"/>
      <w:marTop w:val="0"/>
      <w:marBottom w:val="0"/>
      <w:divBdr>
        <w:top w:val="none" w:sz="0" w:space="0" w:color="auto"/>
        <w:left w:val="none" w:sz="0" w:space="0" w:color="auto"/>
        <w:bottom w:val="none" w:sz="0" w:space="0" w:color="auto"/>
        <w:right w:val="none" w:sz="0" w:space="0" w:color="auto"/>
      </w:divBdr>
    </w:div>
    <w:div w:id="1029069498">
      <w:bodyDiv w:val="1"/>
      <w:marLeft w:val="0"/>
      <w:marRight w:val="0"/>
      <w:marTop w:val="0"/>
      <w:marBottom w:val="0"/>
      <w:divBdr>
        <w:top w:val="none" w:sz="0" w:space="0" w:color="auto"/>
        <w:left w:val="none" w:sz="0" w:space="0" w:color="auto"/>
        <w:bottom w:val="none" w:sz="0" w:space="0" w:color="auto"/>
        <w:right w:val="none" w:sz="0" w:space="0" w:color="auto"/>
      </w:divBdr>
    </w:div>
    <w:div w:id="1087925009">
      <w:bodyDiv w:val="1"/>
      <w:marLeft w:val="0"/>
      <w:marRight w:val="0"/>
      <w:marTop w:val="0"/>
      <w:marBottom w:val="0"/>
      <w:divBdr>
        <w:top w:val="none" w:sz="0" w:space="0" w:color="auto"/>
        <w:left w:val="none" w:sz="0" w:space="0" w:color="auto"/>
        <w:bottom w:val="none" w:sz="0" w:space="0" w:color="auto"/>
        <w:right w:val="none" w:sz="0" w:space="0" w:color="auto"/>
      </w:divBdr>
    </w:div>
    <w:div w:id="1170952400">
      <w:bodyDiv w:val="1"/>
      <w:marLeft w:val="0"/>
      <w:marRight w:val="0"/>
      <w:marTop w:val="0"/>
      <w:marBottom w:val="0"/>
      <w:divBdr>
        <w:top w:val="none" w:sz="0" w:space="0" w:color="auto"/>
        <w:left w:val="none" w:sz="0" w:space="0" w:color="auto"/>
        <w:bottom w:val="none" w:sz="0" w:space="0" w:color="auto"/>
        <w:right w:val="none" w:sz="0" w:space="0" w:color="auto"/>
      </w:divBdr>
    </w:div>
    <w:div w:id="1240863731">
      <w:bodyDiv w:val="1"/>
      <w:marLeft w:val="0"/>
      <w:marRight w:val="0"/>
      <w:marTop w:val="0"/>
      <w:marBottom w:val="0"/>
      <w:divBdr>
        <w:top w:val="none" w:sz="0" w:space="0" w:color="auto"/>
        <w:left w:val="none" w:sz="0" w:space="0" w:color="auto"/>
        <w:bottom w:val="none" w:sz="0" w:space="0" w:color="auto"/>
        <w:right w:val="none" w:sz="0" w:space="0" w:color="auto"/>
      </w:divBdr>
    </w:div>
    <w:div w:id="1256330860">
      <w:bodyDiv w:val="1"/>
      <w:marLeft w:val="0"/>
      <w:marRight w:val="0"/>
      <w:marTop w:val="0"/>
      <w:marBottom w:val="0"/>
      <w:divBdr>
        <w:top w:val="none" w:sz="0" w:space="0" w:color="auto"/>
        <w:left w:val="none" w:sz="0" w:space="0" w:color="auto"/>
        <w:bottom w:val="none" w:sz="0" w:space="0" w:color="auto"/>
        <w:right w:val="none" w:sz="0" w:space="0" w:color="auto"/>
      </w:divBdr>
    </w:div>
    <w:div w:id="1257203892">
      <w:bodyDiv w:val="1"/>
      <w:marLeft w:val="0"/>
      <w:marRight w:val="0"/>
      <w:marTop w:val="0"/>
      <w:marBottom w:val="0"/>
      <w:divBdr>
        <w:top w:val="none" w:sz="0" w:space="0" w:color="auto"/>
        <w:left w:val="none" w:sz="0" w:space="0" w:color="auto"/>
        <w:bottom w:val="none" w:sz="0" w:space="0" w:color="auto"/>
        <w:right w:val="none" w:sz="0" w:space="0" w:color="auto"/>
      </w:divBdr>
    </w:div>
    <w:div w:id="1366371877">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35977451">
      <w:bodyDiv w:val="1"/>
      <w:marLeft w:val="0"/>
      <w:marRight w:val="0"/>
      <w:marTop w:val="0"/>
      <w:marBottom w:val="0"/>
      <w:divBdr>
        <w:top w:val="none" w:sz="0" w:space="0" w:color="auto"/>
        <w:left w:val="none" w:sz="0" w:space="0" w:color="auto"/>
        <w:bottom w:val="none" w:sz="0" w:space="0" w:color="auto"/>
        <w:right w:val="none" w:sz="0" w:space="0" w:color="auto"/>
      </w:divBdr>
    </w:div>
    <w:div w:id="1566526730">
      <w:bodyDiv w:val="1"/>
      <w:marLeft w:val="0"/>
      <w:marRight w:val="0"/>
      <w:marTop w:val="0"/>
      <w:marBottom w:val="0"/>
      <w:divBdr>
        <w:top w:val="none" w:sz="0" w:space="0" w:color="auto"/>
        <w:left w:val="none" w:sz="0" w:space="0" w:color="auto"/>
        <w:bottom w:val="none" w:sz="0" w:space="0" w:color="auto"/>
        <w:right w:val="none" w:sz="0" w:space="0" w:color="auto"/>
      </w:divBdr>
    </w:div>
    <w:div w:id="1572425024">
      <w:bodyDiv w:val="1"/>
      <w:marLeft w:val="0"/>
      <w:marRight w:val="0"/>
      <w:marTop w:val="0"/>
      <w:marBottom w:val="0"/>
      <w:divBdr>
        <w:top w:val="none" w:sz="0" w:space="0" w:color="auto"/>
        <w:left w:val="none" w:sz="0" w:space="0" w:color="auto"/>
        <w:bottom w:val="none" w:sz="0" w:space="0" w:color="auto"/>
        <w:right w:val="none" w:sz="0" w:space="0" w:color="auto"/>
      </w:divBdr>
    </w:div>
    <w:div w:id="1575972259">
      <w:bodyDiv w:val="1"/>
      <w:marLeft w:val="0"/>
      <w:marRight w:val="0"/>
      <w:marTop w:val="0"/>
      <w:marBottom w:val="0"/>
      <w:divBdr>
        <w:top w:val="none" w:sz="0" w:space="0" w:color="auto"/>
        <w:left w:val="none" w:sz="0" w:space="0" w:color="auto"/>
        <w:bottom w:val="none" w:sz="0" w:space="0" w:color="auto"/>
        <w:right w:val="none" w:sz="0" w:space="0" w:color="auto"/>
      </w:divBdr>
    </w:div>
    <w:div w:id="1576014236">
      <w:bodyDiv w:val="1"/>
      <w:marLeft w:val="0"/>
      <w:marRight w:val="0"/>
      <w:marTop w:val="0"/>
      <w:marBottom w:val="0"/>
      <w:divBdr>
        <w:top w:val="none" w:sz="0" w:space="0" w:color="auto"/>
        <w:left w:val="none" w:sz="0" w:space="0" w:color="auto"/>
        <w:bottom w:val="none" w:sz="0" w:space="0" w:color="auto"/>
        <w:right w:val="none" w:sz="0" w:space="0" w:color="auto"/>
      </w:divBdr>
    </w:div>
    <w:div w:id="1630472509">
      <w:bodyDiv w:val="1"/>
      <w:marLeft w:val="0"/>
      <w:marRight w:val="0"/>
      <w:marTop w:val="0"/>
      <w:marBottom w:val="0"/>
      <w:divBdr>
        <w:top w:val="none" w:sz="0" w:space="0" w:color="auto"/>
        <w:left w:val="none" w:sz="0" w:space="0" w:color="auto"/>
        <w:bottom w:val="none" w:sz="0" w:space="0" w:color="auto"/>
        <w:right w:val="none" w:sz="0" w:space="0" w:color="auto"/>
      </w:divBdr>
    </w:div>
    <w:div w:id="1653218860">
      <w:bodyDiv w:val="1"/>
      <w:marLeft w:val="0"/>
      <w:marRight w:val="0"/>
      <w:marTop w:val="0"/>
      <w:marBottom w:val="0"/>
      <w:divBdr>
        <w:top w:val="none" w:sz="0" w:space="0" w:color="auto"/>
        <w:left w:val="none" w:sz="0" w:space="0" w:color="auto"/>
        <w:bottom w:val="none" w:sz="0" w:space="0" w:color="auto"/>
        <w:right w:val="none" w:sz="0" w:space="0" w:color="auto"/>
      </w:divBdr>
    </w:div>
    <w:div w:id="1663318388">
      <w:bodyDiv w:val="1"/>
      <w:marLeft w:val="0"/>
      <w:marRight w:val="0"/>
      <w:marTop w:val="0"/>
      <w:marBottom w:val="0"/>
      <w:divBdr>
        <w:top w:val="none" w:sz="0" w:space="0" w:color="auto"/>
        <w:left w:val="none" w:sz="0" w:space="0" w:color="auto"/>
        <w:bottom w:val="none" w:sz="0" w:space="0" w:color="auto"/>
        <w:right w:val="none" w:sz="0" w:space="0" w:color="auto"/>
      </w:divBdr>
    </w:div>
    <w:div w:id="1711296679">
      <w:bodyDiv w:val="1"/>
      <w:marLeft w:val="0"/>
      <w:marRight w:val="0"/>
      <w:marTop w:val="0"/>
      <w:marBottom w:val="0"/>
      <w:divBdr>
        <w:top w:val="none" w:sz="0" w:space="0" w:color="auto"/>
        <w:left w:val="none" w:sz="0" w:space="0" w:color="auto"/>
        <w:bottom w:val="none" w:sz="0" w:space="0" w:color="auto"/>
        <w:right w:val="none" w:sz="0" w:space="0" w:color="auto"/>
      </w:divBdr>
    </w:div>
    <w:div w:id="1712268444">
      <w:bodyDiv w:val="1"/>
      <w:marLeft w:val="0"/>
      <w:marRight w:val="0"/>
      <w:marTop w:val="0"/>
      <w:marBottom w:val="0"/>
      <w:divBdr>
        <w:top w:val="none" w:sz="0" w:space="0" w:color="auto"/>
        <w:left w:val="none" w:sz="0" w:space="0" w:color="auto"/>
        <w:bottom w:val="none" w:sz="0" w:space="0" w:color="auto"/>
        <w:right w:val="none" w:sz="0" w:space="0" w:color="auto"/>
      </w:divBdr>
    </w:div>
    <w:div w:id="1764255158">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26166960">
      <w:bodyDiv w:val="1"/>
      <w:marLeft w:val="0"/>
      <w:marRight w:val="0"/>
      <w:marTop w:val="0"/>
      <w:marBottom w:val="0"/>
      <w:divBdr>
        <w:top w:val="none" w:sz="0" w:space="0" w:color="auto"/>
        <w:left w:val="none" w:sz="0" w:space="0" w:color="auto"/>
        <w:bottom w:val="none" w:sz="0" w:space="0" w:color="auto"/>
        <w:right w:val="none" w:sz="0" w:space="0" w:color="auto"/>
      </w:divBdr>
    </w:div>
    <w:div w:id="1861040674">
      <w:bodyDiv w:val="1"/>
      <w:marLeft w:val="0"/>
      <w:marRight w:val="0"/>
      <w:marTop w:val="0"/>
      <w:marBottom w:val="0"/>
      <w:divBdr>
        <w:top w:val="none" w:sz="0" w:space="0" w:color="auto"/>
        <w:left w:val="none" w:sz="0" w:space="0" w:color="auto"/>
        <w:bottom w:val="none" w:sz="0" w:space="0" w:color="auto"/>
        <w:right w:val="none" w:sz="0" w:space="0" w:color="auto"/>
      </w:divBdr>
    </w:div>
    <w:div w:id="2070837827">
      <w:bodyDiv w:val="1"/>
      <w:marLeft w:val="0"/>
      <w:marRight w:val="0"/>
      <w:marTop w:val="0"/>
      <w:marBottom w:val="0"/>
      <w:divBdr>
        <w:top w:val="none" w:sz="0" w:space="0" w:color="auto"/>
        <w:left w:val="none" w:sz="0" w:space="0" w:color="auto"/>
        <w:bottom w:val="none" w:sz="0" w:space="0" w:color="auto"/>
        <w:right w:val="none" w:sz="0" w:space="0" w:color="auto"/>
      </w:divBdr>
    </w:div>
    <w:div w:id="2104691153">
      <w:bodyDiv w:val="1"/>
      <w:marLeft w:val="0"/>
      <w:marRight w:val="0"/>
      <w:marTop w:val="0"/>
      <w:marBottom w:val="0"/>
      <w:divBdr>
        <w:top w:val="none" w:sz="0" w:space="0" w:color="auto"/>
        <w:left w:val="none" w:sz="0" w:space="0" w:color="auto"/>
        <w:bottom w:val="none" w:sz="0" w:space="0" w:color="auto"/>
        <w:right w:val="none" w:sz="0" w:space="0" w:color="auto"/>
      </w:divBdr>
      <w:divsChild>
        <w:div w:id="664549387">
          <w:marLeft w:val="0"/>
          <w:marRight w:val="0"/>
          <w:marTop w:val="0"/>
          <w:marBottom w:val="0"/>
          <w:divBdr>
            <w:top w:val="none" w:sz="0" w:space="0" w:color="auto"/>
            <w:left w:val="none" w:sz="0" w:space="0" w:color="auto"/>
            <w:bottom w:val="none" w:sz="0" w:space="0" w:color="auto"/>
            <w:right w:val="none" w:sz="0" w:space="0" w:color="auto"/>
          </w:divBdr>
          <w:divsChild>
            <w:div w:id="152535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nlace@resdessocialesprogresistas.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nlace@resdessocialesprogresistas.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nlace@resdessocialesprogresistas.org"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4A2126-13E1-49F8-ACDD-8B9FADAD8E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86902B-9AC2-4B48-BE4F-42FCFE66CD73}"/>
</file>

<file path=customXml/itemProps3.xml><?xml version="1.0" encoding="utf-8"?>
<ds:datastoreItem xmlns:ds="http://schemas.openxmlformats.org/officeDocument/2006/customXml" ds:itemID="{421F6C0E-8F73-493A-AA56-D4BEDBD06454}">
  <ds:schemaRefs>
    <ds:schemaRef ds:uri="http://schemas.openxmlformats.org/officeDocument/2006/bibliography"/>
  </ds:schemaRefs>
</ds:datastoreItem>
</file>

<file path=customXml/itemProps4.xml><?xml version="1.0" encoding="utf-8"?>
<ds:datastoreItem xmlns:ds="http://schemas.openxmlformats.org/officeDocument/2006/customXml" ds:itemID="{B7B9201A-DC4E-43AC-B56C-A77A24A2D4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98</Pages>
  <Words>35697</Words>
  <Characters>196336</Characters>
  <Application>Microsoft Office Word</Application>
  <DocSecurity>0</DocSecurity>
  <Lines>1636</Lines>
  <Paragraphs>463</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231570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HERNANDEZ VAZQUEZ VERONICA YUDITH</dc:creator>
  <cp:keywords/>
  <dc:description/>
  <cp:lastModifiedBy>CESAR JUAREZ OMAR CESAR</cp:lastModifiedBy>
  <cp:revision>36</cp:revision>
  <cp:lastPrinted>2018-03-14T20:22:00Z</cp:lastPrinted>
  <dcterms:created xsi:type="dcterms:W3CDTF">2022-02-06T03:23:00Z</dcterms:created>
  <dcterms:modified xsi:type="dcterms:W3CDTF">2022-02-09T18:44:00Z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62426400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